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7" w:rsidRDefault="005D6651" w:rsidP="0047579C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val="it-IT"/>
        </w:rPr>
        <w:t>PROBA PRACTICĂ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15"/>
      </w:tblGrid>
      <w:tr w:rsidR="00F032B7" w:rsidRPr="005934BB" w:rsidTr="0024611E">
        <w:tc>
          <w:tcPr>
            <w:tcW w:w="4361" w:type="dxa"/>
            <w:shd w:val="clear" w:color="auto" w:fill="auto"/>
          </w:tcPr>
          <w:p w:rsidR="00F032B7" w:rsidRPr="00455CD7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455CD7">
              <w:rPr>
                <w:rFonts w:ascii="Arial" w:eastAsia="Calibri" w:hAnsi="Arial" w:cs="Arial"/>
                <w:b/>
                <w:i/>
                <w:iCs/>
                <w:lang w:eastAsia="en-US"/>
              </w:rPr>
              <w:t>Domeniul</w:t>
            </w:r>
            <w:proofErr w:type="spellEnd"/>
            <w:r w:rsidRPr="00455CD7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de </w:t>
            </w:r>
            <w:proofErr w:type="spellStart"/>
            <w:r w:rsidRPr="00455CD7">
              <w:rPr>
                <w:rFonts w:ascii="Arial" w:eastAsia="Calibri" w:hAnsi="Arial" w:cs="Arial"/>
                <w:b/>
                <w:i/>
                <w:iCs/>
                <w:lang w:eastAsia="en-US"/>
              </w:rPr>
              <w:t>pregătire</w:t>
            </w:r>
            <w:proofErr w:type="spellEnd"/>
            <w:r w:rsidRPr="00455CD7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</w:t>
            </w:r>
            <w:proofErr w:type="spellStart"/>
            <w:r w:rsidRPr="00455CD7">
              <w:rPr>
                <w:rFonts w:ascii="Arial" w:eastAsia="Calibri" w:hAnsi="Arial" w:cs="Arial"/>
                <w:b/>
                <w:i/>
                <w:iCs/>
                <w:lang w:eastAsia="en-US"/>
              </w:rPr>
              <w:t>profesională</w:t>
            </w:r>
            <w:proofErr w:type="spellEnd"/>
          </w:p>
        </w:tc>
        <w:tc>
          <w:tcPr>
            <w:tcW w:w="5215" w:type="dxa"/>
            <w:shd w:val="clear" w:color="auto" w:fill="auto"/>
          </w:tcPr>
          <w:p w:rsidR="00F032B7" w:rsidRPr="00455CD7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proofErr w:type="spellStart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Comerţ</w:t>
            </w:r>
            <w:proofErr w:type="spellEnd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/Economic</w:t>
            </w:r>
          </w:p>
        </w:tc>
      </w:tr>
      <w:tr w:rsidR="00F032B7" w:rsidRPr="005934BB" w:rsidTr="0024611E">
        <w:tc>
          <w:tcPr>
            <w:tcW w:w="4361" w:type="dxa"/>
            <w:shd w:val="clear" w:color="auto" w:fill="auto"/>
          </w:tcPr>
          <w:p w:rsidR="00F032B7" w:rsidRPr="00455CD7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455CD7">
              <w:rPr>
                <w:rFonts w:ascii="Arial" w:eastAsia="Calibri" w:hAnsi="Arial" w:cs="Arial"/>
                <w:b/>
                <w:i/>
                <w:iCs/>
                <w:lang w:eastAsia="en-US"/>
              </w:rPr>
              <w:t>Calificarea</w:t>
            </w:r>
            <w:proofErr w:type="spellEnd"/>
            <w:r w:rsidRPr="00455CD7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</w:t>
            </w:r>
            <w:proofErr w:type="spellStart"/>
            <w:r w:rsidRPr="00455CD7">
              <w:rPr>
                <w:rFonts w:ascii="Arial" w:eastAsia="Calibri" w:hAnsi="Arial" w:cs="Arial"/>
                <w:b/>
                <w:i/>
                <w:iCs/>
                <w:lang w:eastAsia="en-US"/>
              </w:rPr>
              <w:t>profesională</w:t>
            </w:r>
            <w:proofErr w:type="spellEnd"/>
          </w:p>
        </w:tc>
        <w:tc>
          <w:tcPr>
            <w:tcW w:w="5215" w:type="dxa"/>
            <w:shd w:val="clear" w:color="auto" w:fill="auto"/>
          </w:tcPr>
          <w:p w:rsidR="00F032B7" w:rsidRPr="00455CD7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Toate</w:t>
            </w:r>
            <w:proofErr w:type="spellEnd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calificările</w:t>
            </w:r>
            <w:proofErr w:type="spellEnd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profesionale</w:t>
            </w:r>
            <w:proofErr w:type="spellEnd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 xml:space="preserve"> din </w:t>
            </w:r>
            <w:proofErr w:type="spellStart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domeniile</w:t>
            </w:r>
            <w:proofErr w:type="spellEnd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 xml:space="preserve"> de </w:t>
            </w:r>
            <w:proofErr w:type="spellStart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pregătire</w:t>
            </w:r>
            <w:proofErr w:type="spellEnd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profesională</w:t>
            </w:r>
            <w:proofErr w:type="spellEnd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 xml:space="preserve">, </w:t>
            </w:r>
            <w:proofErr w:type="spellStart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Comerţ</w:t>
            </w:r>
            <w:proofErr w:type="spellEnd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 xml:space="preserve">/Economic, </w:t>
            </w:r>
            <w:proofErr w:type="spellStart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liceu</w:t>
            </w:r>
            <w:proofErr w:type="spellEnd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şi</w:t>
            </w:r>
            <w:proofErr w:type="spellEnd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învăţământ</w:t>
            </w:r>
            <w:proofErr w:type="spellEnd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profesional</w:t>
            </w:r>
            <w:proofErr w:type="spellEnd"/>
          </w:p>
        </w:tc>
      </w:tr>
      <w:tr w:rsidR="00F032B7" w:rsidRPr="005934BB" w:rsidTr="0024611E">
        <w:tc>
          <w:tcPr>
            <w:tcW w:w="4361" w:type="dxa"/>
            <w:shd w:val="clear" w:color="auto" w:fill="auto"/>
          </w:tcPr>
          <w:p w:rsidR="00F032B7" w:rsidRPr="00455CD7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455CD7">
              <w:rPr>
                <w:rFonts w:ascii="Arial" w:eastAsia="Calibri" w:hAnsi="Arial" w:cs="Arial"/>
                <w:b/>
                <w:i/>
                <w:iCs/>
                <w:lang w:eastAsia="en-US"/>
              </w:rPr>
              <w:t>Modul</w:t>
            </w:r>
            <w:proofErr w:type="spellEnd"/>
            <w:r w:rsidRPr="00455CD7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</w:t>
            </w:r>
          </w:p>
        </w:tc>
        <w:tc>
          <w:tcPr>
            <w:tcW w:w="5215" w:type="dxa"/>
            <w:shd w:val="clear" w:color="auto" w:fill="auto"/>
          </w:tcPr>
          <w:p w:rsidR="00F032B7" w:rsidRPr="00455CD7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proofErr w:type="spellStart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Contabilitate</w:t>
            </w:r>
            <w:proofErr w:type="spellEnd"/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</w:p>
        </w:tc>
      </w:tr>
      <w:tr w:rsidR="00F032B7" w:rsidRPr="005934BB" w:rsidTr="0024611E">
        <w:tc>
          <w:tcPr>
            <w:tcW w:w="4361" w:type="dxa"/>
            <w:shd w:val="clear" w:color="auto" w:fill="auto"/>
          </w:tcPr>
          <w:p w:rsidR="00F032B7" w:rsidRPr="00455CD7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455CD7">
              <w:rPr>
                <w:rFonts w:ascii="Arial" w:eastAsia="Calibri" w:hAnsi="Arial" w:cs="Arial"/>
                <w:b/>
                <w:i/>
                <w:iCs/>
                <w:lang w:eastAsia="en-US"/>
              </w:rPr>
              <w:t>Clasa</w:t>
            </w:r>
            <w:proofErr w:type="spellEnd"/>
            <w:r w:rsidRPr="00455CD7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</w:t>
            </w:r>
          </w:p>
        </w:tc>
        <w:tc>
          <w:tcPr>
            <w:tcW w:w="5215" w:type="dxa"/>
            <w:shd w:val="clear" w:color="auto" w:fill="auto"/>
          </w:tcPr>
          <w:p w:rsidR="00F032B7" w:rsidRPr="00455CD7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a XI-a</w:t>
            </w:r>
          </w:p>
        </w:tc>
      </w:tr>
    </w:tbl>
    <w:p w:rsidR="001A4563" w:rsidRDefault="001A4563" w:rsidP="00243CE4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i/>
          <w:lang w:eastAsia="en-US"/>
        </w:rPr>
      </w:pPr>
    </w:p>
    <w:p w:rsidR="001A4563" w:rsidRPr="002750B8" w:rsidRDefault="001A4563" w:rsidP="001A4563">
      <w:pPr>
        <w:spacing w:line="360" w:lineRule="auto"/>
        <w:jc w:val="both"/>
        <w:rPr>
          <w:rFonts w:ascii="Arial" w:hAnsi="Arial" w:cs="Arial"/>
          <w:b/>
        </w:rPr>
      </w:pPr>
      <w:r w:rsidRPr="002750B8">
        <w:rPr>
          <w:rFonts w:ascii="Arial" w:hAnsi="Arial" w:cs="Arial"/>
          <w:b/>
          <w:lang w:val="ro-RO"/>
        </w:rPr>
        <w:t>OBIECTIVELE EVALUĂRII</w:t>
      </w:r>
      <w:r w:rsidRPr="002750B8">
        <w:rPr>
          <w:rFonts w:ascii="Arial" w:hAnsi="Arial" w:cs="Arial"/>
          <w:b/>
        </w:rPr>
        <w:t>:</w:t>
      </w:r>
      <w:r w:rsidRPr="002750B8">
        <w:rPr>
          <w:rFonts w:ascii="Arial" w:hAnsi="Arial" w:cs="Arial"/>
          <w:b/>
          <w:bCs/>
          <w:u w:val="single"/>
          <w:lang w:val="ro-RO"/>
        </w:rPr>
        <w:t xml:space="preserve"> </w:t>
      </w:r>
    </w:p>
    <w:p w:rsidR="008329D4" w:rsidRPr="00B42FAD" w:rsidRDefault="008329D4" w:rsidP="008329D4">
      <w:pPr>
        <w:pStyle w:val="ListParagraph"/>
        <w:numPr>
          <w:ilvl w:val="0"/>
          <w:numId w:val="5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t>Stabilirea analizei</w:t>
      </w:r>
      <w:r w:rsidRPr="00B42FAD">
        <w:rPr>
          <w:rFonts w:ascii="Arial" w:hAnsi="Arial" w:cs="Arial"/>
          <w:lang w:val="ro-RO"/>
        </w:rPr>
        <w:t xml:space="preserve"> contabil</w:t>
      </w:r>
      <w:r>
        <w:rPr>
          <w:rFonts w:ascii="Arial" w:hAnsi="Arial" w:cs="Arial"/>
          <w:lang w:val="ro-RO"/>
        </w:rPr>
        <w:t>e</w:t>
      </w:r>
      <w:r w:rsidRPr="00B42FAD">
        <w:rPr>
          <w:rFonts w:ascii="Arial" w:hAnsi="Arial" w:cs="Arial"/>
          <w:lang w:val="ro-RO"/>
        </w:rPr>
        <w:t xml:space="preserve"> a ope</w:t>
      </w:r>
      <w:r>
        <w:rPr>
          <w:rFonts w:ascii="Arial" w:hAnsi="Arial" w:cs="Arial"/>
          <w:lang w:val="ro-RO"/>
        </w:rPr>
        <w:t>r</w:t>
      </w:r>
      <w:r w:rsidRPr="00B42FAD">
        <w:rPr>
          <w:rFonts w:ascii="Arial" w:hAnsi="Arial" w:cs="Arial"/>
          <w:lang w:val="ro-RO"/>
        </w:rPr>
        <w:t>aţiilor economic</w:t>
      </w:r>
      <w:r>
        <w:rPr>
          <w:rFonts w:ascii="Arial" w:hAnsi="Arial" w:cs="Arial"/>
          <w:lang w:val="ro-RO"/>
        </w:rPr>
        <w:t>o-financiare</w:t>
      </w:r>
      <w:r w:rsidRPr="00B42FAD">
        <w:rPr>
          <w:rFonts w:ascii="Arial" w:hAnsi="Arial" w:cs="Arial"/>
          <w:lang w:val="ro-RO"/>
        </w:rPr>
        <w:t>;</w:t>
      </w:r>
    </w:p>
    <w:p w:rsidR="008329D4" w:rsidRPr="00B42FAD" w:rsidRDefault="008329D4" w:rsidP="008329D4">
      <w:pPr>
        <w:pStyle w:val="ListParagraph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Înregistrarea </w:t>
      </w:r>
      <w:proofErr w:type="spellStart"/>
      <w:r w:rsidRPr="00B42FAD">
        <w:rPr>
          <w:rFonts w:ascii="Arial" w:hAnsi="Arial" w:cs="Arial"/>
        </w:rPr>
        <w:t>operaţiil</w:t>
      </w:r>
      <w:r>
        <w:rPr>
          <w:rFonts w:ascii="Arial" w:hAnsi="Arial" w:cs="Arial"/>
        </w:rPr>
        <w:t>or</w:t>
      </w:r>
      <w:proofErr w:type="spellEnd"/>
      <w:r w:rsidRPr="00B42FAD">
        <w:rPr>
          <w:rFonts w:ascii="Arial" w:hAnsi="Arial" w:cs="Arial"/>
        </w:rPr>
        <w:t xml:space="preserve"> </w:t>
      </w:r>
      <w:r w:rsidRPr="00B42FAD">
        <w:rPr>
          <w:rFonts w:ascii="Arial" w:hAnsi="Arial" w:cs="Arial"/>
          <w:lang w:val="ro-RO"/>
        </w:rPr>
        <w:t>economic</w:t>
      </w:r>
      <w:r>
        <w:rPr>
          <w:rFonts w:ascii="Arial" w:hAnsi="Arial" w:cs="Arial"/>
          <w:lang w:val="ro-RO"/>
        </w:rPr>
        <w:t>o-financiare</w:t>
      </w:r>
      <w:r w:rsidRPr="00B42FAD">
        <w:rPr>
          <w:rFonts w:ascii="Arial" w:hAnsi="Arial" w:cs="Arial"/>
        </w:rPr>
        <w:t xml:space="preserve"> </w:t>
      </w:r>
      <w:proofErr w:type="spellStart"/>
      <w:r w:rsidRPr="00B42FAD">
        <w:rPr>
          <w:rFonts w:ascii="Arial" w:hAnsi="Arial" w:cs="Arial"/>
        </w:rPr>
        <w:t>în</w:t>
      </w:r>
      <w:proofErr w:type="spellEnd"/>
      <w:r w:rsidRPr="00B42FAD">
        <w:rPr>
          <w:rFonts w:ascii="Arial" w:hAnsi="Arial" w:cs="Arial"/>
        </w:rPr>
        <w:t xml:space="preserve"> </w:t>
      </w:r>
      <w:r w:rsidRPr="00B42FAD">
        <w:rPr>
          <w:rFonts w:ascii="Arial" w:hAnsi="Arial" w:cs="Arial"/>
          <w:lang w:val="ro-RO"/>
        </w:rPr>
        <w:t>Registrul Jurnal</w:t>
      </w:r>
      <w:r>
        <w:rPr>
          <w:rFonts w:ascii="Arial" w:hAnsi="Arial" w:cs="Arial"/>
          <w:lang w:val="ro-RO"/>
        </w:rPr>
        <w:t xml:space="preserve"> (</w:t>
      </w:r>
      <w:proofErr w:type="spellStart"/>
      <w:r w:rsidRPr="00B42FAD">
        <w:rPr>
          <w:rFonts w:ascii="Arial" w:hAnsi="Arial" w:cs="Arial"/>
        </w:rPr>
        <w:t>evidenţa</w:t>
      </w:r>
      <w:proofErr w:type="spellEnd"/>
      <w:r w:rsidRPr="00B42FAD">
        <w:rPr>
          <w:rFonts w:ascii="Arial" w:hAnsi="Arial" w:cs="Arial"/>
        </w:rPr>
        <w:t xml:space="preserve"> </w:t>
      </w:r>
      <w:r w:rsidRPr="00B42FAD">
        <w:rPr>
          <w:rFonts w:ascii="Arial" w:hAnsi="Arial" w:cs="Arial"/>
          <w:lang w:val="it-IT"/>
        </w:rPr>
        <w:t>cronologică</w:t>
      </w:r>
      <w:r w:rsidRPr="00B42FAD">
        <w:rPr>
          <w:rFonts w:ascii="Arial" w:hAnsi="Arial" w:cs="Arial"/>
          <w:lang w:val="ro-RO"/>
        </w:rPr>
        <w:t>)</w:t>
      </w:r>
      <w:r w:rsidR="002E2FB1">
        <w:rPr>
          <w:rFonts w:ascii="Arial" w:hAnsi="Arial" w:cs="Arial"/>
          <w:lang w:val="ro-RO"/>
        </w:rPr>
        <w:t>.</w:t>
      </w:r>
      <w:r w:rsidRPr="00B42FAD">
        <w:rPr>
          <w:rFonts w:ascii="Arial" w:hAnsi="Arial" w:cs="Arial"/>
          <w:lang w:val="ro-RO"/>
        </w:rPr>
        <w:t xml:space="preserve"> </w:t>
      </w:r>
    </w:p>
    <w:p w:rsidR="00550ECA" w:rsidRPr="00CA37EE" w:rsidRDefault="00550ECA" w:rsidP="00243CE4">
      <w:pPr>
        <w:pStyle w:val="Title"/>
        <w:pBdr>
          <w:bottom w:val="none" w:sz="0" w:space="0" w:color="auto"/>
        </w:pBd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S.C. </w:t>
      </w:r>
      <w:r w:rsidR="008329D4">
        <w:rPr>
          <w:rFonts w:ascii="Arial" w:hAnsi="Arial" w:cs="Arial"/>
          <w:b w:val="0"/>
          <w:color w:val="000000"/>
          <w:sz w:val="24"/>
          <w:szCs w:val="24"/>
        </w:rPr>
        <w:t>„ABC</w:t>
      </w:r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” SRL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prezintă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la 01.01.20</w:t>
      </w:r>
      <w:r w:rsidR="008329D4">
        <w:rPr>
          <w:rFonts w:ascii="Arial" w:hAnsi="Arial" w:cs="Arial"/>
          <w:b w:val="0"/>
          <w:color w:val="000000"/>
          <w:sz w:val="24"/>
          <w:szCs w:val="24"/>
        </w:rPr>
        <w:t>22</w:t>
      </w:r>
      <w:r w:rsidR="009D2A9C"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, </w:t>
      </w:r>
      <w:proofErr w:type="spellStart"/>
      <w:r w:rsidR="009D2A9C" w:rsidRPr="00CA37EE">
        <w:rPr>
          <w:rFonts w:ascii="Arial" w:hAnsi="Arial" w:cs="Arial"/>
          <w:b w:val="0"/>
          <w:color w:val="000000"/>
          <w:sz w:val="24"/>
          <w:szCs w:val="24"/>
        </w:rPr>
        <w:t>următoarele</w:t>
      </w:r>
      <w:proofErr w:type="spellEnd"/>
      <w:r w:rsidR="009D2A9C"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proofErr w:type="spellStart"/>
      <w:r w:rsidR="009D2A9C" w:rsidRPr="00CA37EE">
        <w:rPr>
          <w:rFonts w:ascii="Arial" w:hAnsi="Arial" w:cs="Arial"/>
          <w:b w:val="0"/>
          <w:color w:val="000000"/>
          <w:sz w:val="24"/>
          <w:szCs w:val="24"/>
        </w:rPr>
        <w:t>solduri</w:t>
      </w:r>
      <w:proofErr w:type="spellEnd"/>
      <w:r w:rsidR="009D2A9C"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proofErr w:type="spellStart"/>
      <w:r w:rsidR="009D2A9C" w:rsidRPr="00CA37EE">
        <w:rPr>
          <w:rFonts w:ascii="Arial" w:hAnsi="Arial" w:cs="Arial"/>
          <w:b w:val="0"/>
          <w:color w:val="000000"/>
          <w:sz w:val="24"/>
          <w:szCs w:val="24"/>
        </w:rPr>
        <w:t>iniţiale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: </w:t>
      </w:r>
    </w:p>
    <w:p w:rsidR="00550ECA" w:rsidRPr="00CA37EE" w:rsidRDefault="00550ECA" w:rsidP="00BC01EC">
      <w:pPr>
        <w:pStyle w:val="Title"/>
        <w:spacing w:line="360" w:lineRule="auto"/>
        <w:ind w:left="720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SI 1012 = 60000 lei; </w:t>
      </w:r>
    </w:p>
    <w:p w:rsidR="00550ECA" w:rsidRPr="00CA37EE" w:rsidRDefault="00550ECA" w:rsidP="00BC01EC">
      <w:pPr>
        <w:pStyle w:val="Title"/>
        <w:spacing w:line="360" w:lineRule="auto"/>
        <w:ind w:left="720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SI 2133 = 50000lei; </w:t>
      </w:r>
    </w:p>
    <w:p w:rsidR="00550ECA" w:rsidRPr="00CA37EE" w:rsidRDefault="00550ECA" w:rsidP="00BC01EC">
      <w:pPr>
        <w:pStyle w:val="Title"/>
        <w:spacing w:line="360" w:lineRule="auto"/>
        <w:ind w:left="720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SI 2813 = 20000 lei; </w:t>
      </w:r>
    </w:p>
    <w:p w:rsidR="00550ECA" w:rsidRPr="00CA37EE" w:rsidRDefault="00550ECA" w:rsidP="00BC01EC">
      <w:pPr>
        <w:pStyle w:val="Title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SI 5121 = 30000 lei. </w:t>
      </w:r>
    </w:p>
    <w:p w:rsidR="00550ECA" w:rsidRPr="00CA37EE" w:rsidRDefault="00550ECA" w:rsidP="00BC01EC">
      <w:pPr>
        <w:pStyle w:val="Title"/>
        <w:spacing w:line="360" w:lineRule="auto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În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cursul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lunii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ianuarie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20</w:t>
      </w:r>
      <w:r w:rsidR="008329D4">
        <w:rPr>
          <w:rFonts w:ascii="Arial" w:hAnsi="Arial" w:cs="Arial"/>
          <w:b w:val="0"/>
          <w:color w:val="000000"/>
          <w:sz w:val="24"/>
          <w:szCs w:val="24"/>
        </w:rPr>
        <w:t>22</w:t>
      </w:r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au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loc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următoarele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operaţii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economico-financiare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: </w:t>
      </w:r>
    </w:p>
    <w:p w:rsidR="00550ECA" w:rsidRPr="00CA37EE" w:rsidRDefault="00550ECA" w:rsidP="00486BCC">
      <w:pPr>
        <w:pStyle w:val="Title"/>
        <w:numPr>
          <w:ilvl w:val="0"/>
          <w:numId w:val="2"/>
        </w:numPr>
        <w:spacing w:line="360" w:lineRule="auto"/>
        <w:ind w:left="851" w:hanging="284"/>
        <w:jc w:val="both"/>
        <w:rPr>
          <w:rFonts w:ascii="Arial" w:hAnsi="Arial" w:cs="Arial"/>
          <w:b w:val="0"/>
          <w:color w:val="auto"/>
          <w:sz w:val="24"/>
          <w:szCs w:val="24"/>
        </w:rPr>
      </w:pP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Vânzarea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unui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autoturism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la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preţul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de 20.000 lei, TVA </w:t>
      </w:r>
      <w:r w:rsidR="008329D4">
        <w:rPr>
          <w:rFonts w:ascii="Arial" w:hAnsi="Arial" w:cs="Arial"/>
          <w:b w:val="0"/>
          <w:color w:val="auto"/>
          <w:sz w:val="24"/>
          <w:szCs w:val="24"/>
        </w:rPr>
        <w:t>19</w:t>
      </w:r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%. </w:t>
      </w:r>
    </w:p>
    <w:p w:rsidR="00550ECA" w:rsidRPr="00CA37EE" w:rsidRDefault="00550ECA" w:rsidP="00486BCC">
      <w:pPr>
        <w:pStyle w:val="Title"/>
        <w:numPr>
          <w:ilvl w:val="0"/>
          <w:numId w:val="2"/>
        </w:numPr>
        <w:spacing w:line="360" w:lineRule="auto"/>
        <w:ind w:left="851" w:hanging="284"/>
        <w:jc w:val="both"/>
        <w:rPr>
          <w:rFonts w:ascii="Arial" w:hAnsi="Arial" w:cs="Arial"/>
          <w:b w:val="0"/>
          <w:color w:val="auto"/>
          <w:sz w:val="24"/>
          <w:szCs w:val="24"/>
        </w:rPr>
      </w:pP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Scoaterea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din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evidenţă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gramStart"/>
      <w:r w:rsidRPr="00CA37EE">
        <w:rPr>
          <w:rFonts w:ascii="Arial" w:hAnsi="Arial" w:cs="Arial"/>
          <w:b w:val="0"/>
          <w:color w:val="auto"/>
          <w:sz w:val="24"/>
          <w:szCs w:val="24"/>
        </w:rPr>
        <w:t>a</w:t>
      </w:r>
      <w:proofErr w:type="gram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autoturismului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vândut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,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ştiind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valoarea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contabilă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de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intrare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30.000 lei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şi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amortizare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până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în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momentul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vânzării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>, 40%.</w:t>
      </w:r>
    </w:p>
    <w:p w:rsidR="00550ECA" w:rsidRPr="00CA37EE" w:rsidRDefault="00550ECA" w:rsidP="00486BCC">
      <w:pPr>
        <w:pStyle w:val="Title"/>
        <w:numPr>
          <w:ilvl w:val="0"/>
          <w:numId w:val="2"/>
        </w:numPr>
        <w:spacing w:line="360" w:lineRule="auto"/>
        <w:ind w:left="851" w:hanging="284"/>
        <w:jc w:val="both"/>
        <w:rPr>
          <w:rFonts w:ascii="Arial" w:hAnsi="Arial" w:cs="Arial"/>
          <w:b w:val="0"/>
          <w:color w:val="auto"/>
          <w:sz w:val="24"/>
          <w:szCs w:val="24"/>
        </w:rPr>
      </w:pP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Încasarea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integrală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a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contravalorii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autoturismului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vândut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, conform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extrasului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de cont.</w:t>
      </w:r>
    </w:p>
    <w:p w:rsidR="00550ECA" w:rsidRPr="00CA37EE" w:rsidRDefault="00550ECA" w:rsidP="00486BCC">
      <w:pPr>
        <w:pStyle w:val="Title"/>
        <w:numPr>
          <w:ilvl w:val="0"/>
          <w:numId w:val="2"/>
        </w:numPr>
        <w:spacing w:line="360" w:lineRule="auto"/>
        <w:ind w:left="851" w:hanging="284"/>
        <w:jc w:val="both"/>
        <w:rPr>
          <w:rFonts w:ascii="Arial" w:hAnsi="Arial" w:cs="Arial"/>
          <w:b w:val="0"/>
          <w:color w:val="auto"/>
          <w:sz w:val="24"/>
          <w:szCs w:val="24"/>
        </w:rPr>
      </w:pP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Închiderea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conturilor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de TVA.</w:t>
      </w:r>
    </w:p>
    <w:p w:rsidR="00550ECA" w:rsidRPr="00CA37EE" w:rsidRDefault="00550ECA" w:rsidP="00486BCC">
      <w:pPr>
        <w:pStyle w:val="Title"/>
        <w:numPr>
          <w:ilvl w:val="0"/>
          <w:numId w:val="2"/>
        </w:numPr>
        <w:spacing w:line="360" w:lineRule="auto"/>
        <w:ind w:left="851" w:hanging="284"/>
        <w:jc w:val="both"/>
        <w:rPr>
          <w:rFonts w:ascii="Arial" w:hAnsi="Arial" w:cs="Arial"/>
          <w:b w:val="0"/>
          <w:color w:val="auto"/>
          <w:sz w:val="24"/>
          <w:szCs w:val="24"/>
        </w:rPr>
      </w:pP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Închiderea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conturilor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de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cheltuieli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şi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auto"/>
          <w:sz w:val="24"/>
          <w:szCs w:val="24"/>
        </w:rPr>
        <w:t>venituri</w:t>
      </w:r>
      <w:proofErr w:type="spellEnd"/>
      <w:r w:rsidRPr="00CA37EE">
        <w:rPr>
          <w:rFonts w:ascii="Arial" w:hAnsi="Arial" w:cs="Arial"/>
          <w:b w:val="0"/>
          <w:color w:val="auto"/>
          <w:sz w:val="24"/>
          <w:szCs w:val="24"/>
        </w:rPr>
        <w:t>.</w:t>
      </w:r>
    </w:p>
    <w:p w:rsidR="00550ECA" w:rsidRPr="00CA37EE" w:rsidRDefault="00550ECA" w:rsidP="00BC01EC">
      <w:pPr>
        <w:pStyle w:val="Title"/>
        <w:spacing w:line="360" w:lineRule="auto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Se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cer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următoarele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: </w:t>
      </w:r>
    </w:p>
    <w:p w:rsidR="00550ECA" w:rsidRPr="00CA37EE" w:rsidRDefault="00550ECA" w:rsidP="0057097A">
      <w:pPr>
        <w:pStyle w:val="Title"/>
        <w:numPr>
          <w:ilvl w:val="0"/>
          <w:numId w:val="40"/>
        </w:numPr>
        <w:pBdr>
          <w:bottom w:val="none" w:sz="0" w:space="0" w:color="auto"/>
        </w:pBdr>
        <w:tabs>
          <w:tab w:val="left" w:pos="851"/>
        </w:tabs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Arial" w:hAnsi="Arial" w:cs="Arial"/>
          <w:b w:val="0"/>
          <w:color w:val="000000"/>
          <w:sz w:val="24"/>
          <w:szCs w:val="24"/>
        </w:rPr>
      </w:pP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Realizaţi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analiza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contabilă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pe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scurt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,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pentru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fiecare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b w:val="0"/>
          <w:color w:val="000000"/>
          <w:sz w:val="24"/>
          <w:szCs w:val="24"/>
        </w:rPr>
        <w:t>operaţie</w:t>
      </w:r>
      <w:proofErr w:type="spellEnd"/>
      <w:r w:rsidRPr="00CA37EE">
        <w:rPr>
          <w:rFonts w:ascii="Arial" w:hAnsi="Arial" w:cs="Arial"/>
          <w:b w:val="0"/>
          <w:color w:val="000000"/>
          <w:sz w:val="24"/>
          <w:szCs w:val="24"/>
        </w:rPr>
        <w:t xml:space="preserve">. </w:t>
      </w:r>
    </w:p>
    <w:p w:rsidR="00F25B2B" w:rsidRPr="00CA37EE" w:rsidRDefault="00F25B2B" w:rsidP="0057097A">
      <w:pPr>
        <w:pStyle w:val="ListParagraph"/>
        <w:numPr>
          <w:ilvl w:val="0"/>
          <w:numId w:val="40"/>
        </w:numPr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proofErr w:type="spellStart"/>
      <w:r w:rsidRPr="00CA37EE">
        <w:rPr>
          <w:rFonts w:ascii="Arial" w:hAnsi="Arial" w:cs="Arial"/>
          <w:color w:val="000000"/>
          <w:sz w:val="24"/>
          <w:szCs w:val="24"/>
        </w:rPr>
        <w:t>Întocmiţi</w:t>
      </w:r>
      <w:proofErr w:type="spellEnd"/>
      <w:r w:rsidRPr="00CA37E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color w:val="000000"/>
          <w:sz w:val="24"/>
          <w:szCs w:val="24"/>
        </w:rPr>
        <w:t>Registrul</w:t>
      </w:r>
      <w:proofErr w:type="spellEnd"/>
      <w:r w:rsidRPr="00CA37E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color w:val="000000"/>
          <w:sz w:val="24"/>
          <w:szCs w:val="24"/>
        </w:rPr>
        <w:t>Jurnal</w:t>
      </w:r>
      <w:proofErr w:type="spellEnd"/>
      <w:r w:rsidRPr="00CA37EE">
        <w:rPr>
          <w:rFonts w:ascii="Arial" w:hAnsi="Arial" w:cs="Arial"/>
          <w:color w:val="000000"/>
          <w:sz w:val="24"/>
          <w:szCs w:val="24"/>
        </w:rPr>
        <w:t>.</w:t>
      </w:r>
    </w:p>
    <w:p w:rsidR="008329D4" w:rsidRPr="00CA37EE" w:rsidRDefault="008329D4" w:rsidP="00BC01EC">
      <w:pPr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/>
          <w:bCs/>
        </w:rPr>
      </w:pPr>
    </w:p>
    <w:p w:rsidR="00F72656" w:rsidRPr="00CA37EE" w:rsidRDefault="00F72656" w:rsidP="00F72656">
      <w:pPr>
        <w:spacing w:line="360" w:lineRule="auto"/>
        <w:ind w:left="360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t xml:space="preserve">Notă: </w:t>
      </w:r>
    </w:p>
    <w:p w:rsidR="00F72656" w:rsidRPr="00CA37EE" w:rsidRDefault="00F72656" w:rsidP="0057097A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Toate cerinţele sunt obligatorii; </w:t>
      </w:r>
    </w:p>
    <w:p w:rsidR="00F72656" w:rsidRPr="00CA37EE" w:rsidRDefault="00F72656" w:rsidP="0057097A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Timp de lucru </w:t>
      </w:r>
      <w:r w:rsidR="008329D4">
        <w:rPr>
          <w:rFonts w:ascii="Arial" w:hAnsi="Arial" w:cs="Arial"/>
          <w:b/>
          <w:sz w:val="24"/>
          <w:szCs w:val="24"/>
          <w:lang w:val="ro-RO"/>
        </w:rPr>
        <w:t>90</w:t>
      </w: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 minute;</w:t>
      </w:r>
    </w:p>
    <w:p w:rsidR="00550ECA" w:rsidRPr="00CA37EE" w:rsidRDefault="00550ECA" w:rsidP="00BC01EC">
      <w:pPr>
        <w:spacing w:line="360" w:lineRule="auto"/>
        <w:jc w:val="both"/>
        <w:rPr>
          <w:rFonts w:ascii="Arial" w:hAnsi="Arial" w:cs="Arial"/>
          <w:b/>
          <w:lang w:val="es-ES"/>
        </w:rPr>
      </w:pPr>
      <w:proofErr w:type="spellStart"/>
      <w:r w:rsidRPr="00CA37EE">
        <w:rPr>
          <w:rFonts w:ascii="Arial" w:hAnsi="Arial" w:cs="Arial"/>
          <w:b/>
          <w:lang w:val="es-ES"/>
        </w:rPr>
        <w:lastRenderedPageBreak/>
        <w:t>Barem</w:t>
      </w:r>
      <w:proofErr w:type="spellEnd"/>
      <w:r w:rsidRPr="00CA37EE">
        <w:rPr>
          <w:rFonts w:ascii="Arial" w:hAnsi="Arial" w:cs="Arial"/>
          <w:b/>
          <w:lang w:val="es-ES"/>
        </w:rPr>
        <w:t xml:space="preserve"> de </w:t>
      </w:r>
      <w:proofErr w:type="spellStart"/>
      <w:r w:rsidRPr="00CA37EE">
        <w:rPr>
          <w:rFonts w:ascii="Arial" w:hAnsi="Arial" w:cs="Arial"/>
          <w:b/>
          <w:lang w:val="es-ES"/>
        </w:rPr>
        <w:t>corectare</w:t>
      </w:r>
      <w:proofErr w:type="spellEnd"/>
      <w:r w:rsidRPr="00CA37EE">
        <w:rPr>
          <w:rFonts w:ascii="Arial" w:hAnsi="Arial" w:cs="Arial"/>
          <w:b/>
          <w:lang w:val="es-ES"/>
        </w:rPr>
        <w:t>:</w:t>
      </w:r>
    </w:p>
    <w:p w:rsidR="00F25B2B" w:rsidRPr="0001272A" w:rsidRDefault="00F25B2B" w:rsidP="0057097A">
      <w:pPr>
        <w:pStyle w:val="Title"/>
        <w:numPr>
          <w:ilvl w:val="0"/>
          <w:numId w:val="41"/>
        </w:numPr>
        <w:pBdr>
          <w:bottom w:val="none" w:sz="0" w:space="0" w:color="auto"/>
        </w:pBd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01272A">
        <w:rPr>
          <w:rFonts w:ascii="Arial" w:hAnsi="Arial" w:cs="Arial"/>
          <w:color w:val="000000"/>
          <w:sz w:val="24"/>
          <w:szCs w:val="24"/>
        </w:rPr>
        <w:t>(</w:t>
      </w:r>
      <w:r w:rsidR="0001272A" w:rsidRPr="0001272A">
        <w:rPr>
          <w:rFonts w:ascii="Arial" w:hAnsi="Arial" w:cs="Arial"/>
          <w:color w:val="000000"/>
          <w:sz w:val="24"/>
          <w:szCs w:val="24"/>
        </w:rPr>
        <w:t>52</w:t>
      </w:r>
      <w:r w:rsidRPr="0001272A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01272A">
        <w:rPr>
          <w:rFonts w:ascii="Arial" w:hAnsi="Arial" w:cs="Arial"/>
          <w:color w:val="000000"/>
          <w:sz w:val="24"/>
          <w:szCs w:val="24"/>
        </w:rPr>
        <w:t>puncte</w:t>
      </w:r>
      <w:proofErr w:type="spellEnd"/>
      <w:r w:rsidRPr="0001272A">
        <w:rPr>
          <w:rFonts w:ascii="Arial" w:hAnsi="Arial" w:cs="Arial"/>
          <w:color w:val="000000"/>
          <w:sz w:val="24"/>
          <w:szCs w:val="24"/>
        </w:rPr>
        <w:t>)</w:t>
      </w:r>
    </w:p>
    <w:p w:rsidR="00550ECA" w:rsidRPr="00CA37EE" w:rsidRDefault="00550ECA" w:rsidP="00BC01EC">
      <w:pPr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  <w:lang w:val="ro-RO"/>
        </w:rPr>
        <w:t xml:space="preserve">1.Vânzarea unui autoturism </w:t>
      </w:r>
      <w:r w:rsidR="00B07D0F" w:rsidRPr="00CA37EE">
        <w:rPr>
          <w:rFonts w:ascii="Arial" w:eastAsia="MS Mincho" w:hAnsi="Arial" w:cs="Arial"/>
          <w:bCs/>
          <w:lang w:val="ro-RO"/>
        </w:rPr>
        <w:t>(</w:t>
      </w:r>
      <w:r w:rsidR="0001272A">
        <w:rPr>
          <w:rFonts w:ascii="Arial" w:eastAsia="MS Mincho" w:hAnsi="Arial" w:cs="Arial"/>
          <w:bCs/>
          <w:lang w:val="ro-RO"/>
        </w:rPr>
        <w:t>12</w:t>
      </w:r>
      <w:r w:rsidR="00B07D0F" w:rsidRPr="00CA37EE">
        <w:rPr>
          <w:rFonts w:ascii="Arial" w:eastAsia="MS Mincho" w:hAnsi="Arial" w:cs="Arial"/>
          <w:bCs/>
          <w:lang w:val="ro-RO"/>
        </w:rPr>
        <w:t xml:space="preserve"> p)</w:t>
      </w:r>
      <w:r w:rsidRPr="00CA37EE">
        <w:rPr>
          <w:rFonts w:ascii="Arial" w:eastAsia="MS Mincho" w:hAnsi="Arial" w:cs="Arial"/>
          <w:bCs/>
          <w:lang w:val="ro-RO"/>
        </w:rPr>
        <w:t xml:space="preserve">     </w:t>
      </w:r>
    </w:p>
    <w:p w:rsidR="009D2A9C" w:rsidRPr="00CA37EE" w:rsidRDefault="009D2A9C" w:rsidP="009D2A9C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  <w:lang w:val="ro-RO"/>
        </w:rPr>
        <w:t xml:space="preserve">461 </w:t>
      </w:r>
      <w:r w:rsidRPr="00CA37EE">
        <w:rPr>
          <w:rFonts w:ascii="Arial" w:eastAsia="MS Mincho" w:hAnsi="Arial" w:cs="Arial"/>
          <w:bCs/>
        </w:rPr>
        <w:t>A+ D</w:t>
      </w:r>
    </w:p>
    <w:p w:rsidR="009D2A9C" w:rsidRPr="00CA37EE" w:rsidRDefault="009D2A9C" w:rsidP="009D2A9C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eastAsia="MS Mincho" w:hAnsi="Arial" w:cs="Arial"/>
          <w:bCs/>
        </w:rPr>
      </w:pPr>
      <w:proofErr w:type="gramStart"/>
      <w:r w:rsidRPr="00CA37EE">
        <w:rPr>
          <w:rFonts w:ascii="Arial" w:eastAsia="MS Mincho" w:hAnsi="Arial" w:cs="Arial"/>
          <w:bCs/>
        </w:rPr>
        <w:t>7583  P</w:t>
      </w:r>
      <w:proofErr w:type="gramEnd"/>
      <w:r w:rsidRPr="00CA37EE">
        <w:rPr>
          <w:rFonts w:ascii="Arial" w:eastAsia="MS Mincho" w:hAnsi="Arial" w:cs="Arial"/>
          <w:bCs/>
        </w:rPr>
        <w:t>+C</w:t>
      </w:r>
    </w:p>
    <w:p w:rsidR="009D2A9C" w:rsidRPr="00CA37EE" w:rsidRDefault="009D2A9C" w:rsidP="009D2A9C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>4427 P+C      (</w:t>
      </w:r>
      <w:r w:rsidR="0001272A">
        <w:rPr>
          <w:rFonts w:ascii="Arial" w:eastAsia="MS Mincho" w:hAnsi="Arial" w:cs="Arial"/>
          <w:bCs/>
        </w:rPr>
        <w:t>6</w:t>
      </w:r>
      <w:r w:rsidRPr="00CA37EE">
        <w:rPr>
          <w:rFonts w:ascii="Arial" w:eastAsia="MS Mincho" w:hAnsi="Arial" w:cs="Arial"/>
          <w:bCs/>
        </w:rPr>
        <w:t>p)</w:t>
      </w:r>
    </w:p>
    <w:p w:rsidR="00550ECA" w:rsidRPr="00CA37EE" w:rsidRDefault="00550ECA" w:rsidP="00BC01EC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  <w:lang w:val="ro-RO"/>
        </w:rPr>
        <w:t>461</w:t>
      </w:r>
      <w:r w:rsidRPr="00CA37EE">
        <w:rPr>
          <w:rFonts w:ascii="Arial" w:eastAsia="MS Mincho" w:hAnsi="Arial" w:cs="Arial"/>
          <w:bCs/>
        </w:rPr>
        <w:t xml:space="preserve">=%         </w:t>
      </w:r>
      <w:r w:rsidR="008329D4">
        <w:rPr>
          <w:rFonts w:ascii="Arial" w:eastAsia="MS Mincho" w:hAnsi="Arial" w:cs="Arial"/>
          <w:bCs/>
        </w:rPr>
        <w:t>23</w:t>
      </w:r>
      <w:r w:rsidRPr="00CA37EE">
        <w:rPr>
          <w:rFonts w:ascii="Arial" w:eastAsia="MS Mincho" w:hAnsi="Arial" w:cs="Arial"/>
          <w:bCs/>
        </w:rPr>
        <w:t xml:space="preserve">.800                  </w:t>
      </w:r>
    </w:p>
    <w:p w:rsidR="00550ECA" w:rsidRPr="00CA37EE" w:rsidRDefault="00550ECA" w:rsidP="00BC01EC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 xml:space="preserve">        7583    20.000                   </w:t>
      </w:r>
    </w:p>
    <w:p w:rsidR="00550ECA" w:rsidRPr="00CA37EE" w:rsidRDefault="00550ECA" w:rsidP="00BC01EC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 xml:space="preserve">        4427      </w:t>
      </w:r>
      <w:r w:rsidR="008329D4">
        <w:rPr>
          <w:rFonts w:ascii="Arial" w:eastAsia="MS Mincho" w:hAnsi="Arial" w:cs="Arial"/>
          <w:bCs/>
        </w:rPr>
        <w:t>3</w:t>
      </w:r>
      <w:r w:rsidRPr="00CA37EE">
        <w:rPr>
          <w:rFonts w:ascii="Arial" w:eastAsia="MS Mincho" w:hAnsi="Arial" w:cs="Arial"/>
          <w:bCs/>
        </w:rPr>
        <w:t xml:space="preserve"> 800   (6p)          </w:t>
      </w:r>
    </w:p>
    <w:p w:rsidR="00550ECA" w:rsidRPr="00CA37EE" w:rsidRDefault="00550ECA" w:rsidP="00BC01EC">
      <w:pPr>
        <w:autoSpaceDE w:val="0"/>
        <w:autoSpaceDN w:val="0"/>
        <w:adjustRightInd w:val="0"/>
        <w:spacing w:line="360" w:lineRule="auto"/>
        <w:jc w:val="both"/>
        <w:rPr>
          <w:rFonts w:ascii="Arial" w:eastAsia="MS Mincho" w:hAnsi="Arial" w:cs="Arial"/>
          <w:bCs/>
        </w:rPr>
      </w:pPr>
      <w:proofErr w:type="gramStart"/>
      <w:r w:rsidRPr="00CA37EE">
        <w:rPr>
          <w:rFonts w:ascii="Arial" w:eastAsia="MS Mincho" w:hAnsi="Arial" w:cs="Arial"/>
          <w:bCs/>
        </w:rPr>
        <w:t>2.Scoaterea</w:t>
      </w:r>
      <w:proofErr w:type="gramEnd"/>
      <w:r w:rsidRPr="00CA37EE">
        <w:rPr>
          <w:rFonts w:ascii="Arial" w:eastAsia="MS Mincho" w:hAnsi="Arial" w:cs="Arial"/>
          <w:bCs/>
        </w:rPr>
        <w:t xml:space="preserve"> din </w:t>
      </w:r>
      <w:proofErr w:type="spellStart"/>
      <w:r w:rsidRPr="00CA37EE">
        <w:rPr>
          <w:rFonts w:ascii="Arial" w:eastAsia="MS Mincho" w:hAnsi="Arial" w:cs="Arial"/>
          <w:bCs/>
        </w:rPr>
        <w:t>eviden</w:t>
      </w:r>
      <w:r w:rsidR="00F25B2B" w:rsidRPr="00CA37EE">
        <w:rPr>
          <w:rFonts w:ascii="Arial" w:eastAsia="MS Mincho" w:hAnsi="Arial" w:cs="Arial"/>
          <w:bCs/>
        </w:rPr>
        <w:t>ţă</w:t>
      </w:r>
      <w:proofErr w:type="spellEnd"/>
      <w:r w:rsidRPr="00CA37EE">
        <w:rPr>
          <w:rFonts w:ascii="Arial" w:eastAsia="MS Mincho" w:hAnsi="Arial" w:cs="Arial"/>
          <w:bCs/>
        </w:rPr>
        <w:t xml:space="preserve"> a </w:t>
      </w:r>
      <w:proofErr w:type="spellStart"/>
      <w:r w:rsidRPr="00CA37EE">
        <w:rPr>
          <w:rFonts w:ascii="Arial" w:eastAsia="MS Mincho" w:hAnsi="Arial" w:cs="Arial"/>
          <w:bCs/>
        </w:rPr>
        <w:t>autoturismului</w:t>
      </w:r>
      <w:proofErr w:type="spellEnd"/>
      <w:r w:rsidR="00B07D0F" w:rsidRPr="00CA37EE">
        <w:rPr>
          <w:rFonts w:ascii="Arial" w:eastAsia="MS Mincho" w:hAnsi="Arial" w:cs="Arial"/>
          <w:bCs/>
        </w:rPr>
        <w:t xml:space="preserve"> (</w:t>
      </w:r>
      <w:r w:rsidR="0001272A">
        <w:rPr>
          <w:rFonts w:ascii="Arial" w:eastAsia="MS Mincho" w:hAnsi="Arial" w:cs="Arial"/>
          <w:bCs/>
        </w:rPr>
        <w:t>12</w:t>
      </w:r>
      <w:r w:rsidR="00B07D0F" w:rsidRPr="00CA37EE">
        <w:rPr>
          <w:rFonts w:ascii="Arial" w:eastAsia="MS Mincho" w:hAnsi="Arial" w:cs="Arial"/>
          <w:bCs/>
        </w:rPr>
        <w:t xml:space="preserve"> p)</w:t>
      </w:r>
    </w:p>
    <w:p w:rsidR="009D2A9C" w:rsidRPr="00CA37EE" w:rsidRDefault="009D2A9C" w:rsidP="0000523E">
      <w:pPr>
        <w:autoSpaceDE w:val="0"/>
        <w:autoSpaceDN w:val="0"/>
        <w:adjustRightInd w:val="0"/>
        <w:ind w:left="72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>2133   A-C</w:t>
      </w:r>
    </w:p>
    <w:p w:rsidR="009D2A9C" w:rsidRPr="00CA37EE" w:rsidRDefault="009D2A9C" w:rsidP="0000523E">
      <w:pPr>
        <w:autoSpaceDE w:val="0"/>
        <w:autoSpaceDN w:val="0"/>
        <w:adjustRightInd w:val="0"/>
        <w:ind w:left="72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>2813   P-D</w:t>
      </w:r>
    </w:p>
    <w:p w:rsidR="009D2A9C" w:rsidRPr="00CA37EE" w:rsidRDefault="009D2A9C" w:rsidP="0000523E">
      <w:pPr>
        <w:autoSpaceDE w:val="0"/>
        <w:autoSpaceDN w:val="0"/>
        <w:adjustRightInd w:val="0"/>
        <w:ind w:left="72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>6583   A+D   (</w:t>
      </w:r>
      <w:r w:rsidR="0001272A">
        <w:rPr>
          <w:rFonts w:ascii="Arial" w:eastAsia="MS Mincho" w:hAnsi="Arial" w:cs="Arial"/>
          <w:bCs/>
        </w:rPr>
        <w:t>6</w:t>
      </w:r>
      <w:r w:rsidRPr="00CA37EE">
        <w:rPr>
          <w:rFonts w:ascii="Arial" w:eastAsia="MS Mincho" w:hAnsi="Arial" w:cs="Arial"/>
          <w:bCs/>
        </w:rPr>
        <w:t>p)</w:t>
      </w:r>
    </w:p>
    <w:p w:rsidR="00550ECA" w:rsidRPr="00CA37EE" w:rsidRDefault="00550ECA" w:rsidP="0000523E">
      <w:pPr>
        <w:autoSpaceDE w:val="0"/>
        <w:autoSpaceDN w:val="0"/>
        <w:adjustRightInd w:val="0"/>
        <w:ind w:left="72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 xml:space="preserve">%      = 2133   30.000                       </w:t>
      </w:r>
    </w:p>
    <w:p w:rsidR="00550ECA" w:rsidRPr="00CA37EE" w:rsidRDefault="00550ECA" w:rsidP="0000523E">
      <w:pPr>
        <w:autoSpaceDE w:val="0"/>
        <w:autoSpaceDN w:val="0"/>
        <w:adjustRightInd w:val="0"/>
        <w:ind w:left="72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 xml:space="preserve">2813               12.000                       </w:t>
      </w:r>
    </w:p>
    <w:p w:rsidR="00550ECA" w:rsidRPr="00CA37EE" w:rsidRDefault="00550ECA" w:rsidP="0000523E">
      <w:pPr>
        <w:autoSpaceDE w:val="0"/>
        <w:autoSpaceDN w:val="0"/>
        <w:adjustRightInd w:val="0"/>
        <w:ind w:left="72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 xml:space="preserve">6583               18.000      (6p)          </w:t>
      </w:r>
    </w:p>
    <w:p w:rsidR="00550ECA" w:rsidRPr="00CA37EE" w:rsidRDefault="00550ECA" w:rsidP="0000523E">
      <w:pPr>
        <w:autoSpaceDE w:val="0"/>
        <w:autoSpaceDN w:val="0"/>
        <w:adjustRightInd w:val="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 xml:space="preserve">3. </w:t>
      </w:r>
      <w:proofErr w:type="spellStart"/>
      <w:r w:rsidRPr="00CA37EE">
        <w:rPr>
          <w:rFonts w:ascii="Arial" w:eastAsia="MS Mincho" w:hAnsi="Arial" w:cs="Arial"/>
          <w:bCs/>
        </w:rPr>
        <w:t>Incasarea</w:t>
      </w:r>
      <w:proofErr w:type="spellEnd"/>
      <w:r w:rsidRPr="00CA37EE">
        <w:rPr>
          <w:rFonts w:ascii="Arial" w:eastAsia="MS Mincho" w:hAnsi="Arial" w:cs="Arial"/>
          <w:bCs/>
        </w:rPr>
        <w:t xml:space="preserve"> </w:t>
      </w:r>
      <w:proofErr w:type="spellStart"/>
      <w:r w:rsidRPr="00CA37EE">
        <w:rPr>
          <w:rFonts w:ascii="Arial" w:eastAsia="MS Mincho" w:hAnsi="Arial" w:cs="Arial"/>
          <w:bCs/>
        </w:rPr>
        <w:t>contravalorii</w:t>
      </w:r>
      <w:proofErr w:type="spellEnd"/>
      <w:r w:rsidRPr="00CA37EE">
        <w:rPr>
          <w:rFonts w:ascii="Arial" w:eastAsia="MS Mincho" w:hAnsi="Arial" w:cs="Arial"/>
          <w:bCs/>
        </w:rPr>
        <w:t xml:space="preserve"> </w:t>
      </w:r>
      <w:proofErr w:type="spellStart"/>
      <w:r w:rsidRPr="00CA37EE">
        <w:rPr>
          <w:rFonts w:ascii="Arial" w:eastAsia="MS Mincho" w:hAnsi="Arial" w:cs="Arial"/>
          <w:bCs/>
        </w:rPr>
        <w:t>autoturismului</w:t>
      </w:r>
      <w:proofErr w:type="spellEnd"/>
      <w:r w:rsidRPr="00CA37EE">
        <w:rPr>
          <w:rFonts w:ascii="Arial" w:eastAsia="MS Mincho" w:hAnsi="Arial" w:cs="Arial"/>
          <w:bCs/>
        </w:rPr>
        <w:t xml:space="preserve"> </w:t>
      </w:r>
      <w:proofErr w:type="spellStart"/>
      <w:r w:rsidRPr="00CA37EE">
        <w:rPr>
          <w:rFonts w:ascii="Arial" w:eastAsia="MS Mincho" w:hAnsi="Arial" w:cs="Arial"/>
          <w:bCs/>
        </w:rPr>
        <w:t>vândut</w:t>
      </w:r>
      <w:proofErr w:type="spellEnd"/>
      <w:r w:rsidR="00B07D0F" w:rsidRPr="00CA37EE">
        <w:rPr>
          <w:rFonts w:ascii="Arial" w:eastAsia="MS Mincho" w:hAnsi="Arial" w:cs="Arial"/>
          <w:bCs/>
        </w:rPr>
        <w:t xml:space="preserve"> (</w:t>
      </w:r>
      <w:r w:rsidR="0001272A">
        <w:rPr>
          <w:rFonts w:ascii="Arial" w:eastAsia="MS Mincho" w:hAnsi="Arial" w:cs="Arial"/>
          <w:bCs/>
        </w:rPr>
        <w:t>7</w:t>
      </w:r>
      <w:r w:rsidR="00B07D0F" w:rsidRPr="00CA37EE">
        <w:rPr>
          <w:rFonts w:ascii="Arial" w:eastAsia="MS Mincho" w:hAnsi="Arial" w:cs="Arial"/>
          <w:bCs/>
        </w:rPr>
        <w:t xml:space="preserve"> p)</w:t>
      </w:r>
    </w:p>
    <w:p w:rsidR="009D2A9C" w:rsidRPr="00CA37EE" w:rsidRDefault="009D2A9C" w:rsidP="0000523E">
      <w:pPr>
        <w:autoSpaceDE w:val="0"/>
        <w:autoSpaceDN w:val="0"/>
        <w:adjustRightInd w:val="0"/>
        <w:ind w:left="720"/>
        <w:jc w:val="both"/>
        <w:rPr>
          <w:rFonts w:ascii="Arial" w:eastAsia="MS Mincho" w:hAnsi="Arial" w:cs="Arial"/>
          <w:bCs/>
        </w:rPr>
      </w:pPr>
      <w:proofErr w:type="gramStart"/>
      <w:r w:rsidRPr="00CA37EE">
        <w:rPr>
          <w:rFonts w:ascii="Arial" w:eastAsia="MS Mincho" w:hAnsi="Arial" w:cs="Arial"/>
          <w:bCs/>
        </w:rPr>
        <w:t>5121  A</w:t>
      </w:r>
      <w:proofErr w:type="gramEnd"/>
      <w:r w:rsidRPr="00CA37EE">
        <w:rPr>
          <w:rFonts w:ascii="Arial" w:eastAsia="MS Mincho" w:hAnsi="Arial" w:cs="Arial"/>
          <w:bCs/>
        </w:rPr>
        <w:t xml:space="preserve">+D       </w:t>
      </w:r>
    </w:p>
    <w:p w:rsidR="009D2A9C" w:rsidRPr="00CA37EE" w:rsidRDefault="009D2A9C" w:rsidP="0000523E">
      <w:pPr>
        <w:autoSpaceDE w:val="0"/>
        <w:autoSpaceDN w:val="0"/>
        <w:adjustRightInd w:val="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 xml:space="preserve">          461    A-C      (</w:t>
      </w:r>
      <w:r w:rsidR="0001272A">
        <w:rPr>
          <w:rFonts w:ascii="Arial" w:eastAsia="MS Mincho" w:hAnsi="Arial" w:cs="Arial"/>
          <w:bCs/>
        </w:rPr>
        <w:t>4</w:t>
      </w:r>
      <w:r w:rsidRPr="00CA37EE">
        <w:rPr>
          <w:rFonts w:ascii="Arial" w:eastAsia="MS Mincho" w:hAnsi="Arial" w:cs="Arial"/>
          <w:bCs/>
        </w:rPr>
        <w:t>p)</w:t>
      </w:r>
    </w:p>
    <w:p w:rsidR="00550ECA" w:rsidRPr="00CA37EE" w:rsidRDefault="009D2A9C" w:rsidP="0000523E">
      <w:pPr>
        <w:autoSpaceDE w:val="0"/>
        <w:autoSpaceDN w:val="0"/>
        <w:adjustRightInd w:val="0"/>
        <w:ind w:left="72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 xml:space="preserve">           </w:t>
      </w:r>
      <w:proofErr w:type="gramStart"/>
      <w:r w:rsidR="00550ECA" w:rsidRPr="00CA37EE">
        <w:rPr>
          <w:rFonts w:ascii="Arial" w:eastAsia="MS Mincho" w:hAnsi="Arial" w:cs="Arial"/>
          <w:bCs/>
        </w:rPr>
        <w:t>5121  =</w:t>
      </w:r>
      <w:proofErr w:type="gramEnd"/>
      <w:r w:rsidR="00550ECA" w:rsidRPr="00CA37EE">
        <w:rPr>
          <w:rFonts w:ascii="Arial" w:eastAsia="MS Mincho" w:hAnsi="Arial" w:cs="Arial"/>
          <w:bCs/>
        </w:rPr>
        <w:t xml:space="preserve">  461     2</w:t>
      </w:r>
      <w:r w:rsidR="008329D4">
        <w:rPr>
          <w:rFonts w:ascii="Arial" w:eastAsia="MS Mincho" w:hAnsi="Arial" w:cs="Arial"/>
          <w:bCs/>
        </w:rPr>
        <w:t>3</w:t>
      </w:r>
      <w:r w:rsidR="00550ECA" w:rsidRPr="00CA37EE">
        <w:rPr>
          <w:rFonts w:ascii="Arial" w:eastAsia="MS Mincho" w:hAnsi="Arial" w:cs="Arial"/>
          <w:bCs/>
        </w:rPr>
        <w:t xml:space="preserve">.800       (3p)        </w:t>
      </w:r>
    </w:p>
    <w:p w:rsidR="00550ECA" w:rsidRPr="00CA37EE" w:rsidRDefault="00550ECA" w:rsidP="0000523E">
      <w:pPr>
        <w:autoSpaceDE w:val="0"/>
        <w:autoSpaceDN w:val="0"/>
        <w:adjustRightInd w:val="0"/>
        <w:jc w:val="both"/>
        <w:rPr>
          <w:rFonts w:ascii="Arial" w:eastAsia="MS Mincho" w:hAnsi="Arial" w:cs="Arial"/>
          <w:bCs/>
        </w:rPr>
      </w:pPr>
      <w:proofErr w:type="gramStart"/>
      <w:r w:rsidRPr="00CA37EE">
        <w:rPr>
          <w:rFonts w:ascii="Arial" w:eastAsia="MS Mincho" w:hAnsi="Arial" w:cs="Arial"/>
          <w:bCs/>
        </w:rPr>
        <w:t>4.Inchiderea</w:t>
      </w:r>
      <w:proofErr w:type="gramEnd"/>
      <w:r w:rsidRPr="00CA37EE">
        <w:rPr>
          <w:rFonts w:ascii="Arial" w:eastAsia="MS Mincho" w:hAnsi="Arial" w:cs="Arial"/>
          <w:bCs/>
        </w:rPr>
        <w:t xml:space="preserve"> </w:t>
      </w:r>
      <w:proofErr w:type="spellStart"/>
      <w:r w:rsidRPr="00CA37EE">
        <w:rPr>
          <w:rFonts w:ascii="Arial" w:eastAsia="MS Mincho" w:hAnsi="Arial" w:cs="Arial"/>
          <w:bCs/>
        </w:rPr>
        <w:t>conturilor</w:t>
      </w:r>
      <w:proofErr w:type="spellEnd"/>
      <w:r w:rsidRPr="00CA37EE">
        <w:rPr>
          <w:rFonts w:ascii="Arial" w:eastAsia="MS Mincho" w:hAnsi="Arial" w:cs="Arial"/>
          <w:bCs/>
        </w:rPr>
        <w:t xml:space="preserve"> de TVA</w:t>
      </w:r>
      <w:r w:rsidR="00B07D0F" w:rsidRPr="00CA37EE">
        <w:rPr>
          <w:rFonts w:ascii="Arial" w:eastAsia="MS Mincho" w:hAnsi="Arial" w:cs="Arial"/>
          <w:bCs/>
        </w:rPr>
        <w:t xml:space="preserve"> (</w:t>
      </w:r>
      <w:r w:rsidR="0001272A">
        <w:rPr>
          <w:rFonts w:ascii="Arial" w:eastAsia="MS Mincho" w:hAnsi="Arial" w:cs="Arial"/>
          <w:bCs/>
        </w:rPr>
        <w:t>7</w:t>
      </w:r>
      <w:r w:rsidR="00B07D0F" w:rsidRPr="00CA37EE">
        <w:rPr>
          <w:rFonts w:ascii="Arial" w:eastAsia="MS Mincho" w:hAnsi="Arial" w:cs="Arial"/>
          <w:bCs/>
        </w:rPr>
        <w:t xml:space="preserve"> p)</w:t>
      </w:r>
    </w:p>
    <w:p w:rsidR="00550ECA" w:rsidRPr="00CA37EE" w:rsidRDefault="00550ECA" w:rsidP="0000523E">
      <w:pPr>
        <w:autoSpaceDE w:val="0"/>
        <w:autoSpaceDN w:val="0"/>
        <w:adjustRightInd w:val="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 xml:space="preserve">               </w:t>
      </w:r>
      <w:proofErr w:type="gramStart"/>
      <w:r w:rsidRPr="00CA37EE">
        <w:rPr>
          <w:rFonts w:ascii="Arial" w:eastAsia="MS Mincho" w:hAnsi="Arial" w:cs="Arial"/>
          <w:bCs/>
        </w:rPr>
        <w:t xml:space="preserve">4427  </w:t>
      </w:r>
      <w:r w:rsidR="009D2A9C" w:rsidRPr="00CA37EE">
        <w:rPr>
          <w:rFonts w:ascii="Arial" w:eastAsia="MS Mincho" w:hAnsi="Arial" w:cs="Arial"/>
          <w:bCs/>
        </w:rPr>
        <w:t>P</w:t>
      </w:r>
      <w:proofErr w:type="gramEnd"/>
      <w:r w:rsidR="009D2A9C" w:rsidRPr="00CA37EE">
        <w:rPr>
          <w:rFonts w:ascii="Arial" w:eastAsia="MS Mincho" w:hAnsi="Arial" w:cs="Arial"/>
          <w:bCs/>
        </w:rPr>
        <w:t>-D</w:t>
      </w:r>
      <w:r w:rsidRPr="00CA37EE">
        <w:rPr>
          <w:rFonts w:ascii="Arial" w:eastAsia="MS Mincho" w:hAnsi="Arial" w:cs="Arial"/>
          <w:bCs/>
        </w:rPr>
        <w:t xml:space="preserve">         </w:t>
      </w:r>
    </w:p>
    <w:p w:rsidR="00550ECA" w:rsidRPr="00CA37EE" w:rsidRDefault="00550ECA" w:rsidP="0000523E">
      <w:pPr>
        <w:autoSpaceDE w:val="0"/>
        <w:autoSpaceDN w:val="0"/>
        <w:adjustRightInd w:val="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 xml:space="preserve">               </w:t>
      </w:r>
      <w:proofErr w:type="gramStart"/>
      <w:r w:rsidR="009D2A9C" w:rsidRPr="00CA37EE">
        <w:rPr>
          <w:rFonts w:ascii="Arial" w:eastAsia="MS Mincho" w:hAnsi="Arial" w:cs="Arial"/>
          <w:bCs/>
        </w:rPr>
        <w:t xml:space="preserve">4423  </w:t>
      </w:r>
      <w:r w:rsidRPr="00CA37EE">
        <w:rPr>
          <w:rFonts w:ascii="Arial" w:eastAsia="MS Mincho" w:hAnsi="Arial" w:cs="Arial"/>
          <w:bCs/>
        </w:rPr>
        <w:t>P</w:t>
      </w:r>
      <w:proofErr w:type="gramEnd"/>
      <w:r w:rsidRPr="00CA37EE">
        <w:rPr>
          <w:rFonts w:ascii="Arial" w:eastAsia="MS Mincho" w:hAnsi="Arial" w:cs="Arial"/>
          <w:bCs/>
        </w:rPr>
        <w:t>+C     (</w:t>
      </w:r>
      <w:r w:rsidR="0001272A">
        <w:rPr>
          <w:rFonts w:ascii="Arial" w:eastAsia="MS Mincho" w:hAnsi="Arial" w:cs="Arial"/>
          <w:bCs/>
        </w:rPr>
        <w:t>4</w:t>
      </w:r>
      <w:r w:rsidRPr="00CA37EE">
        <w:rPr>
          <w:rFonts w:ascii="Arial" w:eastAsia="MS Mincho" w:hAnsi="Arial" w:cs="Arial"/>
          <w:bCs/>
        </w:rPr>
        <w:t>p)</w:t>
      </w:r>
    </w:p>
    <w:p w:rsidR="009D2A9C" w:rsidRPr="00CA37EE" w:rsidRDefault="009D2A9C" w:rsidP="0000523E">
      <w:pPr>
        <w:autoSpaceDE w:val="0"/>
        <w:autoSpaceDN w:val="0"/>
        <w:adjustRightInd w:val="0"/>
        <w:ind w:firstLine="72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 xml:space="preserve">4427   =    4423        </w:t>
      </w:r>
      <w:r w:rsidR="008329D4">
        <w:rPr>
          <w:rFonts w:ascii="Arial" w:eastAsia="MS Mincho" w:hAnsi="Arial" w:cs="Arial"/>
          <w:bCs/>
        </w:rPr>
        <w:t>3</w:t>
      </w:r>
      <w:r w:rsidRPr="00CA37EE">
        <w:rPr>
          <w:rFonts w:ascii="Arial" w:eastAsia="MS Mincho" w:hAnsi="Arial" w:cs="Arial"/>
          <w:bCs/>
        </w:rPr>
        <w:t>.800     (3p)</w:t>
      </w:r>
    </w:p>
    <w:p w:rsidR="00550ECA" w:rsidRPr="00CA37EE" w:rsidRDefault="00550ECA" w:rsidP="0000523E">
      <w:pPr>
        <w:autoSpaceDE w:val="0"/>
        <w:autoSpaceDN w:val="0"/>
        <w:adjustRightInd w:val="0"/>
        <w:jc w:val="both"/>
        <w:rPr>
          <w:rFonts w:ascii="Arial" w:eastAsia="MS Mincho" w:hAnsi="Arial" w:cs="Arial"/>
          <w:bCs/>
        </w:rPr>
      </w:pPr>
      <w:proofErr w:type="gramStart"/>
      <w:r w:rsidRPr="00CA37EE">
        <w:rPr>
          <w:rFonts w:ascii="Arial" w:eastAsia="MS Mincho" w:hAnsi="Arial" w:cs="Arial"/>
          <w:bCs/>
        </w:rPr>
        <w:t>5.Inchiderea</w:t>
      </w:r>
      <w:proofErr w:type="gramEnd"/>
      <w:r w:rsidRPr="00CA37EE">
        <w:rPr>
          <w:rFonts w:ascii="Arial" w:eastAsia="MS Mincho" w:hAnsi="Arial" w:cs="Arial"/>
          <w:bCs/>
        </w:rPr>
        <w:t xml:space="preserve"> </w:t>
      </w:r>
      <w:proofErr w:type="spellStart"/>
      <w:r w:rsidRPr="00CA37EE">
        <w:rPr>
          <w:rFonts w:ascii="Arial" w:eastAsia="MS Mincho" w:hAnsi="Arial" w:cs="Arial"/>
          <w:bCs/>
        </w:rPr>
        <w:t>contului</w:t>
      </w:r>
      <w:proofErr w:type="spellEnd"/>
      <w:r w:rsidRPr="00CA37EE">
        <w:rPr>
          <w:rFonts w:ascii="Arial" w:eastAsia="MS Mincho" w:hAnsi="Arial" w:cs="Arial"/>
          <w:bCs/>
        </w:rPr>
        <w:t xml:space="preserve"> de </w:t>
      </w:r>
      <w:proofErr w:type="spellStart"/>
      <w:r w:rsidRPr="00CA37EE">
        <w:rPr>
          <w:rFonts w:ascii="Arial" w:eastAsia="MS Mincho" w:hAnsi="Arial" w:cs="Arial"/>
          <w:bCs/>
        </w:rPr>
        <w:t>cheltuieli</w:t>
      </w:r>
      <w:proofErr w:type="spellEnd"/>
      <w:r w:rsidR="00B07D0F" w:rsidRPr="00CA37EE">
        <w:rPr>
          <w:rFonts w:ascii="Arial" w:eastAsia="MS Mincho" w:hAnsi="Arial" w:cs="Arial"/>
          <w:bCs/>
        </w:rPr>
        <w:t xml:space="preserve"> (1</w:t>
      </w:r>
      <w:r w:rsidR="0001272A">
        <w:rPr>
          <w:rFonts w:ascii="Arial" w:eastAsia="MS Mincho" w:hAnsi="Arial" w:cs="Arial"/>
          <w:bCs/>
        </w:rPr>
        <w:t>4</w:t>
      </w:r>
      <w:r w:rsidR="00B07D0F" w:rsidRPr="00CA37EE">
        <w:rPr>
          <w:rFonts w:ascii="Arial" w:eastAsia="MS Mincho" w:hAnsi="Arial" w:cs="Arial"/>
          <w:bCs/>
        </w:rPr>
        <w:t xml:space="preserve"> p)</w:t>
      </w:r>
    </w:p>
    <w:p w:rsidR="009D2A9C" w:rsidRPr="00CA37EE" w:rsidRDefault="00550ECA" w:rsidP="0000523E">
      <w:pPr>
        <w:autoSpaceDE w:val="0"/>
        <w:autoSpaceDN w:val="0"/>
        <w:adjustRightInd w:val="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 xml:space="preserve">          </w:t>
      </w:r>
      <w:r w:rsidR="009D2A9C" w:rsidRPr="00CA37EE">
        <w:rPr>
          <w:rFonts w:ascii="Arial" w:eastAsia="MS Mincho" w:hAnsi="Arial" w:cs="Arial"/>
          <w:bCs/>
        </w:rPr>
        <w:t xml:space="preserve">121   B+D </w:t>
      </w:r>
    </w:p>
    <w:p w:rsidR="009D2A9C" w:rsidRPr="00CA37EE" w:rsidRDefault="009D2A9C" w:rsidP="0000523E">
      <w:pPr>
        <w:autoSpaceDE w:val="0"/>
        <w:autoSpaceDN w:val="0"/>
        <w:adjustRightInd w:val="0"/>
        <w:ind w:firstLine="720"/>
        <w:jc w:val="both"/>
        <w:rPr>
          <w:rFonts w:ascii="Arial" w:eastAsia="MS Mincho" w:hAnsi="Arial" w:cs="Arial"/>
          <w:bCs/>
        </w:rPr>
      </w:pPr>
      <w:proofErr w:type="gramStart"/>
      <w:r w:rsidRPr="00CA37EE">
        <w:rPr>
          <w:rFonts w:ascii="Arial" w:eastAsia="MS Mincho" w:hAnsi="Arial" w:cs="Arial"/>
          <w:bCs/>
        </w:rPr>
        <w:t>6583  A</w:t>
      </w:r>
      <w:proofErr w:type="gramEnd"/>
      <w:r w:rsidRPr="00CA37EE">
        <w:rPr>
          <w:rFonts w:ascii="Arial" w:eastAsia="MS Mincho" w:hAnsi="Arial" w:cs="Arial"/>
          <w:bCs/>
        </w:rPr>
        <w:t>-C      (</w:t>
      </w:r>
      <w:r w:rsidR="0001272A">
        <w:rPr>
          <w:rFonts w:ascii="Arial" w:eastAsia="MS Mincho" w:hAnsi="Arial" w:cs="Arial"/>
          <w:bCs/>
        </w:rPr>
        <w:t>4</w:t>
      </w:r>
      <w:r w:rsidRPr="00CA37EE">
        <w:rPr>
          <w:rFonts w:ascii="Arial" w:eastAsia="MS Mincho" w:hAnsi="Arial" w:cs="Arial"/>
          <w:bCs/>
        </w:rPr>
        <w:t>p)</w:t>
      </w:r>
    </w:p>
    <w:p w:rsidR="0000523E" w:rsidRDefault="00550ECA" w:rsidP="0000523E">
      <w:pPr>
        <w:autoSpaceDE w:val="0"/>
        <w:autoSpaceDN w:val="0"/>
        <w:adjustRightInd w:val="0"/>
        <w:ind w:firstLine="72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>121   =</w:t>
      </w:r>
      <w:r w:rsidR="0000523E">
        <w:rPr>
          <w:rFonts w:ascii="Arial" w:eastAsia="MS Mincho" w:hAnsi="Arial" w:cs="Arial"/>
          <w:bCs/>
        </w:rPr>
        <w:t xml:space="preserve">    6583      18.000        (3p)</w:t>
      </w:r>
    </w:p>
    <w:p w:rsidR="00550ECA" w:rsidRPr="00CA37EE" w:rsidRDefault="00550ECA" w:rsidP="0000523E">
      <w:pPr>
        <w:autoSpaceDE w:val="0"/>
        <w:autoSpaceDN w:val="0"/>
        <w:adjustRightInd w:val="0"/>
        <w:ind w:firstLine="720"/>
        <w:jc w:val="both"/>
        <w:rPr>
          <w:rFonts w:ascii="Arial" w:eastAsia="MS Mincho" w:hAnsi="Arial" w:cs="Arial"/>
          <w:bCs/>
        </w:rPr>
      </w:pPr>
      <w:proofErr w:type="spellStart"/>
      <w:r w:rsidRPr="00CA37EE">
        <w:rPr>
          <w:rFonts w:ascii="Arial" w:eastAsia="MS Mincho" w:hAnsi="Arial" w:cs="Arial"/>
          <w:bCs/>
        </w:rPr>
        <w:t>Inchiderea</w:t>
      </w:r>
      <w:proofErr w:type="spellEnd"/>
      <w:r w:rsidRPr="00CA37EE">
        <w:rPr>
          <w:rFonts w:ascii="Arial" w:eastAsia="MS Mincho" w:hAnsi="Arial" w:cs="Arial"/>
          <w:bCs/>
        </w:rPr>
        <w:t xml:space="preserve"> </w:t>
      </w:r>
      <w:proofErr w:type="spellStart"/>
      <w:r w:rsidRPr="00CA37EE">
        <w:rPr>
          <w:rFonts w:ascii="Arial" w:eastAsia="MS Mincho" w:hAnsi="Arial" w:cs="Arial"/>
          <w:bCs/>
        </w:rPr>
        <w:t>contului</w:t>
      </w:r>
      <w:proofErr w:type="spellEnd"/>
      <w:r w:rsidRPr="00CA37EE">
        <w:rPr>
          <w:rFonts w:ascii="Arial" w:eastAsia="MS Mincho" w:hAnsi="Arial" w:cs="Arial"/>
          <w:bCs/>
        </w:rPr>
        <w:t xml:space="preserve"> de </w:t>
      </w:r>
      <w:proofErr w:type="spellStart"/>
      <w:r w:rsidRPr="00CA37EE">
        <w:rPr>
          <w:rFonts w:ascii="Arial" w:eastAsia="MS Mincho" w:hAnsi="Arial" w:cs="Arial"/>
          <w:bCs/>
        </w:rPr>
        <w:t>venituri</w:t>
      </w:r>
      <w:proofErr w:type="spellEnd"/>
    </w:p>
    <w:p w:rsidR="00B07D0F" w:rsidRPr="00CA37EE" w:rsidRDefault="00550ECA" w:rsidP="0000523E">
      <w:pPr>
        <w:autoSpaceDE w:val="0"/>
        <w:autoSpaceDN w:val="0"/>
        <w:adjustRightInd w:val="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 xml:space="preserve">           </w:t>
      </w:r>
      <w:proofErr w:type="gramStart"/>
      <w:r w:rsidR="00B07D0F" w:rsidRPr="00CA37EE">
        <w:rPr>
          <w:rFonts w:ascii="Arial" w:eastAsia="MS Mincho" w:hAnsi="Arial" w:cs="Arial"/>
          <w:bCs/>
        </w:rPr>
        <w:t>7583  P</w:t>
      </w:r>
      <w:proofErr w:type="gramEnd"/>
      <w:r w:rsidR="00B07D0F" w:rsidRPr="00CA37EE">
        <w:rPr>
          <w:rFonts w:ascii="Arial" w:eastAsia="MS Mincho" w:hAnsi="Arial" w:cs="Arial"/>
          <w:bCs/>
        </w:rPr>
        <w:t>-D</w:t>
      </w:r>
    </w:p>
    <w:p w:rsidR="00B07D0F" w:rsidRPr="00CA37EE" w:rsidRDefault="00B07D0F" w:rsidP="0000523E">
      <w:pPr>
        <w:autoSpaceDE w:val="0"/>
        <w:autoSpaceDN w:val="0"/>
        <w:adjustRightInd w:val="0"/>
        <w:ind w:firstLine="720"/>
        <w:jc w:val="both"/>
        <w:rPr>
          <w:rFonts w:ascii="Arial" w:eastAsia="MS Mincho" w:hAnsi="Arial" w:cs="Arial"/>
          <w:bCs/>
        </w:rPr>
      </w:pPr>
      <w:proofErr w:type="gramStart"/>
      <w:r w:rsidRPr="00CA37EE">
        <w:rPr>
          <w:rFonts w:ascii="Arial" w:eastAsia="MS Mincho" w:hAnsi="Arial" w:cs="Arial"/>
          <w:bCs/>
        </w:rPr>
        <w:t>121  B</w:t>
      </w:r>
      <w:proofErr w:type="gramEnd"/>
      <w:r w:rsidRPr="00CA37EE">
        <w:rPr>
          <w:rFonts w:ascii="Arial" w:eastAsia="MS Mincho" w:hAnsi="Arial" w:cs="Arial"/>
          <w:bCs/>
        </w:rPr>
        <w:t>+C   (</w:t>
      </w:r>
      <w:r w:rsidR="0001272A">
        <w:rPr>
          <w:rFonts w:ascii="Arial" w:eastAsia="MS Mincho" w:hAnsi="Arial" w:cs="Arial"/>
          <w:bCs/>
        </w:rPr>
        <w:t>4</w:t>
      </w:r>
      <w:r w:rsidRPr="00CA37EE">
        <w:rPr>
          <w:rFonts w:ascii="Arial" w:eastAsia="MS Mincho" w:hAnsi="Arial" w:cs="Arial"/>
          <w:bCs/>
        </w:rPr>
        <w:t xml:space="preserve">p)   </w:t>
      </w:r>
    </w:p>
    <w:p w:rsidR="00550ECA" w:rsidRPr="00CA37EE" w:rsidRDefault="00550ECA" w:rsidP="0000523E">
      <w:pPr>
        <w:autoSpaceDE w:val="0"/>
        <w:autoSpaceDN w:val="0"/>
        <w:adjustRightInd w:val="0"/>
        <w:ind w:firstLine="720"/>
        <w:jc w:val="both"/>
        <w:rPr>
          <w:rFonts w:ascii="Arial" w:eastAsia="MS Mincho" w:hAnsi="Arial" w:cs="Arial"/>
          <w:bCs/>
        </w:rPr>
      </w:pPr>
      <w:r w:rsidRPr="00CA37EE">
        <w:rPr>
          <w:rFonts w:ascii="Arial" w:eastAsia="MS Mincho" w:hAnsi="Arial" w:cs="Arial"/>
          <w:bCs/>
        </w:rPr>
        <w:t>7583    =    121         20.000         (3p)</w:t>
      </w:r>
    </w:p>
    <w:p w:rsidR="00550ECA" w:rsidRPr="00CA37EE" w:rsidRDefault="00550ECA" w:rsidP="00BC01EC">
      <w:pPr>
        <w:tabs>
          <w:tab w:val="left" w:pos="820"/>
        </w:tabs>
        <w:autoSpaceDE w:val="0"/>
        <w:autoSpaceDN w:val="0"/>
        <w:adjustRightInd w:val="0"/>
        <w:spacing w:line="360" w:lineRule="auto"/>
        <w:ind w:left="478" w:right="-20"/>
        <w:jc w:val="both"/>
        <w:rPr>
          <w:rFonts w:ascii="Arial" w:hAnsi="Arial" w:cs="Arial"/>
        </w:rPr>
      </w:pPr>
    </w:p>
    <w:p w:rsidR="00B07D0F" w:rsidRPr="00CA37EE" w:rsidRDefault="00550ECA" w:rsidP="00BC01EC">
      <w:pPr>
        <w:spacing w:line="360" w:lineRule="auto"/>
        <w:jc w:val="both"/>
        <w:rPr>
          <w:rFonts w:ascii="Arial" w:hAnsi="Arial" w:cs="Arial"/>
          <w:i/>
          <w:lang w:val="ro-RO"/>
        </w:rPr>
      </w:pPr>
      <w:proofErr w:type="spellStart"/>
      <w:r w:rsidRPr="00CA37EE">
        <w:rPr>
          <w:rFonts w:ascii="Arial" w:hAnsi="Arial" w:cs="Arial"/>
          <w:i/>
        </w:rPr>
        <w:t>Pentru</w:t>
      </w:r>
      <w:proofErr w:type="spellEnd"/>
      <w:r w:rsidRPr="00CA37EE">
        <w:rPr>
          <w:rFonts w:ascii="Arial" w:hAnsi="Arial" w:cs="Arial"/>
          <w:i/>
        </w:rPr>
        <w:t xml:space="preserve"> </w:t>
      </w:r>
      <w:proofErr w:type="spellStart"/>
      <w:r w:rsidRPr="00CA37EE">
        <w:rPr>
          <w:rFonts w:ascii="Arial" w:hAnsi="Arial" w:cs="Arial"/>
          <w:i/>
        </w:rPr>
        <w:t>fiecare</w:t>
      </w:r>
      <w:proofErr w:type="spellEnd"/>
      <w:r w:rsidRPr="00CA37EE">
        <w:rPr>
          <w:rFonts w:ascii="Arial" w:hAnsi="Arial" w:cs="Arial"/>
          <w:i/>
        </w:rPr>
        <w:t xml:space="preserve"> </w:t>
      </w:r>
      <w:proofErr w:type="spellStart"/>
      <w:r w:rsidRPr="00CA37EE">
        <w:rPr>
          <w:rFonts w:ascii="Arial" w:hAnsi="Arial" w:cs="Arial"/>
          <w:i/>
        </w:rPr>
        <w:t>răspuns</w:t>
      </w:r>
      <w:proofErr w:type="spellEnd"/>
      <w:r w:rsidRPr="00CA37EE">
        <w:rPr>
          <w:rFonts w:ascii="Arial" w:hAnsi="Arial" w:cs="Arial"/>
          <w:i/>
        </w:rPr>
        <w:t xml:space="preserve"> </w:t>
      </w:r>
      <w:proofErr w:type="spellStart"/>
      <w:r w:rsidRPr="00CA37EE">
        <w:rPr>
          <w:rFonts w:ascii="Arial" w:hAnsi="Arial" w:cs="Arial"/>
          <w:i/>
        </w:rPr>
        <w:t>corect</w:t>
      </w:r>
      <w:proofErr w:type="spellEnd"/>
      <w:r w:rsidRPr="00CA37EE">
        <w:rPr>
          <w:rFonts w:ascii="Arial" w:hAnsi="Arial" w:cs="Arial"/>
          <w:i/>
        </w:rPr>
        <w:t xml:space="preserve"> se </w:t>
      </w:r>
      <w:proofErr w:type="spellStart"/>
      <w:r w:rsidRPr="00CA37EE">
        <w:rPr>
          <w:rFonts w:ascii="Arial" w:hAnsi="Arial" w:cs="Arial"/>
          <w:i/>
        </w:rPr>
        <w:t>acordă</w:t>
      </w:r>
      <w:proofErr w:type="spellEnd"/>
      <w:r w:rsidRPr="00CA37EE">
        <w:rPr>
          <w:rFonts w:ascii="Arial" w:hAnsi="Arial" w:cs="Arial"/>
          <w:i/>
        </w:rPr>
        <w:t xml:space="preserve"> </w:t>
      </w:r>
      <w:proofErr w:type="spellStart"/>
      <w:r w:rsidRPr="00CA37EE">
        <w:rPr>
          <w:rFonts w:ascii="Arial" w:hAnsi="Arial" w:cs="Arial"/>
          <w:b/>
          <w:i/>
        </w:rPr>
        <w:t>punctajul</w:t>
      </w:r>
      <w:proofErr w:type="spellEnd"/>
      <w:r w:rsidRPr="00CA37EE">
        <w:rPr>
          <w:rFonts w:ascii="Arial" w:hAnsi="Arial" w:cs="Arial"/>
          <w:b/>
          <w:i/>
        </w:rPr>
        <w:t xml:space="preserve"> </w:t>
      </w:r>
      <w:proofErr w:type="spellStart"/>
      <w:r w:rsidRPr="00CA37EE">
        <w:rPr>
          <w:rFonts w:ascii="Arial" w:hAnsi="Arial" w:cs="Arial"/>
          <w:b/>
          <w:i/>
        </w:rPr>
        <w:t>menţionat</w:t>
      </w:r>
      <w:proofErr w:type="spellEnd"/>
      <w:r w:rsidRPr="00CA37EE">
        <w:rPr>
          <w:rFonts w:ascii="Arial" w:hAnsi="Arial" w:cs="Arial"/>
          <w:i/>
        </w:rPr>
        <w:t>.</w:t>
      </w:r>
      <w:r w:rsidRPr="00CA37EE">
        <w:rPr>
          <w:rFonts w:ascii="Arial" w:hAnsi="Arial" w:cs="Arial"/>
          <w:lang w:val="ro-RO"/>
        </w:rPr>
        <w:t xml:space="preserve"> </w:t>
      </w:r>
      <w:r w:rsidRPr="00CA37EE">
        <w:rPr>
          <w:rFonts w:ascii="Arial" w:hAnsi="Arial" w:cs="Arial"/>
          <w:i/>
          <w:lang w:val="ro-RO"/>
        </w:rPr>
        <w:t xml:space="preserve"> </w:t>
      </w:r>
    </w:p>
    <w:p w:rsidR="00550ECA" w:rsidRPr="00CA37EE" w:rsidRDefault="00550ECA" w:rsidP="00BC01EC">
      <w:pPr>
        <w:spacing w:line="360" w:lineRule="auto"/>
        <w:jc w:val="both"/>
        <w:rPr>
          <w:rFonts w:ascii="Arial" w:hAnsi="Arial" w:cs="Arial"/>
          <w:lang w:val="ro-RO"/>
        </w:rPr>
      </w:pPr>
      <w:r w:rsidRPr="00CA37EE">
        <w:rPr>
          <w:rFonts w:ascii="Arial" w:hAnsi="Arial" w:cs="Arial"/>
          <w:i/>
          <w:color w:val="000000"/>
          <w:lang w:val="ro-RO"/>
        </w:rPr>
        <w:t xml:space="preserve">Pentru răspuns incorect sau lipsa acestuia </w:t>
      </w:r>
      <w:r w:rsidRPr="00CA37EE">
        <w:rPr>
          <w:rFonts w:ascii="Arial" w:hAnsi="Arial" w:cs="Arial"/>
          <w:b/>
          <w:i/>
          <w:color w:val="000000"/>
          <w:lang w:val="ro-RO"/>
        </w:rPr>
        <w:t>0 puncte.</w:t>
      </w:r>
    </w:p>
    <w:p w:rsidR="0000523E" w:rsidRDefault="0000523E">
      <w:pPr>
        <w:widowControl/>
        <w:suppressAutoHyphens w:val="0"/>
        <w:spacing w:after="200" w:line="276" w:lineRule="auto"/>
        <w:rPr>
          <w:rFonts w:ascii="Arial" w:hAnsi="Arial" w:cs="Arial"/>
          <w:color w:val="000000"/>
          <w:spacing w:val="5"/>
          <w:kern w:val="28"/>
          <w:lang w:eastAsia="en-US"/>
        </w:rPr>
      </w:pPr>
      <w:r>
        <w:rPr>
          <w:rFonts w:ascii="Arial" w:hAnsi="Arial" w:cs="Arial"/>
          <w:b/>
          <w:color w:val="000000"/>
        </w:rPr>
        <w:br w:type="page"/>
      </w:r>
      <w:bookmarkStart w:id="0" w:name="_GoBack"/>
      <w:bookmarkEnd w:id="0"/>
    </w:p>
    <w:p w:rsidR="00F25B2B" w:rsidRPr="00CA37EE" w:rsidRDefault="00F72656" w:rsidP="00F72656">
      <w:pPr>
        <w:pStyle w:val="Title"/>
        <w:pBdr>
          <w:bottom w:val="none" w:sz="0" w:space="0" w:color="auto"/>
        </w:pBd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A37EE">
        <w:rPr>
          <w:rFonts w:ascii="Arial" w:hAnsi="Arial" w:cs="Arial"/>
          <w:color w:val="000000"/>
          <w:sz w:val="24"/>
          <w:szCs w:val="24"/>
        </w:rPr>
        <w:lastRenderedPageBreak/>
        <w:t>b)</w:t>
      </w:r>
      <w:r w:rsidR="00F25B2B" w:rsidRPr="00CA37EE">
        <w:rPr>
          <w:rFonts w:ascii="Arial" w:hAnsi="Arial" w:cs="Arial"/>
          <w:color w:val="000000"/>
          <w:sz w:val="24"/>
          <w:szCs w:val="24"/>
        </w:rPr>
        <w:t xml:space="preserve"> (</w:t>
      </w:r>
      <w:r w:rsidR="0001272A">
        <w:rPr>
          <w:rFonts w:ascii="Arial" w:hAnsi="Arial" w:cs="Arial"/>
          <w:color w:val="000000"/>
          <w:sz w:val="24"/>
          <w:szCs w:val="24"/>
        </w:rPr>
        <w:t>38</w:t>
      </w:r>
      <w:r w:rsidR="00F25B2B" w:rsidRPr="00CA37EE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F25B2B" w:rsidRPr="00CA37EE">
        <w:rPr>
          <w:rFonts w:ascii="Arial" w:hAnsi="Arial" w:cs="Arial"/>
          <w:color w:val="000000"/>
          <w:sz w:val="24"/>
          <w:szCs w:val="24"/>
        </w:rPr>
        <w:t>puncte</w:t>
      </w:r>
      <w:proofErr w:type="spellEnd"/>
      <w:r w:rsidR="00F25B2B" w:rsidRPr="00CA37EE">
        <w:rPr>
          <w:rFonts w:ascii="Arial" w:hAnsi="Arial" w:cs="Arial"/>
          <w:color w:val="000000"/>
          <w:sz w:val="24"/>
          <w:szCs w:val="24"/>
        </w:rPr>
        <w:t>)</w:t>
      </w:r>
    </w:p>
    <w:p w:rsidR="00F25B2B" w:rsidRPr="00CA37EE" w:rsidRDefault="00F25B2B" w:rsidP="00F25B2B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CA37EE">
        <w:rPr>
          <w:rFonts w:ascii="Arial" w:hAnsi="Arial" w:cs="Arial"/>
          <w:b/>
          <w:lang w:val="it-IT"/>
        </w:rPr>
        <w:t xml:space="preserve">SC </w:t>
      </w:r>
      <w:r w:rsidR="008329D4">
        <w:rPr>
          <w:rFonts w:ascii="Arial" w:hAnsi="Arial" w:cs="Arial"/>
          <w:b/>
          <w:lang w:val="it-IT"/>
        </w:rPr>
        <w:t>„ABC</w:t>
      </w:r>
      <w:r w:rsidRPr="00CA37EE">
        <w:rPr>
          <w:rFonts w:ascii="Arial" w:hAnsi="Arial" w:cs="Arial"/>
          <w:b/>
          <w:lang w:val="it-IT"/>
        </w:rPr>
        <w:t>” SRL</w:t>
      </w:r>
    </w:p>
    <w:p w:rsidR="00F25B2B" w:rsidRPr="00CA37EE" w:rsidRDefault="00F25B2B" w:rsidP="00F25B2B">
      <w:pPr>
        <w:spacing w:line="360" w:lineRule="auto"/>
        <w:jc w:val="center"/>
        <w:rPr>
          <w:rFonts w:ascii="Arial" w:hAnsi="Arial" w:cs="Arial"/>
          <w:b/>
          <w:lang w:val="it-IT"/>
        </w:rPr>
      </w:pPr>
      <w:r w:rsidRPr="00CA37EE">
        <w:rPr>
          <w:rFonts w:ascii="Arial" w:hAnsi="Arial" w:cs="Arial"/>
          <w:b/>
          <w:lang w:val="it-IT"/>
        </w:rPr>
        <w:t>Registru Jurnal</w:t>
      </w:r>
    </w:p>
    <w:p w:rsidR="00F25B2B" w:rsidRPr="00CA37EE" w:rsidRDefault="00F25B2B" w:rsidP="00F25B2B">
      <w:pPr>
        <w:spacing w:line="360" w:lineRule="auto"/>
        <w:jc w:val="center"/>
        <w:rPr>
          <w:rFonts w:ascii="Arial" w:hAnsi="Arial" w:cs="Arial"/>
          <w:b/>
        </w:rPr>
      </w:pPr>
      <w:r w:rsidRPr="00CA37EE">
        <w:rPr>
          <w:rFonts w:ascii="Arial" w:hAnsi="Arial" w:cs="Arial"/>
          <w:b/>
        </w:rPr>
        <w:t>IANUARIE 20</w:t>
      </w:r>
      <w:r w:rsidR="008329D4">
        <w:rPr>
          <w:rFonts w:ascii="Arial" w:hAnsi="Arial" w:cs="Arial"/>
          <w:b/>
        </w:rPr>
        <w:t>22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801"/>
        <w:gridCol w:w="2851"/>
        <w:gridCol w:w="947"/>
        <w:gridCol w:w="1605"/>
        <w:gridCol w:w="1559"/>
        <w:gridCol w:w="1843"/>
      </w:tblGrid>
      <w:tr w:rsidR="00F25B2B" w:rsidRPr="00CA37EE" w:rsidTr="00F25B2B">
        <w:tc>
          <w:tcPr>
            <w:tcW w:w="801" w:type="dxa"/>
            <w:vMerge w:val="restart"/>
            <w:shd w:val="clear" w:color="auto" w:fill="D9D9D9" w:themeFill="background1" w:themeFillShade="D9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Nr. crt</w:t>
            </w:r>
          </w:p>
        </w:tc>
        <w:tc>
          <w:tcPr>
            <w:tcW w:w="2851" w:type="dxa"/>
            <w:vMerge w:val="restart"/>
            <w:shd w:val="clear" w:color="auto" w:fill="D9D9D9" w:themeFill="background1" w:themeFillShade="D9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Denumire operaţie</w:t>
            </w:r>
          </w:p>
        </w:tc>
        <w:tc>
          <w:tcPr>
            <w:tcW w:w="2552" w:type="dxa"/>
            <w:gridSpan w:val="2"/>
            <w:shd w:val="clear" w:color="auto" w:fill="D9D9D9" w:themeFill="background1" w:themeFillShade="D9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Simbol conturi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Sume</w:t>
            </w:r>
          </w:p>
        </w:tc>
      </w:tr>
      <w:tr w:rsidR="00F25B2B" w:rsidRPr="00CA37EE" w:rsidTr="00F25B2B">
        <w:tc>
          <w:tcPr>
            <w:tcW w:w="801" w:type="dxa"/>
            <w:vMerge/>
            <w:shd w:val="clear" w:color="auto" w:fill="D9D9D9" w:themeFill="background1" w:themeFillShade="D9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851" w:type="dxa"/>
            <w:vMerge/>
            <w:shd w:val="clear" w:color="auto" w:fill="D9D9D9" w:themeFill="background1" w:themeFillShade="D9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47" w:type="dxa"/>
            <w:shd w:val="clear" w:color="auto" w:fill="D9D9D9" w:themeFill="background1" w:themeFillShade="D9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Debitoare</w:t>
            </w:r>
          </w:p>
        </w:tc>
        <w:tc>
          <w:tcPr>
            <w:tcW w:w="1605" w:type="dxa"/>
            <w:shd w:val="clear" w:color="auto" w:fill="D9D9D9" w:themeFill="background1" w:themeFillShade="D9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Creditoare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Debitoare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Creditoare</w:t>
            </w:r>
          </w:p>
        </w:tc>
      </w:tr>
      <w:tr w:rsidR="00F25B2B" w:rsidRPr="00CA37EE" w:rsidTr="00F25B2B">
        <w:tc>
          <w:tcPr>
            <w:tcW w:w="80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1.</w:t>
            </w:r>
          </w:p>
        </w:tc>
        <w:tc>
          <w:tcPr>
            <w:tcW w:w="285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eastAsia="MS Mincho" w:hAnsi="Arial" w:cs="Arial"/>
                <w:bCs/>
                <w:lang w:val="ro-RO"/>
              </w:rPr>
              <w:t>Vânzarea unui autoturism</w:t>
            </w:r>
          </w:p>
        </w:tc>
        <w:tc>
          <w:tcPr>
            <w:tcW w:w="947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461</w:t>
            </w:r>
          </w:p>
        </w:tc>
        <w:tc>
          <w:tcPr>
            <w:tcW w:w="1605" w:type="dxa"/>
          </w:tcPr>
          <w:p w:rsidR="00F25B2B" w:rsidRPr="00CA37EE" w:rsidRDefault="00F25B2B" w:rsidP="00F25B2B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%</w:t>
            </w:r>
          </w:p>
        </w:tc>
        <w:tc>
          <w:tcPr>
            <w:tcW w:w="1559" w:type="dxa"/>
          </w:tcPr>
          <w:p w:rsidR="00F25B2B" w:rsidRPr="00CA37EE" w:rsidRDefault="00F25B2B" w:rsidP="00F25B2B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2</w:t>
            </w:r>
            <w:r w:rsidR="008329D4">
              <w:rPr>
                <w:rFonts w:ascii="Arial" w:hAnsi="Arial" w:cs="Arial"/>
                <w:lang w:val="it-IT"/>
              </w:rPr>
              <w:t>3</w:t>
            </w:r>
            <w:r w:rsidRPr="00CA37EE">
              <w:rPr>
                <w:rFonts w:ascii="Arial" w:hAnsi="Arial" w:cs="Arial"/>
                <w:lang w:val="it-IT"/>
              </w:rPr>
              <w:t>.800</w:t>
            </w:r>
          </w:p>
        </w:tc>
        <w:tc>
          <w:tcPr>
            <w:tcW w:w="1843" w:type="dxa"/>
          </w:tcPr>
          <w:p w:rsidR="00F25B2B" w:rsidRPr="00CA37EE" w:rsidRDefault="00F25B2B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</w:p>
        </w:tc>
      </w:tr>
      <w:tr w:rsidR="00F25B2B" w:rsidRPr="00CA37EE" w:rsidTr="00F25B2B">
        <w:tc>
          <w:tcPr>
            <w:tcW w:w="80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85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47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605" w:type="dxa"/>
          </w:tcPr>
          <w:p w:rsidR="00F25B2B" w:rsidRPr="00CA37EE" w:rsidRDefault="00F25B2B" w:rsidP="00F25B2B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7583</w:t>
            </w:r>
          </w:p>
        </w:tc>
        <w:tc>
          <w:tcPr>
            <w:tcW w:w="1559" w:type="dxa"/>
          </w:tcPr>
          <w:p w:rsidR="00F25B2B" w:rsidRPr="00CA37EE" w:rsidRDefault="00F25B2B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</w:p>
        </w:tc>
        <w:tc>
          <w:tcPr>
            <w:tcW w:w="1843" w:type="dxa"/>
          </w:tcPr>
          <w:p w:rsidR="00F25B2B" w:rsidRPr="00CA37EE" w:rsidRDefault="00F25B2B" w:rsidP="00F25B2B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20.000</w:t>
            </w:r>
          </w:p>
        </w:tc>
      </w:tr>
      <w:tr w:rsidR="00F25B2B" w:rsidRPr="00CA37EE" w:rsidTr="00F25B2B">
        <w:tc>
          <w:tcPr>
            <w:tcW w:w="80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85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47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605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4427</w:t>
            </w:r>
          </w:p>
        </w:tc>
        <w:tc>
          <w:tcPr>
            <w:tcW w:w="1559" w:type="dxa"/>
          </w:tcPr>
          <w:p w:rsidR="00F25B2B" w:rsidRPr="00CA37EE" w:rsidRDefault="00F25B2B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</w:p>
        </w:tc>
        <w:tc>
          <w:tcPr>
            <w:tcW w:w="1843" w:type="dxa"/>
          </w:tcPr>
          <w:p w:rsidR="00F25B2B" w:rsidRPr="00CA37EE" w:rsidRDefault="008329D4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3</w:t>
            </w:r>
            <w:r w:rsidR="00F25B2B" w:rsidRPr="00CA37EE">
              <w:rPr>
                <w:rFonts w:ascii="Arial" w:hAnsi="Arial" w:cs="Arial"/>
                <w:lang w:val="it-IT"/>
              </w:rPr>
              <w:t>.800</w:t>
            </w:r>
          </w:p>
        </w:tc>
      </w:tr>
      <w:tr w:rsidR="00F25B2B" w:rsidRPr="00CA37EE" w:rsidTr="00F25B2B">
        <w:tc>
          <w:tcPr>
            <w:tcW w:w="80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2.</w:t>
            </w:r>
          </w:p>
        </w:tc>
        <w:tc>
          <w:tcPr>
            <w:tcW w:w="285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spellStart"/>
            <w:r w:rsidRPr="00CA37EE">
              <w:rPr>
                <w:rFonts w:ascii="Arial" w:eastAsia="MS Mincho" w:hAnsi="Arial" w:cs="Arial"/>
                <w:bCs/>
              </w:rPr>
              <w:t>Scoaterea</w:t>
            </w:r>
            <w:proofErr w:type="spellEnd"/>
            <w:r w:rsidRPr="00CA37EE">
              <w:rPr>
                <w:rFonts w:ascii="Arial" w:eastAsia="MS Mincho" w:hAnsi="Arial" w:cs="Arial"/>
                <w:bCs/>
              </w:rPr>
              <w:t xml:space="preserve"> din </w:t>
            </w:r>
            <w:proofErr w:type="spellStart"/>
            <w:r w:rsidRPr="00CA37EE">
              <w:rPr>
                <w:rFonts w:ascii="Arial" w:eastAsia="MS Mincho" w:hAnsi="Arial" w:cs="Arial"/>
                <w:bCs/>
              </w:rPr>
              <w:t>evidenţă</w:t>
            </w:r>
            <w:proofErr w:type="spellEnd"/>
            <w:r w:rsidRPr="00CA37EE">
              <w:rPr>
                <w:rFonts w:ascii="Arial" w:eastAsia="MS Mincho" w:hAnsi="Arial" w:cs="Arial"/>
                <w:bCs/>
              </w:rPr>
              <w:t xml:space="preserve"> a </w:t>
            </w:r>
            <w:proofErr w:type="spellStart"/>
            <w:r w:rsidRPr="00CA37EE">
              <w:rPr>
                <w:rFonts w:ascii="Arial" w:eastAsia="MS Mincho" w:hAnsi="Arial" w:cs="Arial"/>
                <w:bCs/>
              </w:rPr>
              <w:t>autoturismului</w:t>
            </w:r>
            <w:proofErr w:type="spellEnd"/>
          </w:p>
        </w:tc>
        <w:tc>
          <w:tcPr>
            <w:tcW w:w="947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%</w:t>
            </w:r>
          </w:p>
        </w:tc>
        <w:tc>
          <w:tcPr>
            <w:tcW w:w="1605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eastAsia="MS Mincho" w:hAnsi="Arial" w:cs="Arial"/>
                <w:bCs/>
              </w:rPr>
              <w:t>2133</w:t>
            </w:r>
          </w:p>
        </w:tc>
        <w:tc>
          <w:tcPr>
            <w:tcW w:w="1559" w:type="dxa"/>
          </w:tcPr>
          <w:p w:rsidR="00F25B2B" w:rsidRPr="00CA37EE" w:rsidRDefault="00F25B2B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</w:p>
        </w:tc>
        <w:tc>
          <w:tcPr>
            <w:tcW w:w="1843" w:type="dxa"/>
          </w:tcPr>
          <w:p w:rsidR="00F25B2B" w:rsidRPr="00CA37EE" w:rsidRDefault="00F25B2B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30.000</w:t>
            </w:r>
          </w:p>
        </w:tc>
      </w:tr>
      <w:tr w:rsidR="00F25B2B" w:rsidRPr="00CA37EE" w:rsidTr="00F25B2B">
        <w:tc>
          <w:tcPr>
            <w:tcW w:w="80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85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47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2813</w:t>
            </w:r>
          </w:p>
        </w:tc>
        <w:tc>
          <w:tcPr>
            <w:tcW w:w="1605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559" w:type="dxa"/>
          </w:tcPr>
          <w:p w:rsidR="00F25B2B" w:rsidRPr="00CA37EE" w:rsidRDefault="00F25B2B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12.000</w:t>
            </w:r>
          </w:p>
        </w:tc>
        <w:tc>
          <w:tcPr>
            <w:tcW w:w="1843" w:type="dxa"/>
          </w:tcPr>
          <w:p w:rsidR="00F25B2B" w:rsidRPr="00CA37EE" w:rsidRDefault="00F25B2B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</w:p>
        </w:tc>
      </w:tr>
      <w:tr w:rsidR="00F25B2B" w:rsidRPr="00CA37EE" w:rsidTr="00F25B2B">
        <w:tc>
          <w:tcPr>
            <w:tcW w:w="80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85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947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6583</w:t>
            </w:r>
          </w:p>
        </w:tc>
        <w:tc>
          <w:tcPr>
            <w:tcW w:w="1605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559" w:type="dxa"/>
          </w:tcPr>
          <w:p w:rsidR="00F25B2B" w:rsidRPr="00CA37EE" w:rsidRDefault="00F25B2B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18.000</w:t>
            </w:r>
          </w:p>
        </w:tc>
        <w:tc>
          <w:tcPr>
            <w:tcW w:w="1843" w:type="dxa"/>
          </w:tcPr>
          <w:p w:rsidR="00F25B2B" w:rsidRPr="00CA37EE" w:rsidRDefault="00F25B2B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</w:p>
        </w:tc>
      </w:tr>
      <w:tr w:rsidR="00F25B2B" w:rsidRPr="00CA37EE" w:rsidTr="00F25B2B">
        <w:tc>
          <w:tcPr>
            <w:tcW w:w="80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3.</w:t>
            </w:r>
          </w:p>
        </w:tc>
        <w:tc>
          <w:tcPr>
            <w:tcW w:w="285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spellStart"/>
            <w:r w:rsidRPr="00CA37EE">
              <w:rPr>
                <w:rFonts w:ascii="Arial" w:eastAsia="MS Mincho" w:hAnsi="Arial" w:cs="Arial"/>
                <w:bCs/>
              </w:rPr>
              <w:t>Incasarea</w:t>
            </w:r>
            <w:proofErr w:type="spellEnd"/>
            <w:r w:rsidRPr="00CA37EE">
              <w:rPr>
                <w:rFonts w:ascii="Arial" w:eastAsia="MS Mincho" w:hAnsi="Arial" w:cs="Arial"/>
                <w:bCs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Cs/>
              </w:rPr>
              <w:t>contravalorii</w:t>
            </w:r>
            <w:proofErr w:type="spellEnd"/>
            <w:r w:rsidRPr="00CA37EE">
              <w:rPr>
                <w:rFonts w:ascii="Arial" w:eastAsia="MS Mincho" w:hAnsi="Arial" w:cs="Arial"/>
                <w:bCs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Cs/>
              </w:rPr>
              <w:t>autoturismului</w:t>
            </w:r>
            <w:proofErr w:type="spellEnd"/>
            <w:r w:rsidRPr="00CA37EE">
              <w:rPr>
                <w:rFonts w:ascii="Arial" w:eastAsia="MS Mincho" w:hAnsi="Arial" w:cs="Arial"/>
                <w:bCs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Cs/>
              </w:rPr>
              <w:t>vândut</w:t>
            </w:r>
            <w:proofErr w:type="spellEnd"/>
          </w:p>
        </w:tc>
        <w:tc>
          <w:tcPr>
            <w:tcW w:w="947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5121</w:t>
            </w:r>
          </w:p>
        </w:tc>
        <w:tc>
          <w:tcPr>
            <w:tcW w:w="1605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461</w:t>
            </w:r>
          </w:p>
        </w:tc>
        <w:tc>
          <w:tcPr>
            <w:tcW w:w="1559" w:type="dxa"/>
          </w:tcPr>
          <w:p w:rsidR="00F25B2B" w:rsidRPr="00CA37EE" w:rsidRDefault="00F25B2B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2</w:t>
            </w:r>
            <w:r w:rsidR="008329D4">
              <w:rPr>
                <w:rFonts w:ascii="Arial" w:hAnsi="Arial" w:cs="Arial"/>
                <w:lang w:val="it-IT"/>
              </w:rPr>
              <w:t>3</w:t>
            </w:r>
            <w:r w:rsidRPr="00CA37EE">
              <w:rPr>
                <w:rFonts w:ascii="Arial" w:hAnsi="Arial" w:cs="Arial"/>
                <w:lang w:val="it-IT"/>
              </w:rPr>
              <w:t>.800</w:t>
            </w:r>
          </w:p>
        </w:tc>
        <w:tc>
          <w:tcPr>
            <w:tcW w:w="1843" w:type="dxa"/>
          </w:tcPr>
          <w:p w:rsidR="00F25B2B" w:rsidRPr="00CA37EE" w:rsidRDefault="00F25B2B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2</w:t>
            </w:r>
            <w:r w:rsidR="008329D4">
              <w:rPr>
                <w:rFonts w:ascii="Arial" w:hAnsi="Arial" w:cs="Arial"/>
                <w:lang w:val="it-IT"/>
              </w:rPr>
              <w:t>3</w:t>
            </w:r>
            <w:r w:rsidRPr="00CA37EE">
              <w:rPr>
                <w:rFonts w:ascii="Arial" w:hAnsi="Arial" w:cs="Arial"/>
                <w:lang w:val="it-IT"/>
              </w:rPr>
              <w:t>.800</w:t>
            </w:r>
          </w:p>
        </w:tc>
      </w:tr>
      <w:tr w:rsidR="00F25B2B" w:rsidRPr="00CA37EE" w:rsidTr="00F25B2B">
        <w:tc>
          <w:tcPr>
            <w:tcW w:w="80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4.</w:t>
            </w:r>
          </w:p>
        </w:tc>
        <w:tc>
          <w:tcPr>
            <w:tcW w:w="285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spellStart"/>
            <w:r w:rsidRPr="00CA37EE">
              <w:rPr>
                <w:rFonts w:ascii="Arial" w:eastAsia="MS Mincho" w:hAnsi="Arial" w:cs="Arial"/>
                <w:bCs/>
              </w:rPr>
              <w:t>Inchiderea</w:t>
            </w:r>
            <w:proofErr w:type="spellEnd"/>
            <w:r w:rsidRPr="00CA37EE">
              <w:rPr>
                <w:rFonts w:ascii="Arial" w:eastAsia="MS Mincho" w:hAnsi="Arial" w:cs="Arial"/>
                <w:bCs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Cs/>
              </w:rPr>
              <w:t>conturilor</w:t>
            </w:r>
            <w:proofErr w:type="spellEnd"/>
            <w:r w:rsidRPr="00CA37EE">
              <w:rPr>
                <w:rFonts w:ascii="Arial" w:eastAsia="MS Mincho" w:hAnsi="Arial" w:cs="Arial"/>
                <w:bCs/>
              </w:rPr>
              <w:t xml:space="preserve"> de TVA</w:t>
            </w:r>
          </w:p>
        </w:tc>
        <w:tc>
          <w:tcPr>
            <w:tcW w:w="947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4427</w:t>
            </w:r>
          </w:p>
        </w:tc>
        <w:tc>
          <w:tcPr>
            <w:tcW w:w="1605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4423</w:t>
            </w:r>
          </w:p>
        </w:tc>
        <w:tc>
          <w:tcPr>
            <w:tcW w:w="1559" w:type="dxa"/>
          </w:tcPr>
          <w:p w:rsidR="00F25B2B" w:rsidRPr="00CA37EE" w:rsidRDefault="008329D4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3</w:t>
            </w:r>
            <w:r w:rsidR="00F25B2B" w:rsidRPr="00CA37EE">
              <w:rPr>
                <w:rFonts w:ascii="Arial" w:hAnsi="Arial" w:cs="Arial"/>
                <w:lang w:val="it-IT"/>
              </w:rPr>
              <w:t>.800</w:t>
            </w:r>
          </w:p>
        </w:tc>
        <w:tc>
          <w:tcPr>
            <w:tcW w:w="1843" w:type="dxa"/>
          </w:tcPr>
          <w:p w:rsidR="00F25B2B" w:rsidRPr="00CA37EE" w:rsidRDefault="008329D4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3</w:t>
            </w:r>
            <w:r w:rsidR="00F25B2B" w:rsidRPr="00CA37EE">
              <w:rPr>
                <w:rFonts w:ascii="Arial" w:hAnsi="Arial" w:cs="Arial"/>
                <w:lang w:val="it-IT"/>
              </w:rPr>
              <w:t>.800</w:t>
            </w:r>
          </w:p>
        </w:tc>
      </w:tr>
      <w:tr w:rsidR="00F25B2B" w:rsidRPr="00CA37EE" w:rsidTr="00F25B2B">
        <w:tc>
          <w:tcPr>
            <w:tcW w:w="80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5.</w:t>
            </w:r>
          </w:p>
        </w:tc>
        <w:tc>
          <w:tcPr>
            <w:tcW w:w="285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spellStart"/>
            <w:r w:rsidRPr="00CA37EE">
              <w:rPr>
                <w:rFonts w:ascii="Arial" w:eastAsia="MS Mincho" w:hAnsi="Arial" w:cs="Arial"/>
                <w:bCs/>
              </w:rPr>
              <w:t>Inchiderea</w:t>
            </w:r>
            <w:proofErr w:type="spellEnd"/>
            <w:r w:rsidRPr="00CA37EE">
              <w:rPr>
                <w:rFonts w:ascii="Arial" w:eastAsia="MS Mincho" w:hAnsi="Arial" w:cs="Arial"/>
                <w:bCs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Cs/>
              </w:rPr>
              <w:t>contului</w:t>
            </w:r>
            <w:proofErr w:type="spellEnd"/>
            <w:r w:rsidRPr="00CA37EE">
              <w:rPr>
                <w:rFonts w:ascii="Arial" w:eastAsia="MS Mincho" w:hAnsi="Arial" w:cs="Arial"/>
                <w:bCs/>
              </w:rPr>
              <w:t xml:space="preserve"> de </w:t>
            </w:r>
            <w:proofErr w:type="spellStart"/>
            <w:r w:rsidRPr="00CA37EE">
              <w:rPr>
                <w:rFonts w:ascii="Arial" w:eastAsia="MS Mincho" w:hAnsi="Arial" w:cs="Arial"/>
                <w:bCs/>
              </w:rPr>
              <w:t>cheltuieli</w:t>
            </w:r>
            <w:proofErr w:type="spellEnd"/>
          </w:p>
        </w:tc>
        <w:tc>
          <w:tcPr>
            <w:tcW w:w="947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121</w:t>
            </w:r>
          </w:p>
        </w:tc>
        <w:tc>
          <w:tcPr>
            <w:tcW w:w="1605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6583</w:t>
            </w:r>
          </w:p>
        </w:tc>
        <w:tc>
          <w:tcPr>
            <w:tcW w:w="1559" w:type="dxa"/>
          </w:tcPr>
          <w:p w:rsidR="00F25B2B" w:rsidRPr="00CA37EE" w:rsidRDefault="00F25B2B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18.000</w:t>
            </w:r>
          </w:p>
        </w:tc>
        <w:tc>
          <w:tcPr>
            <w:tcW w:w="1843" w:type="dxa"/>
          </w:tcPr>
          <w:p w:rsidR="00F25B2B" w:rsidRPr="00CA37EE" w:rsidRDefault="00F25B2B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18.000</w:t>
            </w:r>
          </w:p>
        </w:tc>
      </w:tr>
      <w:tr w:rsidR="00F25B2B" w:rsidRPr="00CA37EE" w:rsidTr="00F25B2B">
        <w:tc>
          <w:tcPr>
            <w:tcW w:w="801" w:type="dxa"/>
          </w:tcPr>
          <w:p w:rsidR="00F25B2B" w:rsidRPr="00CA37EE" w:rsidRDefault="00F25B2B" w:rsidP="00DE5E0F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851" w:type="dxa"/>
          </w:tcPr>
          <w:p w:rsidR="00F25B2B" w:rsidRPr="00CA37EE" w:rsidRDefault="00F25B2B" w:rsidP="00F25B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proofErr w:type="spellStart"/>
            <w:r w:rsidRPr="00CA37EE">
              <w:rPr>
                <w:rFonts w:ascii="Arial" w:eastAsia="MS Mincho" w:hAnsi="Arial" w:cs="Arial"/>
                <w:bCs/>
              </w:rPr>
              <w:t>Inchiderea</w:t>
            </w:r>
            <w:proofErr w:type="spellEnd"/>
            <w:r w:rsidRPr="00CA37EE">
              <w:rPr>
                <w:rFonts w:ascii="Arial" w:eastAsia="MS Mincho" w:hAnsi="Arial" w:cs="Arial"/>
                <w:bCs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Cs/>
              </w:rPr>
              <w:t>contului</w:t>
            </w:r>
            <w:proofErr w:type="spellEnd"/>
            <w:r w:rsidRPr="00CA37EE">
              <w:rPr>
                <w:rFonts w:ascii="Arial" w:eastAsia="MS Mincho" w:hAnsi="Arial" w:cs="Arial"/>
                <w:bCs/>
              </w:rPr>
              <w:t xml:space="preserve"> de </w:t>
            </w:r>
            <w:proofErr w:type="spellStart"/>
            <w:r w:rsidRPr="00CA37EE">
              <w:rPr>
                <w:rFonts w:ascii="Arial" w:eastAsia="MS Mincho" w:hAnsi="Arial" w:cs="Arial"/>
                <w:bCs/>
              </w:rPr>
              <w:t>venituri</w:t>
            </w:r>
            <w:proofErr w:type="spellEnd"/>
          </w:p>
        </w:tc>
        <w:tc>
          <w:tcPr>
            <w:tcW w:w="947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7583</w:t>
            </w:r>
          </w:p>
        </w:tc>
        <w:tc>
          <w:tcPr>
            <w:tcW w:w="1605" w:type="dxa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121</w:t>
            </w:r>
          </w:p>
        </w:tc>
        <w:tc>
          <w:tcPr>
            <w:tcW w:w="1559" w:type="dxa"/>
          </w:tcPr>
          <w:p w:rsidR="00F25B2B" w:rsidRPr="00CA37EE" w:rsidRDefault="00F25B2B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20.000</w:t>
            </w:r>
          </w:p>
        </w:tc>
        <w:tc>
          <w:tcPr>
            <w:tcW w:w="1843" w:type="dxa"/>
          </w:tcPr>
          <w:p w:rsidR="00F25B2B" w:rsidRPr="00CA37EE" w:rsidRDefault="00F25B2B" w:rsidP="00DE5E0F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20.000</w:t>
            </w:r>
          </w:p>
        </w:tc>
      </w:tr>
      <w:tr w:rsidR="00F25B2B" w:rsidRPr="00CA37EE" w:rsidTr="00DE5E0F">
        <w:tc>
          <w:tcPr>
            <w:tcW w:w="6204" w:type="dxa"/>
            <w:gridSpan w:val="4"/>
          </w:tcPr>
          <w:p w:rsidR="00F25B2B" w:rsidRPr="00CA37EE" w:rsidRDefault="00F25B2B" w:rsidP="00DE5E0F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CA37EE">
              <w:rPr>
                <w:rFonts w:ascii="Arial" w:hAnsi="Arial" w:cs="Arial"/>
                <w:b/>
                <w:lang w:val="it-IT"/>
              </w:rPr>
              <w:t xml:space="preserve">Total jurnal </w:t>
            </w:r>
          </w:p>
        </w:tc>
        <w:tc>
          <w:tcPr>
            <w:tcW w:w="1559" w:type="dxa"/>
          </w:tcPr>
          <w:p w:rsidR="00F25B2B" w:rsidRPr="00CA37EE" w:rsidRDefault="00F72656" w:rsidP="00DE5E0F">
            <w:pPr>
              <w:spacing w:line="360" w:lineRule="auto"/>
              <w:jc w:val="right"/>
              <w:rPr>
                <w:rFonts w:ascii="Arial" w:hAnsi="Arial" w:cs="Arial"/>
                <w:b/>
                <w:lang w:val="it-IT"/>
              </w:rPr>
            </w:pPr>
            <w:r w:rsidRPr="00CA37EE">
              <w:rPr>
                <w:rFonts w:ascii="Arial" w:hAnsi="Arial" w:cs="Arial"/>
                <w:b/>
                <w:lang w:val="it-IT"/>
              </w:rPr>
              <w:t>1</w:t>
            </w:r>
            <w:r w:rsidR="0007068E">
              <w:rPr>
                <w:rFonts w:ascii="Arial" w:hAnsi="Arial" w:cs="Arial"/>
                <w:b/>
                <w:lang w:val="it-IT"/>
              </w:rPr>
              <w:t>19</w:t>
            </w:r>
            <w:r w:rsidRPr="00CA37EE">
              <w:rPr>
                <w:rFonts w:ascii="Arial" w:hAnsi="Arial" w:cs="Arial"/>
                <w:b/>
                <w:lang w:val="it-IT"/>
              </w:rPr>
              <w:t>.400</w:t>
            </w:r>
          </w:p>
        </w:tc>
        <w:tc>
          <w:tcPr>
            <w:tcW w:w="1843" w:type="dxa"/>
          </w:tcPr>
          <w:p w:rsidR="00F25B2B" w:rsidRPr="00CA37EE" w:rsidRDefault="00F72656" w:rsidP="00DE5E0F">
            <w:pPr>
              <w:spacing w:line="360" w:lineRule="auto"/>
              <w:jc w:val="right"/>
              <w:rPr>
                <w:rFonts w:ascii="Arial" w:hAnsi="Arial" w:cs="Arial"/>
                <w:b/>
                <w:lang w:val="it-IT"/>
              </w:rPr>
            </w:pPr>
            <w:r w:rsidRPr="00CA37EE">
              <w:rPr>
                <w:rFonts w:ascii="Arial" w:hAnsi="Arial" w:cs="Arial"/>
                <w:b/>
                <w:lang w:val="it-IT"/>
              </w:rPr>
              <w:t>1</w:t>
            </w:r>
            <w:r w:rsidR="0007068E">
              <w:rPr>
                <w:rFonts w:ascii="Arial" w:hAnsi="Arial" w:cs="Arial"/>
                <w:b/>
                <w:lang w:val="it-IT"/>
              </w:rPr>
              <w:t>19</w:t>
            </w:r>
            <w:r w:rsidRPr="00CA37EE">
              <w:rPr>
                <w:rFonts w:ascii="Arial" w:hAnsi="Arial" w:cs="Arial"/>
                <w:b/>
                <w:lang w:val="it-IT"/>
              </w:rPr>
              <w:t>.400</w:t>
            </w:r>
          </w:p>
        </w:tc>
      </w:tr>
    </w:tbl>
    <w:p w:rsidR="00F25B2B" w:rsidRPr="00CA37EE" w:rsidRDefault="00F25B2B" w:rsidP="00F25B2B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:rsidR="00550ECA" w:rsidRPr="00CA37EE" w:rsidRDefault="00550ECA" w:rsidP="00BC01EC">
      <w:pPr>
        <w:tabs>
          <w:tab w:val="left" w:pos="820"/>
        </w:tabs>
        <w:autoSpaceDE w:val="0"/>
        <w:autoSpaceDN w:val="0"/>
        <w:adjustRightInd w:val="0"/>
        <w:spacing w:line="360" w:lineRule="auto"/>
        <w:ind w:right="-20"/>
        <w:jc w:val="both"/>
        <w:rPr>
          <w:rFonts w:ascii="Arial" w:hAnsi="Arial" w:cs="Arial"/>
          <w:b/>
        </w:rPr>
      </w:pPr>
      <w:proofErr w:type="spellStart"/>
      <w:r w:rsidRPr="00CA37EE">
        <w:rPr>
          <w:rFonts w:ascii="Arial" w:hAnsi="Arial" w:cs="Arial"/>
          <w:b/>
          <w:iCs/>
          <w:color w:val="000000"/>
        </w:rPr>
        <w:t>Pentru</w:t>
      </w:r>
      <w:proofErr w:type="spellEnd"/>
      <w:r w:rsidRPr="00CA37EE">
        <w:rPr>
          <w:rFonts w:ascii="Arial" w:hAnsi="Arial" w:cs="Arial"/>
          <w:b/>
          <w:iCs/>
          <w:color w:val="000000"/>
        </w:rPr>
        <w:t xml:space="preserve"> </w:t>
      </w:r>
      <w:proofErr w:type="spellStart"/>
      <w:r w:rsidR="00F72656" w:rsidRPr="00CA37EE">
        <w:rPr>
          <w:rFonts w:ascii="Arial" w:hAnsi="Arial" w:cs="Arial"/>
          <w:b/>
          <w:iCs/>
          <w:color w:val="000000"/>
        </w:rPr>
        <w:t>î</w:t>
      </w:r>
      <w:r w:rsidRPr="00CA37EE">
        <w:rPr>
          <w:rFonts w:ascii="Arial" w:hAnsi="Arial" w:cs="Arial"/>
          <w:b/>
          <w:iCs/>
          <w:color w:val="000000"/>
        </w:rPr>
        <w:t>ntocmirea</w:t>
      </w:r>
      <w:proofErr w:type="spellEnd"/>
      <w:r w:rsidRPr="00CA37EE">
        <w:rPr>
          <w:rFonts w:ascii="Arial" w:hAnsi="Arial" w:cs="Arial"/>
          <w:b/>
          <w:iCs/>
          <w:color w:val="000000"/>
        </w:rPr>
        <w:t xml:space="preserve"> </w:t>
      </w:r>
      <w:proofErr w:type="spellStart"/>
      <w:r w:rsidR="00F72656" w:rsidRPr="00CA37EE">
        <w:rPr>
          <w:rFonts w:ascii="Arial" w:hAnsi="Arial" w:cs="Arial"/>
          <w:b/>
          <w:iCs/>
          <w:color w:val="000000"/>
        </w:rPr>
        <w:t>corectă</w:t>
      </w:r>
      <w:proofErr w:type="spellEnd"/>
      <w:r w:rsidR="00F72656" w:rsidRPr="00CA37EE">
        <w:rPr>
          <w:rFonts w:ascii="Arial" w:hAnsi="Arial" w:cs="Arial"/>
          <w:b/>
          <w:iCs/>
          <w:color w:val="000000"/>
        </w:rPr>
        <w:t xml:space="preserve"> a </w:t>
      </w:r>
      <w:proofErr w:type="spellStart"/>
      <w:r w:rsidR="00F72656" w:rsidRPr="00CA37EE">
        <w:rPr>
          <w:rFonts w:ascii="Arial" w:hAnsi="Arial" w:cs="Arial"/>
          <w:b/>
          <w:iCs/>
          <w:color w:val="000000"/>
        </w:rPr>
        <w:t>Registrului</w:t>
      </w:r>
      <w:proofErr w:type="spellEnd"/>
      <w:r w:rsidR="00F72656" w:rsidRPr="00CA37EE">
        <w:rPr>
          <w:rFonts w:ascii="Arial" w:hAnsi="Arial" w:cs="Arial"/>
          <w:b/>
          <w:iCs/>
          <w:color w:val="000000"/>
        </w:rPr>
        <w:t xml:space="preserve"> </w:t>
      </w:r>
      <w:proofErr w:type="spellStart"/>
      <w:r w:rsidR="00F72656" w:rsidRPr="00CA37EE">
        <w:rPr>
          <w:rFonts w:ascii="Arial" w:hAnsi="Arial" w:cs="Arial"/>
          <w:b/>
          <w:iCs/>
          <w:color w:val="000000"/>
        </w:rPr>
        <w:t>Jurnal</w:t>
      </w:r>
      <w:proofErr w:type="spellEnd"/>
      <w:r w:rsidR="00F72656" w:rsidRPr="00CA37EE">
        <w:rPr>
          <w:rFonts w:ascii="Arial" w:hAnsi="Arial" w:cs="Arial"/>
          <w:b/>
          <w:iCs/>
          <w:color w:val="000000"/>
        </w:rPr>
        <w:t xml:space="preserve"> </w:t>
      </w:r>
      <w:r w:rsidRPr="00CA37EE">
        <w:rPr>
          <w:rFonts w:ascii="Arial" w:hAnsi="Arial" w:cs="Arial"/>
          <w:b/>
          <w:iCs/>
          <w:color w:val="000000"/>
        </w:rPr>
        <w:t xml:space="preserve">se </w:t>
      </w:r>
      <w:proofErr w:type="spellStart"/>
      <w:proofErr w:type="gramStart"/>
      <w:r w:rsidRPr="00CA37EE">
        <w:rPr>
          <w:rFonts w:ascii="Arial" w:hAnsi="Arial" w:cs="Arial"/>
          <w:b/>
          <w:iCs/>
          <w:color w:val="000000"/>
        </w:rPr>
        <w:t>va</w:t>
      </w:r>
      <w:proofErr w:type="spellEnd"/>
      <w:proofErr w:type="gramEnd"/>
      <w:r w:rsidRPr="00CA37EE">
        <w:rPr>
          <w:rFonts w:ascii="Arial" w:hAnsi="Arial" w:cs="Arial"/>
          <w:b/>
          <w:iCs/>
          <w:color w:val="000000"/>
        </w:rPr>
        <w:t xml:space="preserve"> </w:t>
      </w:r>
      <w:proofErr w:type="spellStart"/>
      <w:r w:rsidRPr="00CA37EE">
        <w:rPr>
          <w:rFonts w:ascii="Arial" w:hAnsi="Arial" w:cs="Arial"/>
          <w:b/>
          <w:iCs/>
          <w:color w:val="000000"/>
        </w:rPr>
        <w:t>acorda</w:t>
      </w:r>
      <w:proofErr w:type="spellEnd"/>
      <w:r w:rsidRPr="00CA37EE">
        <w:rPr>
          <w:rFonts w:ascii="Arial" w:hAnsi="Arial" w:cs="Arial"/>
          <w:b/>
          <w:iCs/>
          <w:color w:val="000000"/>
        </w:rPr>
        <w:t xml:space="preserve">   </w:t>
      </w:r>
      <w:r w:rsidR="0001272A">
        <w:rPr>
          <w:rFonts w:ascii="Arial" w:hAnsi="Arial" w:cs="Arial"/>
          <w:b/>
          <w:iCs/>
          <w:color w:val="000000"/>
        </w:rPr>
        <w:t>38</w:t>
      </w:r>
      <w:r w:rsidR="00F72656" w:rsidRPr="00CA37EE">
        <w:rPr>
          <w:rFonts w:ascii="Arial" w:hAnsi="Arial" w:cs="Arial"/>
          <w:b/>
          <w:iCs/>
          <w:color w:val="000000"/>
        </w:rPr>
        <w:t xml:space="preserve"> </w:t>
      </w:r>
      <w:proofErr w:type="spellStart"/>
      <w:r w:rsidRPr="00CA37EE">
        <w:rPr>
          <w:rFonts w:ascii="Arial" w:hAnsi="Arial" w:cs="Arial"/>
          <w:b/>
          <w:iCs/>
          <w:color w:val="000000"/>
        </w:rPr>
        <w:t>p</w:t>
      </w:r>
      <w:r w:rsidR="00F72656" w:rsidRPr="00CA37EE">
        <w:rPr>
          <w:rFonts w:ascii="Arial" w:hAnsi="Arial" w:cs="Arial"/>
          <w:b/>
          <w:iCs/>
          <w:color w:val="000000"/>
        </w:rPr>
        <w:t>uncte</w:t>
      </w:r>
      <w:proofErr w:type="spellEnd"/>
      <w:r w:rsidR="00F72656" w:rsidRPr="00CA37EE">
        <w:rPr>
          <w:rFonts w:ascii="Arial" w:hAnsi="Arial" w:cs="Arial"/>
          <w:b/>
          <w:iCs/>
          <w:color w:val="000000"/>
        </w:rPr>
        <w:t>.</w:t>
      </w:r>
    </w:p>
    <w:p w:rsidR="005D6651" w:rsidRDefault="005D6651">
      <w:pPr>
        <w:widowControl/>
        <w:suppressAutoHyphens w:val="0"/>
        <w:spacing w:after="200" w:line="276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br w:type="page"/>
      </w:r>
    </w:p>
    <w:p w:rsidR="00F72656" w:rsidRDefault="005D6651" w:rsidP="005D6651">
      <w:pPr>
        <w:spacing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>STANDARDUL DE EVALUARE (SPP)</w:t>
      </w:r>
    </w:p>
    <w:p w:rsidR="005D6651" w:rsidRPr="00CA37EE" w:rsidRDefault="005D6651" w:rsidP="005D6651">
      <w:pPr>
        <w:spacing w:line="360" w:lineRule="auto"/>
        <w:jc w:val="center"/>
        <w:rPr>
          <w:rFonts w:ascii="Arial" w:hAnsi="Arial" w:cs="Arial"/>
          <w:b/>
          <w:i/>
        </w:rPr>
      </w:pPr>
    </w:p>
    <w:p w:rsidR="0007068E" w:rsidRPr="002A1EE2" w:rsidRDefault="0007068E" w:rsidP="0007068E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bCs/>
          <w:iCs/>
          <w:sz w:val="24"/>
          <w:szCs w:val="24"/>
          <w:lang w:val="it-IT"/>
        </w:rPr>
      </w:pPr>
      <w:r w:rsidRPr="002A1EE2">
        <w:rPr>
          <w:rFonts w:ascii="Arial" w:hAnsi="Arial" w:cs="Arial"/>
          <w:b/>
          <w:bCs/>
          <w:iCs/>
          <w:sz w:val="24"/>
          <w:szCs w:val="24"/>
          <w:lang w:val="it-IT"/>
        </w:rPr>
        <w:t>CRITERII DE EVALUARE ŞI PONDEREA ACESTORA</w:t>
      </w:r>
    </w:p>
    <w:tbl>
      <w:tblPr>
        <w:tblStyle w:val="TableGrid"/>
        <w:tblW w:w="9322" w:type="dxa"/>
        <w:tblInd w:w="284" w:type="dxa"/>
        <w:tblLook w:val="04A0" w:firstRow="1" w:lastRow="0" w:firstColumn="1" w:lastColumn="0" w:noHBand="0" w:noVBand="1"/>
      </w:tblPr>
      <w:tblGrid>
        <w:gridCol w:w="808"/>
        <w:gridCol w:w="1524"/>
        <w:gridCol w:w="698"/>
        <w:gridCol w:w="5158"/>
        <w:gridCol w:w="1134"/>
      </w:tblGrid>
      <w:tr w:rsidR="00E102B3" w:rsidRPr="002A1EE2" w:rsidTr="00E102B3">
        <w:tc>
          <w:tcPr>
            <w:tcW w:w="808" w:type="dxa"/>
            <w:shd w:val="clear" w:color="auto" w:fill="D9D9D9" w:themeFill="background1" w:themeFillShade="D9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b/>
                <w:sz w:val="24"/>
                <w:szCs w:val="24"/>
                <w:lang w:val="it-IT"/>
              </w:rPr>
              <w:t>Nr. Crt.</w:t>
            </w:r>
          </w:p>
        </w:tc>
        <w:tc>
          <w:tcPr>
            <w:tcW w:w="2222" w:type="dxa"/>
            <w:gridSpan w:val="2"/>
            <w:shd w:val="clear" w:color="auto" w:fill="D9D9D9" w:themeFill="background1" w:themeFillShade="D9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b/>
                <w:sz w:val="24"/>
                <w:szCs w:val="24"/>
                <w:lang w:val="it-IT"/>
              </w:rPr>
              <w:t>Criterii de realizare şi ponderea acestora</w:t>
            </w:r>
          </w:p>
        </w:tc>
        <w:tc>
          <w:tcPr>
            <w:tcW w:w="6292" w:type="dxa"/>
            <w:gridSpan w:val="2"/>
            <w:shd w:val="clear" w:color="auto" w:fill="D9D9D9" w:themeFill="background1" w:themeFillShade="D9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b/>
                <w:sz w:val="24"/>
                <w:szCs w:val="24"/>
                <w:lang w:val="it-IT"/>
              </w:rPr>
              <w:t>Indicatorii de realizare şi ponderea acestora</w:t>
            </w:r>
          </w:p>
        </w:tc>
      </w:tr>
      <w:tr w:rsidR="00E102B3" w:rsidRPr="002A1EE2" w:rsidTr="00E102B3">
        <w:tc>
          <w:tcPr>
            <w:tcW w:w="808" w:type="dxa"/>
            <w:vMerge w:val="restart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524" w:type="dxa"/>
            <w:vMerge w:val="restart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Primirea şi planificarea sarcinii de lucru</w:t>
            </w:r>
          </w:p>
        </w:tc>
        <w:tc>
          <w:tcPr>
            <w:tcW w:w="698" w:type="dxa"/>
            <w:vMerge w:val="restart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5158" w:type="dxa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Selectarea informaţiilor necesare pentru identificarea conturilor, aplicarea regulilor de funcţionare a conturilor, întocmirea formulei contabile</w:t>
            </w:r>
          </w:p>
        </w:tc>
        <w:tc>
          <w:tcPr>
            <w:tcW w:w="1134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60%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8" w:type="dxa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Alegerea document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ului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 xml:space="preserve"> contabil necesar: Registrul Jurnal</w:t>
            </w:r>
          </w:p>
        </w:tc>
        <w:tc>
          <w:tcPr>
            <w:tcW w:w="1134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</w:tr>
      <w:tr w:rsidR="00E102B3" w:rsidRPr="002A1EE2" w:rsidTr="00E102B3">
        <w:tc>
          <w:tcPr>
            <w:tcW w:w="808" w:type="dxa"/>
            <w:vMerge w:val="restart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524" w:type="dxa"/>
            <w:vMerge w:val="restart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Realizarea sarcinii de lucru</w:t>
            </w:r>
          </w:p>
        </w:tc>
        <w:tc>
          <w:tcPr>
            <w:tcW w:w="698" w:type="dxa"/>
            <w:vMerge w:val="restart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5158" w:type="dxa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Respectarea etapelor prezentate de cadrul didactic</w:t>
            </w:r>
          </w:p>
        </w:tc>
        <w:tc>
          <w:tcPr>
            <w:tcW w:w="1134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8" w:type="dxa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Identificarea conturilor corespondente</w:t>
            </w:r>
          </w:p>
        </w:tc>
        <w:tc>
          <w:tcPr>
            <w:tcW w:w="1134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8" w:type="dxa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Identificarea şi aplicarea regulilor de funcţionare a conturilor</w:t>
            </w:r>
          </w:p>
        </w:tc>
        <w:tc>
          <w:tcPr>
            <w:tcW w:w="1134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8" w:type="dxa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formula contabilă</w:t>
            </w:r>
          </w:p>
        </w:tc>
        <w:tc>
          <w:tcPr>
            <w:tcW w:w="1134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8" w:type="dxa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Registrul Jurnal</w:t>
            </w:r>
          </w:p>
        </w:tc>
        <w:tc>
          <w:tcPr>
            <w:tcW w:w="1134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3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0%</w:t>
            </w:r>
          </w:p>
        </w:tc>
      </w:tr>
      <w:tr w:rsidR="00E102B3" w:rsidRPr="002A1EE2" w:rsidTr="00E102B3">
        <w:tc>
          <w:tcPr>
            <w:tcW w:w="808" w:type="dxa"/>
            <w:vMerge w:val="restart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524" w:type="dxa"/>
            <w:vMerge w:val="restart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Prezentarea şi promovarea sarcinii de lucru</w:t>
            </w:r>
          </w:p>
        </w:tc>
        <w:tc>
          <w:tcPr>
            <w:tcW w:w="698" w:type="dxa"/>
            <w:vMerge w:val="restart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5158" w:type="dxa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1134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8" w:type="dxa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Indicarea corectă a analizei contabile</w:t>
            </w:r>
          </w:p>
        </w:tc>
        <w:tc>
          <w:tcPr>
            <w:tcW w:w="1134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8" w:type="dxa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Întocmirea corectă a documentului Registrul Jurnal</w:t>
            </w:r>
          </w:p>
        </w:tc>
        <w:tc>
          <w:tcPr>
            <w:tcW w:w="1134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0 %</w:t>
            </w:r>
          </w:p>
        </w:tc>
      </w:tr>
    </w:tbl>
    <w:p w:rsidR="00AD0A53" w:rsidRDefault="00AD0A53" w:rsidP="0007068E">
      <w:pPr>
        <w:pStyle w:val="ListParagraph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it-IT"/>
        </w:rPr>
      </w:pPr>
    </w:p>
    <w:p w:rsidR="00AD0A53" w:rsidRDefault="00AD0A53">
      <w:pPr>
        <w:widowControl/>
        <w:suppressAutoHyphens w:val="0"/>
        <w:spacing w:after="200" w:line="276" w:lineRule="auto"/>
        <w:rPr>
          <w:rFonts w:ascii="Arial" w:hAnsi="Arial" w:cs="Arial"/>
          <w:lang w:val="it-IT" w:eastAsia="en-US"/>
        </w:rPr>
      </w:pPr>
      <w:r>
        <w:rPr>
          <w:rFonts w:ascii="Arial" w:hAnsi="Arial" w:cs="Arial"/>
          <w:lang w:val="it-IT"/>
        </w:rPr>
        <w:br w:type="page"/>
      </w:r>
    </w:p>
    <w:p w:rsidR="0007068E" w:rsidRPr="002A1EE2" w:rsidRDefault="0007068E" w:rsidP="0007068E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2A1EE2">
        <w:rPr>
          <w:rFonts w:ascii="Arial" w:hAnsi="Arial" w:cs="Arial"/>
          <w:b/>
          <w:sz w:val="24"/>
          <w:szCs w:val="24"/>
          <w:lang w:val="it-IT"/>
        </w:rPr>
        <w:lastRenderedPageBreak/>
        <w:t>GRILA DE EVALUARE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339"/>
        <w:gridCol w:w="1163"/>
        <w:gridCol w:w="4260"/>
        <w:gridCol w:w="1530"/>
      </w:tblGrid>
      <w:tr w:rsidR="0007068E" w:rsidRPr="002A1EE2" w:rsidTr="00E102B3">
        <w:tc>
          <w:tcPr>
            <w:tcW w:w="2339" w:type="dxa"/>
            <w:shd w:val="clear" w:color="auto" w:fill="D9D9D9" w:themeFill="background1" w:themeFillShade="D9"/>
          </w:tcPr>
          <w:p w:rsidR="0007068E" w:rsidRPr="002A1EE2" w:rsidRDefault="0007068E" w:rsidP="00AA33D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A1EE2">
              <w:rPr>
                <w:rFonts w:ascii="Arial" w:hAnsi="Arial" w:cs="Arial"/>
                <w:b/>
              </w:rPr>
              <w:t>Criterii</w:t>
            </w:r>
            <w:proofErr w:type="spellEnd"/>
            <w:r w:rsidRPr="002A1EE2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A1EE2">
              <w:rPr>
                <w:rFonts w:ascii="Arial" w:hAnsi="Arial" w:cs="Arial"/>
                <w:b/>
              </w:rPr>
              <w:t>evaluare</w:t>
            </w:r>
            <w:proofErr w:type="spellEnd"/>
          </w:p>
        </w:tc>
        <w:tc>
          <w:tcPr>
            <w:tcW w:w="1163" w:type="dxa"/>
            <w:shd w:val="clear" w:color="auto" w:fill="D9D9D9" w:themeFill="background1" w:themeFillShade="D9"/>
          </w:tcPr>
          <w:p w:rsidR="0007068E" w:rsidRPr="002A1EE2" w:rsidRDefault="0007068E" w:rsidP="00AA33D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A1EE2">
              <w:rPr>
                <w:rFonts w:ascii="Arial" w:hAnsi="Arial" w:cs="Arial"/>
                <w:b/>
              </w:rPr>
              <w:t>Punctaj</w:t>
            </w:r>
            <w:proofErr w:type="spellEnd"/>
          </w:p>
        </w:tc>
        <w:tc>
          <w:tcPr>
            <w:tcW w:w="4260" w:type="dxa"/>
            <w:shd w:val="clear" w:color="auto" w:fill="D9D9D9" w:themeFill="background1" w:themeFillShade="D9"/>
          </w:tcPr>
          <w:p w:rsidR="0007068E" w:rsidRPr="002A1EE2" w:rsidRDefault="0007068E" w:rsidP="00AA33D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A1EE2">
              <w:rPr>
                <w:rFonts w:ascii="Arial" w:hAnsi="Arial" w:cs="Arial"/>
                <w:b/>
              </w:rPr>
              <w:t>Indicatori</w:t>
            </w:r>
            <w:proofErr w:type="spellEnd"/>
            <w:r w:rsidRPr="002A1EE2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A1EE2">
              <w:rPr>
                <w:rFonts w:ascii="Arial" w:hAnsi="Arial" w:cs="Arial"/>
                <w:b/>
              </w:rPr>
              <w:t>evaluare</w:t>
            </w:r>
            <w:proofErr w:type="spellEnd"/>
          </w:p>
        </w:tc>
        <w:tc>
          <w:tcPr>
            <w:tcW w:w="1530" w:type="dxa"/>
            <w:shd w:val="clear" w:color="auto" w:fill="D9D9D9" w:themeFill="background1" w:themeFillShade="D9"/>
          </w:tcPr>
          <w:p w:rsidR="0007068E" w:rsidRPr="002A1EE2" w:rsidRDefault="0007068E" w:rsidP="00AA33D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A1EE2">
              <w:rPr>
                <w:rFonts w:ascii="Arial" w:hAnsi="Arial" w:cs="Arial"/>
                <w:b/>
              </w:rPr>
              <w:t>Punctaj</w:t>
            </w:r>
            <w:proofErr w:type="spellEnd"/>
            <w:r w:rsidRPr="002A1EE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A1EE2">
              <w:rPr>
                <w:rFonts w:ascii="Arial" w:hAnsi="Arial" w:cs="Arial"/>
                <w:b/>
              </w:rPr>
              <w:t>pe</w:t>
            </w:r>
            <w:proofErr w:type="spellEnd"/>
            <w:r w:rsidRPr="002A1EE2">
              <w:rPr>
                <w:rFonts w:ascii="Arial" w:hAnsi="Arial" w:cs="Arial"/>
                <w:b/>
              </w:rPr>
              <w:t xml:space="preserve"> indicator</w:t>
            </w:r>
          </w:p>
        </w:tc>
      </w:tr>
      <w:tr w:rsidR="00B85A26" w:rsidRPr="002A1EE2" w:rsidTr="00E102B3">
        <w:tc>
          <w:tcPr>
            <w:tcW w:w="2339" w:type="dxa"/>
            <w:vMerge w:val="restart"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1. Primirea şi planificarea sarcinii de lucru</w:t>
            </w:r>
          </w:p>
        </w:tc>
        <w:tc>
          <w:tcPr>
            <w:tcW w:w="1163" w:type="dxa"/>
            <w:vMerge w:val="restart"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4260" w:type="dxa"/>
          </w:tcPr>
          <w:p w:rsidR="00B85A26" w:rsidRPr="002A1EE2" w:rsidRDefault="00B85A26" w:rsidP="00B85A2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Selectarea informaţiilor necesare pentru identificarea conturilor, aplicarea regulilor de funcţionare a conturilor, întocmirea formulei contabile</w:t>
            </w:r>
          </w:p>
        </w:tc>
        <w:tc>
          <w:tcPr>
            <w:tcW w:w="1530" w:type="dxa"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18 p</w:t>
            </w:r>
          </w:p>
        </w:tc>
      </w:tr>
      <w:tr w:rsidR="00B85A26" w:rsidRPr="002A1EE2" w:rsidTr="00E102B3">
        <w:tc>
          <w:tcPr>
            <w:tcW w:w="2339" w:type="dxa"/>
            <w:vMerge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260" w:type="dxa"/>
          </w:tcPr>
          <w:p w:rsidR="00B85A26" w:rsidRPr="002A1EE2" w:rsidRDefault="00B85A26" w:rsidP="00B85A2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Alegerea document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ului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 xml:space="preserve"> contabil necesar: Registrul Jurnal</w:t>
            </w:r>
          </w:p>
        </w:tc>
        <w:tc>
          <w:tcPr>
            <w:tcW w:w="1530" w:type="dxa"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12 p</w:t>
            </w:r>
          </w:p>
        </w:tc>
      </w:tr>
      <w:tr w:rsidR="00B85A26" w:rsidRPr="002A1EE2" w:rsidTr="00E102B3">
        <w:tc>
          <w:tcPr>
            <w:tcW w:w="2339" w:type="dxa"/>
            <w:vMerge w:val="restart"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2. Realizarea sarcinii de lucru</w:t>
            </w:r>
          </w:p>
        </w:tc>
        <w:tc>
          <w:tcPr>
            <w:tcW w:w="1163" w:type="dxa"/>
            <w:vMerge w:val="restart"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4260" w:type="dxa"/>
          </w:tcPr>
          <w:p w:rsidR="00B85A26" w:rsidRPr="002A1EE2" w:rsidRDefault="00B85A26" w:rsidP="00B85A2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Respectarea etapelor prezentate de cadrul didactic</w:t>
            </w:r>
          </w:p>
        </w:tc>
        <w:tc>
          <w:tcPr>
            <w:tcW w:w="1530" w:type="dxa"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B85A26" w:rsidRPr="002A1EE2" w:rsidTr="00E102B3">
        <w:tc>
          <w:tcPr>
            <w:tcW w:w="2339" w:type="dxa"/>
            <w:vMerge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260" w:type="dxa"/>
          </w:tcPr>
          <w:p w:rsidR="00B85A26" w:rsidRPr="002A1EE2" w:rsidRDefault="00B85A26" w:rsidP="00B85A2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Identificarea conturilor corespondente</w:t>
            </w:r>
          </w:p>
        </w:tc>
        <w:tc>
          <w:tcPr>
            <w:tcW w:w="1530" w:type="dxa"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8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B85A26" w:rsidRPr="002A1EE2" w:rsidTr="00E102B3">
        <w:tc>
          <w:tcPr>
            <w:tcW w:w="2339" w:type="dxa"/>
            <w:vMerge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260" w:type="dxa"/>
          </w:tcPr>
          <w:p w:rsidR="00B85A26" w:rsidRPr="002A1EE2" w:rsidRDefault="00B85A26" w:rsidP="00B85A2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Identificarea şi aplicarea regulilor de funcţionare a conturilor</w:t>
            </w:r>
          </w:p>
        </w:tc>
        <w:tc>
          <w:tcPr>
            <w:tcW w:w="1530" w:type="dxa"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8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B85A26" w:rsidRPr="002A1EE2" w:rsidTr="00E102B3">
        <w:tc>
          <w:tcPr>
            <w:tcW w:w="2339" w:type="dxa"/>
            <w:vMerge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260" w:type="dxa"/>
          </w:tcPr>
          <w:p w:rsidR="00B85A26" w:rsidRPr="002A1EE2" w:rsidRDefault="00B85A26" w:rsidP="00B85A2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formula contabilă</w:t>
            </w:r>
          </w:p>
        </w:tc>
        <w:tc>
          <w:tcPr>
            <w:tcW w:w="1530" w:type="dxa"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8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B85A26" w:rsidRPr="002A1EE2" w:rsidTr="00E102B3">
        <w:tc>
          <w:tcPr>
            <w:tcW w:w="2339" w:type="dxa"/>
            <w:vMerge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260" w:type="dxa"/>
          </w:tcPr>
          <w:p w:rsidR="00B85A26" w:rsidRPr="002A1EE2" w:rsidRDefault="00B85A26" w:rsidP="00B85A2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Registrul Jurnal</w:t>
            </w:r>
          </w:p>
        </w:tc>
        <w:tc>
          <w:tcPr>
            <w:tcW w:w="1530" w:type="dxa"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12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B85A26" w:rsidRPr="002A1EE2" w:rsidTr="00E102B3">
        <w:tc>
          <w:tcPr>
            <w:tcW w:w="2339" w:type="dxa"/>
            <w:vMerge w:val="restart"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3. Prezentarea şi promovarea sarcinii de lucru</w:t>
            </w:r>
          </w:p>
        </w:tc>
        <w:tc>
          <w:tcPr>
            <w:tcW w:w="1163" w:type="dxa"/>
            <w:vMerge w:val="restart"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4260" w:type="dxa"/>
          </w:tcPr>
          <w:p w:rsidR="00B85A26" w:rsidRPr="002A1EE2" w:rsidRDefault="00B85A26" w:rsidP="00B85A2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1530" w:type="dxa"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B85A26" w:rsidRPr="002A1EE2" w:rsidTr="00E102B3">
        <w:tc>
          <w:tcPr>
            <w:tcW w:w="2339" w:type="dxa"/>
            <w:vMerge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260" w:type="dxa"/>
          </w:tcPr>
          <w:p w:rsidR="00B85A26" w:rsidRPr="002A1EE2" w:rsidRDefault="00B85A26" w:rsidP="00B85A2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Indicarea corectă a analizei contabile</w:t>
            </w:r>
          </w:p>
        </w:tc>
        <w:tc>
          <w:tcPr>
            <w:tcW w:w="1530" w:type="dxa"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12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B85A26" w:rsidRPr="002A1EE2" w:rsidTr="00E102B3">
        <w:tc>
          <w:tcPr>
            <w:tcW w:w="2339" w:type="dxa"/>
            <w:vMerge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260" w:type="dxa"/>
          </w:tcPr>
          <w:p w:rsidR="00B85A26" w:rsidRPr="002A1EE2" w:rsidRDefault="00B85A26" w:rsidP="00B85A2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Întocmirea corectă a documentului Registrul Jurnal</w:t>
            </w:r>
          </w:p>
        </w:tc>
        <w:tc>
          <w:tcPr>
            <w:tcW w:w="1530" w:type="dxa"/>
          </w:tcPr>
          <w:p w:rsidR="00B85A26" w:rsidRPr="002A1EE2" w:rsidRDefault="00B85A26" w:rsidP="00B85A26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12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</w:tbl>
    <w:p w:rsidR="0007068E" w:rsidRDefault="0007068E" w:rsidP="001A4563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</w:p>
    <w:p w:rsidR="0007068E" w:rsidRDefault="0007068E" w:rsidP="001A4563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</w:p>
    <w:sectPr w:rsidR="0007068E" w:rsidSect="0000523E">
      <w:pgSz w:w="12240" w:h="15840"/>
      <w:pgMar w:top="1021" w:right="1021" w:bottom="102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91AAD"/>
    <w:multiLevelType w:val="hybridMultilevel"/>
    <w:tmpl w:val="0EC01DC2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610EC"/>
    <w:multiLevelType w:val="hybridMultilevel"/>
    <w:tmpl w:val="3DD449B6"/>
    <w:lvl w:ilvl="0" w:tplc="6E226EC0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08F12B24"/>
    <w:multiLevelType w:val="hybridMultilevel"/>
    <w:tmpl w:val="99A0177A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F7DB9"/>
    <w:multiLevelType w:val="hybridMultilevel"/>
    <w:tmpl w:val="F7365EEA"/>
    <w:lvl w:ilvl="0" w:tplc="46B882B2">
      <w:start w:val="1"/>
      <w:numFmt w:val="bullet"/>
      <w:lvlText w:val="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9823F1"/>
    <w:multiLevelType w:val="hybridMultilevel"/>
    <w:tmpl w:val="0DDE4C26"/>
    <w:lvl w:ilvl="0" w:tplc="D724F85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173002"/>
    <w:multiLevelType w:val="hybridMultilevel"/>
    <w:tmpl w:val="0562E3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C32218"/>
    <w:multiLevelType w:val="hybridMultilevel"/>
    <w:tmpl w:val="9D30B670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734AC"/>
    <w:multiLevelType w:val="hybridMultilevel"/>
    <w:tmpl w:val="C5BEA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6A23"/>
    <w:multiLevelType w:val="hybridMultilevel"/>
    <w:tmpl w:val="EB70E362"/>
    <w:lvl w:ilvl="0" w:tplc="B15A51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A5067"/>
    <w:multiLevelType w:val="hybridMultilevel"/>
    <w:tmpl w:val="89C6D4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12CDD"/>
    <w:multiLevelType w:val="hybridMultilevel"/>
    <w:tmpl w:val="9C2833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F87061"/>
    <w:multiLevelType w:val="hybridMultilevel"/>
    <w:tmpl w:val="FAE4AF0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7548B"/>
    <w:multiLevelType w:val="hybridMultilevel"/>
    <w:tmpl w:val="BEDEF4E6"/>
    <w:lvl w:ilvl="0" w:tplc="D724F85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757C4"/>
    <w:multiLevelType w:val="hybridMultilevel"/>
    <w:tmpl w:val="84449486"/>
    <w:lvl w:ilvl="0" w:tplc="30E076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43224A"/>
    <w:multiLevelType w:val="hybridMultilevel"/>
    <w:tmpl w:val="36828A8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6C154C"/>
    <w:multiLevelType w:val="hybridMultilevel"/>
    <w:tmpl w:val="4CB648EA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203BB"/>
    <w:multiLevelType w:val="hybridMultilevel"/>
    <w:tmpl w:val="76006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01020"/>
    <w:multiLevelType w:val="hybridMultilevel"/>
    <w:tmpl w:val="CF3230A4"/>
    <w:lvl w:ilvl="0" w:tplc="DC64A5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4C1ACD"/>
    <w:multiLevelType w:val="hybridMultilevel"/>
    <w:tmpl w:val="B59A4FE8"/>
    <w:lvl w:ilvl="0" w:tplc="0EB6C236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sz w:val="24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218B7DDB"/>
    <w:multiLevelType w:val="hybridMultilevel"/>
    <w:tmpl w:val="C5BEAB0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8B72210"/>
    <w:multiLevelType w:val="hybridMultilevel"/>
    <w:tmpl w:val="CBC283E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314C19"/>
    <w:multiLevelType w:val="hybridMultilevel"/>
    <w:tmpl w:val="21482E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1628AA"/>
    <w:multiLevelType w:val="hybridMultilevel"/>
    <w:tmpl w:val="C3423ABE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544ECB"/>
    <w:multiLevelType w:val="hybridMultilevel"/>
    <w:tmpl w:val="0792C4B0"/>
    <w:lvl w:ilvl="0" w:tplc="A81AA1AE">
      <w:start w:val="9"/>
      <w:numFmt w:val="upperLetter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4" w15:restartNumberingAfterBreak="0">
    <w:nsid w:val="311F30AD"/>
    <w:multiLevelType w:val="hybridMultilevel"/>
    <w:tmpl w:val="BCB4F8CC"/>
    <w:lvl w:ilvl="0" w:tplc="83F02CD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5" w15:restartNumberingAfterBreak="0">
    <w:nsid w:val="31647FE5"/>
    <w:multiLevelType w:val="hybridMultilevel"/>
    <w:tmpl w:val="603E89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0D5D20"/>
    <w:multiLevelType w:val="hybridMultilevel"/>
    <w:tmpl w:val="E1E83C44"/>
    <w:lvl w:ilvl="0" w:tplc="4AF88E2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0441E7"/>
    <w:multiLevelType w:val="hybridMultilevel"/>
    <w:tmpl w:val="8D044250"/>
    <w:lvl w:ilvl="0" w:tplc="0409000F">
      <w:start w:val="1"/>
      <w:numFmt w:val="decimal"/>
      <w:lvlText w:val="%1."/>
      <w:lvlJc w:val="left"/>
      <w:pPr>
        <w:ind w:left="567" w:hanging="360"/>
      </w:pPr>
      <w:rPr>
        <w:b w:val="0"/>
        <w:i w:val="0"/>
      </w:rPr>
    </w:lvl>
    <w:lvl w:ilvl="1" w:tplc="86004A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6F10879"/>
    <w:multiLevelType w:val="hybridMultilevel"/>
    <w:tmpl w:val="15E8D9B6"/>
    <w:lvl w:ilvl="0" w:tplc="A22608FE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6B72CC"/>
    <w:multiLevelType w:val="hybridMultilevel"/>
    <w:tmpl w:val="21AC3782"/>
    <w:lvl w:ilvl="0" w:tplc="F1446C7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3DB91E39"/>
    <w:multiLevelType w:val="hybridMultilevel"/>
    <w:tmpl w:val="A202D02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56812"/>
    <w:multiLevelType w:val="hybridMultilevel"/>
    <w:tmpl w:val="3E02414A"/>
    <w:lvl w:ilvl="0" w:tplc="0409000D">
      <w:start w:val="1"/>
      <w:numFmt w:val="bullet"/>
      <w:lvlText w:val="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32" w15:restartNumberingAfterBreak="0">
    <w:nsid w:val="3FF679D0"/>
    <w:multiLevelType w:val="hybridMultilevel"/>
    <w:tmpl w:val="E3F0EE26"/>
    <w:lvl w:ilvl="0" w:tplc="E2C660DE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113E2A"/>
    <w:multiLevelType w:val="hybridMultilevel"/>
    <w:tmpl w:val="9982A8BC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224A0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92A1807"/>
    <w:multiLevelType w:val="hybridMultilevel"/>
    <w:tmpl w:val="0A4A0EE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8B6547"/>
    <w:multiLevelType w:val="hybridMultilevel"/>
    <w:tmpl w:val="F04C44AE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E558F4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89062C70">
      <w:start w:val="1"/>
      <w:numFmt w:val="upperLetter"/>
      <w:lvlText w:val="%3."/>
      <w:lvlJc w:val="left"/>
      <w:pPr>
        <w:ind w:left="360" w:hanging="360"/>
      </w:pPr>
      <w:rPr>
        <w:rFonts w:hint="default"/>
      </w:rPr>
    </w:lvl>
    <w:lvl w:ilvl="3" w:tplc="4EE0560A">
      <w:start w:val="1"/>
      <w:numFmt w:val="lowerLetter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072FE4"/>
    <w:multiLevelType w:val="hybridMultilevel"/>
    <w:tmpl w:val="3C807A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B50AE1"/>
    <w:multiLevelType w:val="hybridMultilevel"/>
    <w:tmpl w:val="0DDE438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5322347"/>
    <w:multiLevelType w:val="hybridMultilevel"/>
    <w:tmpl w:val="49CC7058"/>
    <w:lvl w:ilvl="0" w:tplc="A85A1F88">
      <w:start w:val="1"/>
      <w:numFmt w:val="decimal"/>
      <w:lvlText w:val="%1."/>
      <w:lvlJc w:val="left"/>
      <w:pPr>
        <w:ind w:left="567" w:hanging="360"/>
      </w:pPr>
      <w:rPr>
        <w:rFonts w:hint="default"/>
        <w:b w:val="0"/>
        <w:i w:val="0"/>
      </w:rPr>
    </w:lvl>
    <w:lvl w:ilvl="1" w:tplc="E558F4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702758"/>
    <w:multiLevelType w:val="hybridMultilevel"/>
    <w:tmpl w:val="BEDEF4E6"/>
    <w:lvl w:ilvl="0" w:tplc="D724F85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7D0B7E"/>
    <w:multiLevelType w:val="hybridMultilevel"/>
    <w:tmpl w:val="15B6427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D844D6"/>
    <w:multiLevelType w:val="hybridMultilevel"/>
    <w:tmpl w:val="F1C83D04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E57567"/>
    <w:multiLevelType w:val="hybridMultilevel"/>
    <w:tmpl w:val="8110E7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7C6E2A"/>
    <w:multiLevelType w:val="hybridMultilevel"/>
    <w:tmpl w:val="1C80A1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E73726"/>
    <w:multiLevelType w:val="hybridMultilevel"/>
    <w:tmpl w:val="597E9D2E"/>
    <w:lvl w:ilvl="0" w:tplc="04090017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6FE1B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EE1B66"/>
    <w:multiLevelType w:val="hybridMultilevel"/>
    <w:tmpl w:val="D534D226"/>
    <w:lvl w:ilvl="0" w:tplc="AA449D2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AB4B02"/>
    <w:multiLevelType w:val="singleLevel"/>
    <w:tmpl w:val="A8C64DC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47" w15:restartNumberingAfterBreak="0">
    <w:nsid w:val="6BD921A1"/>
    <w:multiLevelType w:val="hybridMultilevel"/>
    <w:tmpl w:val="913896F4"/>
    <w:lvl w:ilvl="0" w:tplc="BBCAE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E0338EB"/>
    <w:multiLevelType w:val="hybridMultilevel"/>
    <w:tmpl w:val="A468CB5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2B529F"/>
    <w:multiLevelType w:val="hybridMultilevel"/>
    <w:tmpl w:val="AC0E18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F64CC0"/>
    <w:multiLevelType w:val="hybridMultilevel"/>
    <w:tmpl w:val="354870D4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B46065"/>
    <w:multiLevelType w:val="hybridMultilevel"/>
    <w:tmpl w:val="993C2072"/>
    <w:lvl w:ilvl="0" w:tplc="0409000B">
      <w:start w:val="1"/>
      <w:numFmt w:val="bullet"/>
      <w:lvlText w:val="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52" w15:restartNumberingAfterBreak="0">
    <w:nsid w:val="79114DFB"/>
    <w:multiLevelType w:val="hybridMultilevel"/>
    <w:tmpl w:val="8292967C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A060A5B"/>
    <w:multiLevelType w:val="hybridMultilevel"/>
    <w:tmpl w:val="E45A07A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284563"/>
    <w:multiLevelType w:val="hybridMultilevel"/>
    <w:tmpl w:val="5C6053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37"/>
  </w:num>
  <w:num w:numId="3">
    <w:abstractNumId w:val="36"/>
  </w:num>
  <w:num w:numId="4">
    <w:abstractNumId w:val="24"/>
  </w:num>
  <w:num w:numId="5">
    <w:abstractNumId w:val="1"/>
  </w:num>
  <w:num w:numId="6">
    <w:abstractNumId w:val="33"/>
  </w:num>
  <w:num w:numId="7">
    <w:abstractNumId w:val="52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</w:num>
  <w:num w:numId="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0"/>
  </w:num>
  <w:num w:numId="20">
    <w:abstractNumId w:val="8"/>
  </w:num>
  <w:num w:numId="21">
    <w:abstractNumId w:val="41"/>
  </w:num>
  <w:num w:numId="22">
    <w:abstractNumId w:val="48"/>
  </w:num>
  <w:num w:numId="23">
    <w:abstractNumId w:val="40"/>
  </w:num>
  <w:num w:numId="24">
    <w:abstractNumId w:val="6"/>
  </w:num>
  <w:num w:numId="25">
    <w:abstractNumId w:val="27"/>
  </w:num>
  <w:num w:numId="26">
    <w:abstractNumId w:val="22"/>
  </w:num>
  <w:num w:numId="27">
    <w:abstractNumId w:val="5"/>
  </w:num>
  <w:num w:numId="28">
    <w:abstractNumId w:val="7"/>
  </w:num>
  <w:num w:numId="29">
    <w:abstractNumId w:val="19"/>
  </w:num>
  <w:num w:numId="30">
    <w:abstractNumId w:val="17"/>
  </w:num>
  <w:num w:numId="31">
    <w:abstractNumId w:val="44"/>
  </w:num>
  <w:num w:numId="32">
    <w:abstractNumId w:val="16"/>
  </w:num>
  <w:num w:numId="33">
    <w:abstractNumId w:val="50"/>
  </w:num>
  <w:num w:numId="34">
    <w:abstractNumId w:val="49"/>
  </w:num>
  <w:num w:numId="35">
    <w:abstractNumId w:val="53"/>
  </w:num>
  <w:num w:numId="36">
    <w:abstractNumId w:val="15"/>
  </w:num>
  <w:num w:numId="37">
    <w:abstractNumId w:val="11"/>
  </w:num>
  <w:num w:numId="38">
    <w:abstractNumId w:val="21"/>
  </w:num>
  <w:num w:numId="39">
    <w:abstractNumId w:val="34"/>
  </w:num>
  <w:num w:numId="40">
    <w:abstractNumId w:val="12"/>
  </w:num>
  <w:num w:numId="41">
    <w:abstractNumId w:val="39"/>
  </w:num>
  <w:num w:numId="42">
    <w:abstractNumId w:val="38"/>
  </w:num>
  <w:num w:numId="43">
    <w:abstractNumId w:val="4"/>
  </w:num>
  <w:num w:numId="44">
    <w:abstractNumId w:val="2"/>
  </w:num>
  <w:num w:numId="45">
    <w:abstractNumId w:val="26"/>
  </w:num>
  <w:num w:numId="46">
    <w:abstractNumId w:val="54"/>
  </w:num>
  <w:num w:numId="4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23"/>
  </w:num>
  <w:num w:numId="50">
    <w:abstractNumId w:val="3"/>
  </w:num>
  <w:num w:numId="51">
    <w:abstractNumId w:val="0"/>
  </w:num>
  <w:num w:numId="52">
    <w:abstractNumId w:val="51"/>
  </w:num>
  <w:num w:numId="53">
    <w:abstractNumId w:val="42"/>
  </w:num>
  <w:num w:numId="54">
    <w:abstractNumId w:val="10"/>
  </w:num>
  <w:num w:numId="55">
    <w:abstractNumId w:val="25"/>
  </w:num>
  <w:num w:numId="56">
    <w:abstractNumId w:val="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E2"/>
    <w:rsid w:val="0000104D"/>
    <w:rsid w:val="0000523E"/>
    <w:rsid w:val="00007357"/>
    <w:rsid w:val="00011324"/>
    <w:rsid w:val="0001272A"/>
    <w:rsid w:val="0002658F"/>
    <w:rsid w:val="00037B2D"/>
    <w:rsid w:val="00041FA0"/>
    <w:rsid w:val="00046C06"/>
    <w:rsid w:val="0005591B"/>
    <w:rsid w:val="0007068E"/>
    <w:rsid w:val="00072A05"/>
    <w:rsid w:val="000747CC"/>
    <w:rsid w:val="000934CA"/>
    <w:rsid w:val="000C08FA"/>
    <w:rsid w:val="000C5DB2"/>
    <w:rsid w:val="00107A88"/>
    <w:rsid w:val="00142116"/>
    <w:rsid w:val="00176571"/>
    <w:rsid w:val="001767E2"/>
    <w:rsid w:val="001A3F90"/>
    <w:rsid w:val="001A4563"/>
    <w:rsid w:val="001D0368"/>
    <w:rsid w:val="001D31C4"/>
    <w:rsid w:val="00201885"/>
    <w:rsid w:val="0022416B"/>
    <w:rsid w:val="00227C8A"/>
    <w:rsid w:val="00243CE4"/>
    <w:rsid w:val="0024611E"/>
    <w:rsid w:val="00256CA8"/>
    <w:rsid w:val="0026682F"/>
    <w:rsid w:val="002715E7"/>
    <w:rsid w:val="002750B8"/>
    <w:rsid w:val="00275B5F"/>
    <w:rsid w:val="00284D76"/>
    <w:rsid w:val="00292422"/>
    <w:rsid w:val="00297B49"/>
    <w:rsid w:val="002A1EE2"/>
    <w:rsid w:val="002D44A5"/>
    <w:rsid w:val="002E2B50"/>
    <w:rsid w:val="002E2FB1"/>
    <w:rsid w:val="002E3A1B"/>
    <w:rsid w:val="002E57A8"/>
    <w:rsid w:val="002F1C4E"/>
    <w:rsid w:val="0031147C"/>
    <w:rsid w:val="0031735E"/>
    <w:rsid w:val="0033269C"/>
    <w:rsid w:val="00343BD6"/>
    <w:rsid w:val="00344F54"/>
    <w:rsid w:val="003471B5"/>
    <w:rsid w:val="00361FAA"/>
    <w:rsid w:val="00372576"/>
    <w:rsid w:val="00396E2A"/>
    <w:rsid w:val="003B494C"/>
    <w:rsid w:val="003B69E5"/>
    <w:rsid w:val="003D29F1"/>
    <w:rsid w:val="003D6381"/>
    <w:rsid w:val="003D6BDF"/>
    <w:rsid w:val="003D7FCF"/>
    <w:rsid w:val="003F271B"/>
    <w:rsid w:val="003F3322"/>
    <w:rsid w:val="003F5FCE"/>
    <w:rsid w:val="0042140E"/>
    <w:rsid w:val="00454EA7"/>
    <w:rsid w:val="00455CD7"/>
    <w:rsid w:val="0046260C"/>
    <w:rsid w:val="004666F1"/>
    <w:rsid w:val="004725DE"/>
    <w:rsid w:val="0047579C"/>
    <w:rsid w:val="00485D96"/>
    <w:rsid w:val="00486BCC"/>
    <w:rsid w:val="00494E64"/>
    <w:rsid w:val="00494FA0"/>
    <w:rsid w:val="004A3037"/>
    <w:rsid w:val="004B4FE9"/>
    <w:rsid w:val="004C4CB6"/>
    <w:rsid w:val="004E1B84"/>
    <w:rsid w:val="004E673C"/>
    <w:rsid w:val="004F5C4F"/>
    <w:rsid w:val="0051776C"/>
    <w:rsid w:val="005345D5"/>
    <w:rsid w:val="00540785"/>
    <w:rsid w:val="00545234"/>
    <w:rsid w:val="00547D70"/>
    <w:rsid w:val="00550ECA"/>
    <w:rsid w:val="0055601E"/>
    <w:rsid w:val="00566B5E"/>
    <w:rsid w:val="0057097A"/>
    <w:rsid w:val="005814A2"/>
    <w:rsid w:val="005920E2"/>
    <w:rsid w:val="005D6651"/>
    <w:rsid w:val="005D7B7D"/>
    <w:rsid w:val="005E0A8D"/>
    <w:rsid w:val="005E3FDB"/>
    <w:rsid w:val="006117BD"/>
    <w:rsid w:val="00623D6A"/>
    <w:rsid w:val="006271C6"/>
    <w:rsid w:val="00627E8D"/>
    <w:rsid w:val="00635BBF"/>
    <w:rsid w:val="006435E1"/>
    <w:rsid w:val="00662DE6"/>
    <w:rsid w:val="00672A62"/>
    <w:rsid w:val="00676B0D"/>
    <w:rsid w:val="006807C3"/>
    <w:rsid w:val="00683C3B"/>
    <w:rsid w:val="00687C54"/>
    <w:rsid w:val="00690885"/>
    <w:rsid w:val="006D51AD"/>
    <w:rsid w:val="006E1999"/>
    <w:rsid w:val="0070388A"/>
    <w:rsid w:val="00731A2F"/>
    <w:rsid w:val="007424B3"/>
    <w:rsid w:val="007861F9"/>
    <w:rsid w:val="007867E1"/>
    <w:rsid w:val="00790451"/>
    <w:rsid w:val="007A2940"/>
    <w:rsid w:val="007B1585"/>
    <w:rsid w:val="007B4CBB"/>
    <w:rsid w:val="007C1A8A"/>
    <w:rsid w:val="007D7BC8"/>
    <w:rsid w:val="007E426A"/>
    <w:rsid w:val="007E6A43"/>
    <w:rsid w:val="008329D4"/>
    <w:rsid w:val="00853670"/>
    <w:rsid w:val="008630FF"/>
    <w:rsid w:val="0086348C"/>
    <w:rsid w:val="00876935"/>
    <w:rsid w:val="0088701B"/>
    <w:rsid w:val="008A26F0"/>
    <w:rsid w:val="008A5AB7"/>
    <w:rsid w:val="008C5357"/>
    <w:rsid w:val="008D7FD8"/>
    <w:rsid w:val="008F41E7"/>
    <w:rsid w:val="00914B87"/>
    <w:rsid w:val="009327AE"/>
    <w:rsid w:val="009535DA"/>
    <w:rsid w:val="00981E3A"/>
    <w:rsid w:val="00993E7E"/>
    <w:rsid w:val="009B0177"/>
    <w:rsid w:val="009C05D3"/>
    <w:rsid w:val="009C4048"/>
    <w:rsid w:val="009C644C"/>
    <w:rsid w:val="009D178E"/>
    <w:rsid w:val="009D2A9C"/>
    <w:rsid w:val="009E7408"/>
    <w:rsid w:val="00A1128B"/>
    <w:rsid w:val="00A231CD"/>
    <w:rsid w:val="00A36B0F"/>
    <w:rsid w:val="00A376D0"/>
    <w:rsid w:val="00A47A7B"/>
    <w:rsid w:val="00A600E1"/>
    <w:rsid w:val="00A65241"/>
    <w:rsid w:val="00A654E0"/>
    <w:rsid w:val="00AA33D6"/>
    <w:rsid w:val="00AD0A53"/>
    <w:rsid w:val="00B07D0F"/>
    <w:rsid w:val="00B10353"/>
    <w:rsid w:val="00B150B2"/>
    <w:rsid w:val="00B42FAD"/>
    <w:rsid w:val="00B60032"/>
    <w:rsid w:val="00B622D8"/>
    <w:rsid w:val="00B66282"/>
    <w:rsid w:val="00B7455F"/>
    <w:rsid w:val="00B85A26"/>
    <w:rsid w:val="00B9509D"/>
    <w:rsid w:val="00BA7FF6"/>
    <w:rsid w:val="00BB5A17"/>
    <w:rsid w:val="00BB7E98"/>
    <w:rsid w:val="00BC01EC"/>
    <w:rsid w:val="00BD77D6"/>
    <w:rsid w:val="00C27609"/>
    <w:rsid w:val="00C63AFA"/>
    <w:rsid w:val="00C74E2F"/>
    <w:rsid w:val="00C85F90"/>
    <w:rsid w:val="00C92466"/>
    <w:rsid w:val="00CA2A06"/>
    <w:rsid w:val="00CA37EE"/>
    <w:rsid w:val="00CB1183"/>
    <w:rsid w:val="00CB5CD2"/>
    <w:rsid w:val="00CC6651"/>
    <w:rsid w:val="00CD2ED3"/>
    <w:rsid w:val="00CE7291"/>
    <w:rsid w:val="00CF0FF0"/>
    <w:rsid w:val="00D16984"/>
    <w:rsid w:val="00D26E39"/>
    <w:rsid w:val="00D465AC"/>
    <w:rsid w:val="00D7075F"/>
    <w:rsid w:val="00D80DD5"/>
    <w:rsid w:val="00D87BF0"/>
    <w:rsid w:val="00DB2E49"/>
    <w:rsid w:val="00DB47CF"/>
    <w:rsid w:val="00DE5E0F"/>
    <w:rsid w:val="00DF0B6A"/>
    <w:rsid w:val="00E102B3"/>
    <w:rsid w:val="00E25365"/>
    <w:rsid w:val="00E547EC"/>
    <w:rsid w:val="00E57A15"/>
    <w:rsid w:val="00EA36FE"/>
    <w:rsid w:val="00EA6C2C"/>
    <w:rsid w:val="00EC17F6"/>
    <w:rsid w:val="00EF3D34"/>
    <w:rsid w:val="00F032B7"/>
    <w:rsid w:val="00F251A2"/>
    <w:rsid w:val="00F25B2B"/>
    <w:rsid w:val="00F26E3D"/>
    <w:rsid w:val="00F50662"/>
    <w:rsid w:val="00F516A9"/>
    <w:rsid w:val="00F5657D"/>
    <w:rsid w:val="00F56B5B"/>
    <w:rsid w:val="00F72656"/>
    <w:rsid w:val="00F92DED"/>
    <w:rsid w:val="00FA29F3"/>
    <w:rsid w:val="00FA69E2"/>
    <w:rsid w:val="00FB7D49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799233-6580-4AC2-90AF-20574785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98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1767E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1767E2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rsid w:val="00550E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550E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0EC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550ECA"/>
    <w:pPr>
      <w:widowControl/>
      <w:pBdr>
        <w:bottom w:val="single" w:sz="8" w:space="4" w:color="4F81BD"/>
      </w:pBdr>
      <w:suppressAutoHyphens w:val="0"/>
      <w:spacing w:after="300"/>
      <w:contextualSpacing/>
    </w:pPr>
    <w:rPr>
      <w:rFonts w:ascii="Cambria" w:hAnsi="Cambria" w:cs="Times New Roman"/>
      <w:b/>
      <w:color w:val="FF0000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550ECA"/>
    <w:rPr>
      <w:rFonts w:ascii="Cambria" w:eastAsia="Times New Roman" w:hAnsi="Cambria" w:cs="Times New Roman"/>
      <w:b/>
      <w:color w:val="FF0000"/>
      <w:spacing w:val="5"/>
      <w:kern w:val="28"/>
      <w:sz w:val="52"/>
      <w:szCs w:val="52"/>
    </w:rPr>
  </w:style>
  <w:style w:type="paragraph" w:customStyle="1" w:styleId="CharChar1CarCar">
    <w:name w:val="Char Char1 Car Car"/>
    <w:basedOn w:val="Normal"/>
    <w:rsid w:val="007B4CBB"/>
    <w:pPr>
      <w:widowControl/>
      <w:suppressAutoHyphens w:val="0"/>
    </w:pPr>
    <w:rPr>
      <w:rFonts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1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1E7"/>
    <w:rPr>
      <w:rFonts w:ascii="Tahoma" w:eastAsia="Times New Roman" w:hAnsi="Tahoma" w:cs="Tahoma"/>
      <w:sz w:val="16"/>
      <w:szCs w:val="16"/>
      <w:lang w:eastAsia="ar-SA"/>
    </w:rPr>
  </w:style>
  <w:style w:type="paragraph" w:styleId="PlainText">
    <w:name w:val="Plain Text"/>
    <w:aliases w:val="Caracter Caracter Char,Caracter Caracter,Text simplu Caracter, Caracter Caracter Char Caracter Caracter, Caracter Caracter Char Caracter , Caracter Caracter Char Caracter  Caracter Caracter Caracter Caracter Cara"/>
    <w:basedOn w:val="Normal"/>
    <w:link w:val="PlainTextChar"/>
    <w:rsid w:val="008F41E7"/>
    <w:pPr>
      <w:widowControl/>
      <w:suppressAutoHyphens w:val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aliases w:val="Caracter Caracter Char Char,Caracter Caracter Char1,Text simplu Caracter Char, Caracter Caracter Char Caracter Caracter Char, Caracter Caracter Char Caracter  Char"/>
    <w:basedOn w:val="DefaultParagraphFont"/>
    <w:link w:val="PlainText"/>
    <w:rsid w:val="008F41E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F41E7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NoSpacing">
    <w:name w:val="No Spacing"/>
    <w:qFormat/>
    <w:rsid w:val="006E1999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paragraph" w:customStyle="1" w:styleId="Tabel-text">
    <w:name w:val="Tabel - text"/>
    <w:basedOn w:val="Normal"/>
    <w:rsid w:val="006E1999"/>
    <w:pPr>
      <w:widowControl/>
      <w:suppressAutoHyphens w:val="0"/>
    </w:pPr>
    <w:rPr>
      <w:rFonts w:ascii="Arial" w:hAnsi="Arial" w:cs="Arial"/>
      <w:sz w:val="18"/>
      <w:szCs w:val="18"/>
      <w:lang w:val="ro-RO" w:eastAsia="en-US"/>
    </w:rPr>
  </w:style>
  <w:style w:type="paragraph" w:styleId="Header">
    <w:name w:val="header"/>
    <w:basedOn w:val="Normal"/>
    <w:link w:val="HeaderChar"/>
    <w:unhideWhenUsed/>
    <w:rsid w:val="000934CA"/>
    <w:pPr>
      <w:widowControl/>
      <w:tabs>
        <w:tab w:val="center" w:pos="4680"/>
        <w:tab w:val="right" w:pos="9360"/>
      </w:tabs>
      <w:suppressAutoHyphens w:val="0"/>
    </w:pPr>
    <w:rPr>
      <w:rFonts w:cs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0934C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F54CD-F9E5-47E6-A7B0-B59BBC807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</cp:lastModifiedBy>
  <cp:revision>6</cp:revision>
  <dcterms:created xsi:type="dcterms:W3CDTF">2022-08-25T11:13:00Z</dcterms:created>
  <dcterms:modified xsi:type="dcterms:W3CDTF">2022-08-25T11:19:00Z</dcterms:modified>
</cp:coreProperties>
</file>