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57697" w14:textId="77777777" w:rsidR="0089230B" w:rsidRDefault="0089230B" w:rsidP="006156A1">
      <w:pPr>
        <w:jc w:val="center"/>
        <w:rPr>
          <w:rFonts w:ascii="Times New Roman" w:hAnsi="Times New Roman" w:cs="Times New Roman"/>
          <w:b/>
          <w:w w:val="90"/>
          <w:sz w:val="28"/>
          <w:szCs w:val="28"/>
          <w:lang w:val="ro-RO"/>
        </w:rPr>
      </w:pPr>
    </w:p>
    <w:p w14:paraId="0F93DF63" w14:textId="2431A5E1" w:rsidR="006156A1" w:rsidRDefault="006156A1" w:rsidP="006156A1">
      <w:pPr>
        <w:jc w:val="center"/>
        <w:rPr>
          <w:rFonts w:ascii="Times New Roman" w:hAnsi="Times New Roman" w:cs="Times New Roman"/>
          <w:b/>
          <w:w w:val="90"/>
          <w:sz w:val="28"/>
          <w:szCs w:val="28"/>
          <w:lang w:val="ro-RO"/>
        </w:rPr>
      </w:pPr>
      <w:r w:rsidRPr="005C30C5">
        <w:rPr>
          <w:rFonts w:ascii="Times New Roman" w:hAnsi="Times New Roman" w:cs="Times New Roman"/>
          <w:b/>
          <w:w w:val="90"/>
          <w:sz w:val="28"/>
          <w:szCs w:val="28"/>
          <w:lang w:val="ro-RO"/>
        </w:rPr>
        <w:t>PROBĂ DE LABORATOR</w:t>
      </w:r>
    </w:p>
    <w:p w14:paraId="41F63682" w14:textId="77777777" w:rsidR="00444B18" w:rsidRPr="005C30C5" w:rsidRDefault="00444B18" w:rsidP="006156A1">
      <w:pPr>
        <w:jc w:val="center"/>
        <w:rPr>
          <w:rFonts w:ascii="Times New Roman" w:hAnsi="Times New Roman" w:cs="Times New Roman"/>
          <w:b/>
          <w:w w:val="90"/>
          <w:sz w:val="28"/>
          <w:szCs w:val="28"/>
          <w:lang w:val="ro-RO"/>
        </w:rPr>
      </w:pPr>
    </w:p>
    <w:p w14:paraId="36ED809A" w14:textId="1C5B945C" w:rsidR="006156A1" w:rsidRPr="005C30C5" w:rsidRDefault="006156A1" w:rsidP="006156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Domeniul: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>Construcţii, instalaţii şi lucrări publice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br/>
      </w: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Claificarea profesională:</w:t>
      </w:r>
      <w:r w:rsidRPr="005C30C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Tehnician desenator pentru construcții și instalații</w:t>
      </w:r>
    </w:p>
    <w:p w14:paraId="506B7128" w14:textId="0B69A28D" w:rsidR="006156A1" w:rsidRPr="005C30C5" w:rsidRDefault="006156A1" w:rsidP="006156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Modul :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Planuri pentru construcţii, instalaţii şi lucrări publice</w:t>
      </w:r>
    </w:p>
    <w:p w14:paraId="44E0E3DF" w14:textId="6E8DC2A0" w:rsidR="006156A1" w:rsidRPr="005C30C5" w:rsidRDefault="006156A1" w:rsidP="006156A1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C30C5">
        <w:rPr>
          <w:rFonts w:ascii="Times New Roman" w:hAnsi="Times New Roman" w:cs="Times New Roman"/>
          <w:bCs/>
          <w:sz w:val="24"/>
          <w:szCs w:val="24"/>
          <w:lang w:val="ro-RO"/>
        </w:rPr>
        <w:t>An de studiu:</w:t>
      </w:r>
      <w:r w:rsidRPr="005C30C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clasa a XI a</w:t>
      </w:r>
    </w:p>
    <w:p w14:paraId="0292C1C6" w14:textId="77777777" w:rsidR="006156A1" w:rsidRPr="005C30C5" w:rsidRDefault="006156A1" w:rsidP="006156A1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C3E556" w14:textId="77777777" w:rsidR="006156A1" w:rsidRDefault="006156A1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C30C5">
        <w:rPr>
          <w:rFonts w:ascii="Times New Roman" w:hAnsi="Times New Roman" w:cs="Times New Roman"/>
          <w:b/>
          <w:sz w:val="24"/>
          <w:szCs w:val="24"/>
        </w:rPr>
        <w:t>Unitatea de rezultate ale învăţării –tehnice generale</w:t>
      </w:r>
    </w:p>
    <w:p w14:paraId="3E49BBFD" w14:textId="77777777" w:rsidR="006156A1" w:rsidRDefault="006156A1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02C10AE" w14:textId="58F26FB7" w:rsidR="006156A1" w:rsidRDefault="00851B7A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Cunoştinţe</w:t>
      </w:r>
    </w:p>
    <w:p w14:paraId="67B4A0EC" w14:textId="49E91E8A" w:rsidR="00BF35CF" w:rsidRPr="00BF35CF" w:rsidRDefault="00BF35CF" w:rsidP="00BF35C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</w:pPr>
      <w:r w:rsidRPr="00BF35CF"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val="en-GB"/>
        </w:rPr>
        <w:t xml:space="preserve">8.1.1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Reprezentări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convenţionale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utilizate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la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realizarea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proiectelor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pentru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construcţii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,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instalaţii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şi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lucrări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publice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</w:p>
    <w:p w14:paraId="4D4DB98B" w14:textId="77777777" w:rsidR="00851B7A" w:rsidRPr="0053593F" w:rsidRDefault="00851B7A" w:rsidP="00851B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</w:rPr>
        <w:t>8.1.3.</w:t>
      </w:r>
      <w:r w:rsidRPr="0053593F">
        <w:rPr>
          <w:rFonts w:ascii="Times New Roman" w:hAnsi="Times New Roman"/>
          <w:sz w:val="24"/>
          <w:szCs w:val="24"/>
        </w:rPr>
        <w:t xml:space="preserve">Reguli </w:t>
      </w:r>
      <w:proofErr w:type="spellStart"/>
      <w:r w:rsidRPr="0053593F">
        <w:rPr>
          <w:rFonts w:ascii="Times New Roman" w:hAnsi="Times New Roman"/>
          <w:sz w:val="24"/>
          <w:szCs w:val="24"/>
        </w:rPr>
        <w:t>specifice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întocmirea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planurilor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53593F">
        <w:rPr>
          <w:rFonts w:ascii="Times New Roman" w:hAnsi="Times New Roman"/>
          <w:sz w:val="24"/>
          <w:szCs w:val="24"/>
        </w:rPr>
        <w:t>secţiunilor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verticale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53593F">
        <w:rPr>
          <w:rFonts w:ascii="Times New Roman" w:hAnsi="Times New Roman"/>
          <w:sz w:val="24"/>
          <w:szCs w:val="24"/>
        </w:rPr>
        <w:t>vederilor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sz w:val="24"/>
          <w:szCs w:val="24"/>
        </w:rPr>
        <w:t>detaliilor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sz w:val="24"/>
          <w:szCs w:val="24"/>
        </w:rPr>
        <w:t>arhitectură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sz w:val="24"/>
          <w:szCs w:val="24"/>
        </w:rPr>
        <w:t>clădiri</w:t>
      </w:r>
      <w:proofErr w:type="spellEnd"/>
    </w:p>
    <w:p w14:paraId="08A56CDB" w14:textId="0F456189" w:rsidR="00851B7A" w:rsidRDefault="00EA1869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Abilităţi</w:t>
      </w:r>
    </w:p>
    <w:p w14:paraId="73BB9098" w14:textId="3787FF20" w:rsidR="00BF35CF" w:rsidRPr="00BF35CF" w:rsidRDefault="00BF35CF" w:rsidP="00BF35C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</w:pPr>
      <w:r w:rsidRPr="00BF35CF">
        <w:rPr>
          <w:rFonts w:ascii="Times New Roman" w:eastAsiaTheme="minorHAnsi" w:hAnsi="Times New Roman" w:cs="Times New Roman"/>
          <w:b/>
          <w:bCs/>
          <w:color w:val="000000"/>
          <w:sz w:val="23"/>
          <w:szCs w:val="23"/>
          <w:lang w:val="en-GB"/>
        </w:rPr>
        <w:t xml:space="preserve">8.2.1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Identificarea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reprezentărilor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convenţionale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în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vederea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realizării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  <w:proofErr w:type="spellStart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>proiectelor</w:t>
      </w:r>
      <w:proofErr w:type="spellEnd"/>
      <w:r w:rsidRPr="00BF35CF">
        <w:rPr>
          <w:rFonts w:ascii="Times New Roman" w:eastAsiaTheme="minorHAnsi" w:hAnsi="Times New Roman" w:cs="Times New Roman"/>
          <w:color w:val="000000"/>
          <w:sz w:val="23"/>
          <w:szCs w:val="23"/>
          <w:lang w:val="en-GB"/>
        </w:rPr>
        <w:t xml:space="preserve"> </w:t>
      </w:r>
    </w:p>
    <w:p w14:paraId="7190D7BA" w14:textId="77777777" w:rsidR="00EA1869" w:rsidRPr="0053593F" w:rsidRDefault="00EA1869" w:rsidP="00EA186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</w:rPr>
        <w:t xml:space="preserve">8.2.4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Realizarea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la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scară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după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schiţe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date, 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planurilor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secţiunilor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verticale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, 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vederilor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şi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a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detaliilor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de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arhitectură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pentru</w:t>
      </w:r>
      <w:proofErr w:type="spellEnd"/>
      <w:r w:rsidRPr="0053593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3593F">
        <w:rPr>
          <w:rFonts w:ascii="Times New Roman" w:hAnsi="Times New Roman"/>
          <w:color w:val="000000"/>
          <w:sz w:val="24"/>
          <w:szCs w:val="24"/>
        </w:rPr>
        <w:t>clădiri</w:t>
      </w:r>
      <w:proofErr w:type="spellEnd"/>
    </w:p>
    <w:p w14:paraId="4BA41A46" w14:textId="16EF01AC" w:rsidR="00EA1869" w:rsidRDefault="00EA1869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Atitudini</w:t>
      </w:r>
    </w:p>
    <w:p w14:paraId="639A609F" w14:textId="77777777" w:rsidR="00EA1869" w:rsidRPr="0053593F" w:rsidRDefault="00EA1869" w:rsidP="00EA1869">
      <w:pPr>
        <w:spacing w:after="0" w:line="240" w:lineRule="auto"/>
        <w:rPr>
          <w:rFonts w:ascii="Times New Roman" w:hAnsi="Times New Roman"/>
          <w:i/>
          <w:sz w:val="24"/>
          <w:szCs w:val="24"/>
          <w:lang w:val="fr-FR"/>
        </w:rPr>
      </w:pPr>
      <w:r w:rsidRPr="0053593F">
        <w:rPr>
          <w:rFonts w:ascii="Times New Roman" w:hAnsi="Times New Roman"/>
          <w:b/>
          <w:sz w:val="24"/>
          <w:szCs w:val="24"/>
          <w:lang w:val="fr-FR"/>
        </w:rPr>
        <w:t>8.3.1</w:t>
      </w:r>
      <w:r w:rsidRPr="0053593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Asumarea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iniţiativei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în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vederea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realizării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unor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sarcini</w:t>
      </w:r>
      <w:proofErr w:type="spellEnd"/>
      <w:r w:rsidRPr="0053593F">
        <w:rPr>
          <w:rFonts w:ascii="Times New Roman" w:hAnsi="Times New Roman"/>
          <w:i/>
          <w:sz w:val="24"/>
          <w:szCs w:val="24"/>
          <w:lang w:val="fr-FR"/>
        </w:rPr>
        <w:t xml:space="preserve"> de </w:t>
      </w:r>
      <w:proofErr w:type="spellStart"/>
      <w:r w:rsidRPr="0053593F">
        <w:rPr>
          <w:rFonts w:ascii="Times New Roman" w:hAnsi="Times New Roman"/>
          <w:i/>
          <w:sz w:val="24"/>
          <w:szCs w:val="24"/>
          <w:lang w:val="fr-FR"/>
        </w:rPr>
        <w:t>lucru</w:t>
      </w:r>
      <w:proofErr w:type="spellEnd"/>
    </w:p>
    <w:p w14:paraId="6A1FDE27" w14:textId="4C264AD5" w:rsidR="00EA1869" w:rsidRPr="008A4216" w:rsidRDefault="00EA1869" w:rsidP="008A4216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val="fr-FR"/>
        </w:rPr>
      </w:pPr>
      <w:r w:rsidRPr="0053593F">
        <w:rPr>
          <w:rFonts w:ascii="Times New Roman" w:hAnsi="Times New Roman"/>
          <w:b/>
          <w:color w:val="000000"/>
          <w:sz w:val="24"/>
          <w:szCs w:val="24"/>
          <w:lang w:val="fr-FR"/>
        </w:rPr>
        <w:t>8.3.3</w:t>
      </w:r>
      <w:r w:rsidRPr="0053593F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Asumarea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responsabilităţii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pentru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realizarea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tuturor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sarcinilor</w:t>
      </w:r>
      <w:proofErr w:type="spellEnd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Pr="0053593F">
        <w:rPr>
          <w:rFonts w:ascii="Times New Roman" w:hAnsi="Times New Roman"/>
          <w:i/>
          <w:color w:val="000000"/>
          <w:sz w:val="24"/>
          <w:szCs w:val="24"/>
          <w:lang w:val="fr-FR"/>
        </w:rPr>
        <w:t>lucru</w:t>
      </w:r>
      <w:proofErr w:type="spellEnd"/>
    </w:p>
    <w:p w14:paraId="649C99CB" w14:textId="77777777" w:rsidR="006156A1" w:rsidRDefault="006156A1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975CB88" w14:textId="1BD26CB4" w:rsidR="006156A1" w:rsidRDefault="006156A1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371BC">
        <w:rPr>
          <w:rFonts w:ascii="Times New Roman" w:hAnsi="Times New Roman" w:cs="Times New Roman"/>
          <w:b/>
          <w:sz w:val="24"/>
          <w:szCs w:val="24"/>
        </w:rPr>
        <w:t xml:space="preserve">Obiectivele evaluării </w:t>
      </w:r>
    </w:p>
    <w:p w14:paraId="72A0F706" w14:textId="77777777" w:rsidR="0089230B" w:rsidRPr="009371BC" w:rsidRDefault="0089230B" w:rsidP="006156A1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70DF868" w14:textId="74E2D987" w:rsidR="006156A1" w:rsidRPr="009371BC" w:rsidRDefault="008A4216" w:rsidP="006156A1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1BC">
        <w:rPr>
          <w:rFonts w:ascii="Times New Roman" w:hAnsi="Times New Roman" w:cs="Times New Roman"/>
          <w:sz w:val="24"/>
          <w:szCs w:val="24"/>
        </w:rPr>
        <w:t>Alegerea</w:t>
      </w:r>
      <w:r w:rsidR="006156A1" w:rsidRPr="009371BC">
        <w:rPr>
          <w:rFonts w:ascii="Times New Roman" w:hAnsi="Times New Roman" w:cs="Times New Roman"/>
          <w:sz w:val="24"/>
          <w:szCs w:val="24"/>
        </w:rPr>
        <w:t xml:space="preserve"> instrumentel</w:t>
      </w:r>
      <w:r w:rsidRPr="009371BC">
        <w:rPr>
          <w:rFonts w:ascii="Times New Roman" w:hAnsi="Times New Roman" w:cs="Times New Roman"/>
          <w:sz w:val="24"/>
          <w:szCs w:val="24"/>
        </w:rPr>
        <w:t>or</w:t>
      </w:r>
      <w:r w:rsidR="006156A1" w:rsidRPr="009371BC">
        <w:rPr>
          <w:rFonts w:ascii="Times New Roman" w:hAnsi="Times New Roman" w:cs="Times New Roman"/>
          <w:sz w:val="24"/>
          <w:szCs w:val="24"/>
        </w:rPr>
        <w:t xml:space="preserve"> de desen adecvate</w:t>
      </w:r>
      <w:r w:rsidR="00035653">
        <w:rPr>
          <w:rFonts w:ascii="Times New Roman" w:hAnsi="Times New Roman" w:cs="Times New Roman"/>
          <w:sz w:val="24"/>
          <w:szCs w:val="24"/>
        </w:rPr>
        <w:t>;</w:t>
      </w:r>
    </w:p>
    <w:p w14:paraId="6CAA7468" w14:textId="590D4E67" w:rsidR="00A3766B" w:rsidRDefault="00A3766B" w:rsidP="006156A1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Alegerea formatului planşei de desen</w:t>
      </w:r>
      <w:r w:rsidR="00754DA8">
        <w:rPr>
          <w:rFonts w:ascii="Times New Roman" w:hAnsi="Times New Roman" w:cs="Times New Roman"/>
          <w:sz w:val="24"/>
          <w:szCs w:val="24"/>
        </w:rPr>
        <w:t xml:space="preserve"> adecvată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DB15F48" w14:textId="5E553220" w:rsidR="00A3766B" w:rsidRPr="00A3766B" w:rsidRDefault="00A3766B" w:rsidP="00A3766B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1BC">
        <w:rPr>
          <w:rFonts w:ascii="Times New Roman" w:hAnsi="Times New Roman" w:cs="Times New Roman"/>
          <w:sz w:val="24"/>
          <w:szCs w:val="24"/>
        </w:rPr>
        <w:t>Alegerea corectă a scării la care se va desena planul dat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674AF05" w14:textId="11CB206C" w:rsidR="009371BC" w:rsidRDefault="009371BC" w:rsidP="006156A1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1BC">
        <w:rPr>
          <w:rFonts w:ascii="Times New Roman" w:hAnsi="Times New Roman" w:cs="Times New Roman"/>
          <w:sz w:val="24"/>
          <w:szCs w:val="24"/>
        </w:rPr>
        <w:t xml:space="preserve">Parcurgerea corectă a </w:t>
      </w:r>
      <w:r w:rsidR="005005CB">
        <w:rPr>
          <w:rFonts w:ascii="Times New Roman" w:hAnsi="Times New Roman" w:cs="Times New Roman"/>
          <w:sz w:val="24"/>
          <w:szCs w:val="24"/>
        </w:rPr>
        <w:t>etapelor</w:t>
      </w:r>
      <w:r w:rsidR="00754DA8">
        <w:rPr>
          <w:rFonts w:ascii="Times New Roman" w:hAnsi="Times New Roman" w:cs="Times New Roman"/>
          <w:sz w:val="24"/>
          <w:szCs w:val="24"/>
        </w:rPr>
        <w:t xml:space="preserve"> necesare</w:t>
      </w:r>
      <w:r w:rsidRPr="009371BC">
        <w:rPr>
          <w:rFonts w:ascii="Times New Roman" w:hAnsi="Times New Roman" w:cs="Times New Roman"/>
          <w:sz w:val="24"/>
          <w:szCs w:val="24"/>
        </w:rPr>
        <w:t xml:space="preserve"> pentru realizarea </w:t>
      </w:r>
      <w:r w:rsidR="00902E1B">
        <w:rPr>
          <w:rFonts w:ascii="Times New Roman" w:hAnsi="Times New Roman" w:cs="Times New Roman"/>
          <w:sz w:val="24"/>
          <w:szCs w:val="24"/>
        </w:rPr>
        <w:t>planului</w:t>
      </w:r>
      <w:r w:rsidR="00035653">
        <w:rPr>
          <w:rFonts w:ascii="Times New Roman" w:hAnsi="Times New Roman" w:cs="Times New Roman"/>
          <w:sz w:val="24"/>
          <w:szCs w:val="24"/>
        </w:rPr>
        <w:t xml:space="preserve"> folosind datele din temă</w:t>
      </w:r>
      <w:r w:rsidR="00827159">
        <w:rPr>
          <w:rFonts w:ascii="Times New Roman" w:hAnsi="Times New Roman" w:cs="Times New Roman"/>
          <w:sz w:val="24"/>
          <w:szCs w:val="24"/>
        </w:rPr>
        <w:t xml:space="preserve"> (trasarea axelor, trasarea pereţilor, poziţionarea golurilor de uşi şi ferestre,trasarea terasei); </w:t>
      </w:r>
    </w:p>
    <w:p w14:paraId="0C6BEAD3" w14:textId="6C90267A" w:rsidR="00827159" w:rsidRPr="00827159" w:rsidRDefault="009374F7" w:rsidP="00827159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Reprezentarea la scara aleasă a planului dat;</w:t>
      </w:r>
    </w:p>
    <w:p w14:paraId="759D43DB" w14:textId="7F6C0B49" w:rsidR="009374F7" w:rsidRPr="009374F7" w:rsidRDefault="00035653" w:rsidP="009374F7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653">
        <w:rPr>
          <w:rFonts w:ascii="Times New Roman" w:hAnsi="Times New Roman" w:cs="Times New Roman"/>
          <w:sz w:val="24"/>
          <w:szCs w:val="24"/>
        </w:rPr>
        <w:t xml:space="preserve">Cotarea </w:t>
      </w:r>
      <w:r w:rsidR="00827159">
        <w:rPr>
          <w:rFonts w:ascii="Times New Roman" w:hAnsi="Times New Roman" w:cs="Times New Roman"/>
          <w:sz w:val="24"/>
          <w:szCs w:val="24"/>
        </w:rPr>
        <w:t xml:space="preserve">interioară şi exterioară a </w:t>
      </w:r>
      <w:r w:rsidR="00BD377D">
        <w:rPr>
          <w:rFonts w:ascii="Times New Roman" w:hAnsi="Times New Roman" w:cs="Times New Roman"/>
          <w:sz w:val="24"/>
          <w:szCs w:val="24"/>
        </w:rPr>
        <w:t>planului,</w:t>
      </w:r>
      <w:r w:rsidRPr="00035653">
        <w:rPr>
          <w:rFonts w:ascii="Times New Roman" w:hAnsi="Times New Roman" w:cs="Times New Roman"/>
          <w:sz w:val="24"/>
          <w:szCs w:val="24"/>
        </w:rPr>
        <w:t xml:space="preserve"> conform regulile desenului tehnic de construcţii</w:t>
      </w:r>
      <w:r w:rsidR="009374F7">
        <w:rPr>
          <w:rFonts w:ascii="Times New Roman" w:hAnsi="Times New Roman" w:cs="Times New Roman"/>
          <w:sz w:val="24"/>
          <w:szCs w:val="24"/>
        </w:rPr>
        <w:t>.</w:t>
      </w:r>
    </w:p>
    <w:p w14:paraId="38E225DC" w14:textId="77777777" w:rsidR="009374F7" w:rsidRDefault="009374F7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0143745" w14:textId="291FCC05" w:rsidR="009374F7" w:rsidRDefault="009374F7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3E29643" w14:textId="66AB6CE4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97D5DE3" w14:textId="3987BF5B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7C4E37F" w14:textId="47584605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0830137" w14:textId="5CD254D3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C0D0530" w14:textId="6A8CB071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3259CD1F" w14:textId="3A1EF195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5026BA5E" w14:textId="78C88ECC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11B2278" w14:textId="490620E5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B28E017" w14:textId="3A297F3D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89D7A8B" w14:textId="3C72DF98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A4C84AD" w14:textId="77777777" w:rsidR="00444B18" w:rsidRDefault="00444B18" w:rsidP="009374F7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1116090" w14:textId="56D337E5" w:rsidR="006156A1" w:rsidRPr="009371BC" w:rsidRDefault="006156A1" w:rsidP="00317281">
      <w:pPr>
        <w:pStyle w:val="PlainText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1BC">
        <w:rPr>
          <w:rFonts w:ascii="Times New Roman" w:hAnsi="Times New Roman" w:cs="Times New Roman"/>
          <w:b/>
          <w:sz w:val="24"/>
          <w:szCs w:val="24"/>
        </w:rPr>
        <w:t xml:space="preserve">Tema </w:t>
      </w:r>
    </w:p>
    <w:p w14:paraId="459B65A5" w14:textId="7126E8E7" w:rsidR="00887825" w:rsidRDefault="00887825" w:rsidP="008878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  <w:r w:rsidRPr="00887825">
        <w:rPr>
          <w:rFonts w:ascii="Times New Roman" w:eastAsia="Times New Roman" w:hAnsi="Times New Roman" w:cs="Times New Roman"/>
          <w:sz w:val="24"/>
          <w:szCs w:val="24"/>
          <w:lang w:val="ro-RO"/>
        </w:rPr>
        <w:t>Desenați la o scară convenabilă, respectând toate regulile desenului tehnic de construcţii referitoare la proiectarea, reprezentarea la scară şi cotarea planurilor de arhitectură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25402C51" w14:textId="75973617" w:rsidR="00887825" w:rsidRPr="009371BC" w:rsidRDefault="00887825" w:rsidP="00887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8782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planul dat în schiţa de mai jos,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care reprezintă </w:t>
      </w:r>
      <w:r w:rsidRPr="009371BC">
        <w:rPr>
          <w:rFonts w:ascii="Times New Roman" w:eastAsia="Times New Roman" w:hAnsi="Times New Roman" w:cs="Times New Roman"/>
          <w:sz w:val="24"/>
          <w:szCs w:val="24"/>
          <w:lang w:val="ro-RO"/>
        </w:rPr>
        <w:t>planul unei clădiri cu două încăperi  şi o terasă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14:paraId="72B253D8" w14:textId="4E65816F" w:rsidR="006156A1" w:rsidRPr="009371BC" w:rsidRDefault="00887825" w:rsidP="0031728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Se cunosc:</w:t>
      </w:r>
    </w:p>
    <w:p w14:paraId="3E477603" w14:textId="77777777" w:rsidR="006156A1" w:rsidRPr="009371BC" w:rsidRDefault="006156A1" w:rsidP="003172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371BC">
        <w:rPr>
          <w:rFonts w:ascii="Times New Roman" w:eastAsia="Times New Roman" w:hAnsi="Times New Roman" w:cs="Times New Roman"/>
          <w:sz w:val="24"/>
          <w:szCs w:val="24"/>
          <w:lang w:val="ro-RO"/>
        </w:rPr>
        <w:t>pereţi portanţi exteriori au grosimea de 30 cm, iar cei interiori de 25 cm</w:t>
      </w:r>
    </w:p>
    <w:p w14:paraId="56872456" w14:textId="77777777" w:rsidR="006156A1" w:rsidRPr="009371BC" w:rsidRDefault="006156A1" w:rsidP="003172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371BC">
        <w:rPr>
          <w:rFonts w:ascii="Times New Roman" w:eastAsia="Times New Roman" w:hAnsi="Times New Roman" w:cs="Times New Roman"/>
          <w:sz w:val="24"/>
          <w:szCs w:val="24"/>
          <w:lang w:val="ro-RO"/>
        </w:rPr>
        <w:t>pe peretele de pe axa de trasare A,  se amplasează două uşi de acces dinspre terasă, la mijlocul peretelui fiecărei încăperi, cu dimensiunea golurilor pentru uşă de 1,00/ 2,10</w:t>
      </w:r>
    </w:p>
    <w:p w14:paraId="1989C984" w14:textId="77777777" w:rsidR="006156A1" w:rsidRPr="009371BC" w:rsidRDefault="006156A1" w:rsidP="003172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371BC">
        <w:rPr>
          <w:rFonts w:ascii="Times New Roman" w:eastAsia="Times New Roman" w:hAnsi="Times New Roman" w:cs="Times New Roman"/>
          <w:sz w:val="24"/>
          <w:szCs w:val="24"/>
          <w:lang w:val="ro-RO"/>
        </w:rPr>
        <w:t>pe peretele de pe axa B de trasare, se amplasează două ferestre, la mijlocul peretelui fiecărei încăperi, cu dimensiunea golurilor pentru ferestre de 1,50/ 1,50 şi parapetul de 90 cm</w:t>
      </w:r>
    </w:p>
    <w:p w14:paraId="5604915D" w14:textId="3B052733" w:rsidR="006156A1" w:rsidRDefault="006156A1" w:rsidP="003172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371BC">
        <w:rPr>
          <w:rFonts w:ascii="Times New Roman" w:eastAsia="Times New Roman" w:hAnsi="Times New Roman" w:cs="Times New Roman"/>
          <w:sz w:val="24"/>
          <w:szCs w:val="24"/>
          <w:lang w:val="ro-RO"/>
        </w:rPr>
        <w:t>pe peretele de pe axa 2 de trasare, se amplasează o uşă de acces între cele două încăperi, la mijlocul peretelui, cu dimensiunea golului de 90/ 2,10.</w:t>
      </w:r>
    </w:p>
    <w:p w14:paraId="4FBD980F" w14:textId="377F61B3" w:rsidR="00887825" w:rsidRDefault="00887825" w:rsidP="00887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CD3D93C" w14:textId="56419808" w:rsidR="00887825" w:rsidRDefault="00887825" w:rsidP="00887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2D723E74" w14:textId="77777777" w:rsidR="00887825" w:rsidRPr="009371BC" w:rsidRDefault="00887825" w:rsidP="008878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46A1489" w14:textId="77777777" w:rsidR="006156A1" w:rsidRPr="009371BC" w:rsidRDefault="006156A1" w:rsidP="006156A1">
      <w:pPr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371BC">
        <w:rPr>
          <w:rFonts w:ascii="Times New Roman" w:hAnsi="Times New Roman" w:cs="Times New Roman"/>
          <w:noProof/>
        </w:rPr>
        <w:drawing>
          <wp:inline distT="0" distB="0" distL="0" distR="0" wp14:anchorId="5E9AF554" wp14:editId="79C285BB">
            <wp:extent cx="3528310" cy="2562225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31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A27B92" w14:textId="77777777" w:rsidR="006156A1" w:rsidRPr="009371BC" w:rsidRDefault="006156A1" w:rsidP="006156A1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</w:p>
    <w:p w14:paraId="186B8BE6" w14:textId="77777777" w:rsidR="006156A1" w:rsidRPr="009371BC" w:rsidRDefault="006156A1" w:rsidP="006156A1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</w:p>
    <w:p w14:paraId="70E2B3C5" w14:textId="77777777" w:rsidR="006156A1" w:rsidRPr="009371BC" w:rsidRDefault="006156A1" w:rsidP="006156A1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</w:p>
    <w:p w14:paraId="441775C4" w14:textId="2CF575B3" w:rsidR="006156A1" w:rsidRDefault="006156A1" w:rsidP="006156A1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  <w:r w:rsidRPr="009371BC">
        <w:rPr>
          <w:rFonts w:ascii="Times New Roman" w:eastAsiaTheme="minorEastAsia" w:hAnsi="Times New Roman"/>
          <w:b/>
          <w:lang w:val="ro-RO"/>
        </w:rPr>
        <w:t>Sarcină de lucru</w:t>
      </w:r>
    </w:p>
    <w:p w14:paraId="5FB10DB8" w14:textId="77777777" w:rsidR="0089230B" w:rsidRPr="009371BC" w:rsidRDefault="0089230B" w:rsidP="006156A1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</w:p>
    <w:p w14:paraId="0C42DBC5" w14:textId="5C8C389D" w:rsidR="008A4216" w:rsidRDefault="008A4216" w:rsidP="008A4216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 w:rsidRPr="009371BC">
        <w:rPr>
          <w:rFonts w:ascii="Times New Roman" w:hAnsi="Times New Roman"/>
          <w:lang w:val="ro-RO"/>
        </w:rPr>
        <w:t>Identificare</w:t>
      </w:r>
      <w:r w:rsidR="00006604">
        <w:rPr>
          <w:rFonts w:ascii="Times New Roman" w:hAnsi="Times New Roman"/>
          <w:lang w:val="ro-RO"/>
        </w:rPr>
        <w:t>a</w:t>
      </w:r>
      <w:r w:rsidRPr="009371BC">
        <w:rPr>
          <w:rFonts w:ascii="Times New Roman" w:hAnsi="Times New Roman"/>
          <w:lang w:val="ro-RO"/>
        </w:rPr>
        <w:t xml:space="preserve"> instrumentelor de desen</w:t>
      </w:r>
      <w:r w:rsidR="00444B18">
        <w:rPr>
          <w:rFonts w:ascii="Times New Roman" w:hAnsi="Times New Roman"/>
          <w:lang w:val="ro-RO"/>
        </w:rPr>
        <w:t>;</w:t>
      </w:r>
    </w:p>
    <w:p w14:paraId="144AB4D6" w14:textId="579CA56F" w:rsidR="00444B18" w:rsidRDefault="00444B18" w:rsidP="008A4216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Pregătirea planşetei </w:t>
      </w:r>
      <w:r w:rsidR="00A3766B">
        <w:rPr>
          <w:rFonts w:ascii="Times New Roman" w:hAnsi="Times New Roman"/>
          <w:lang w:val="ro-RO"/>
        </w:rPr>
        <w:t xml:space="preserve">de </w:t>
      </w:r>
      <w:r>
        <w:rPr>
          <w:rFonts w:ascii="Times New Roman" w:hAnsi="Times New Roman"/>
          <w:lang w:val="ro-RO"/>
        </w:rPr>
        <w:t>desen;</w:t>
      </w:r>
    </w:p>
    <w:p w14:paraId="2F8372DC" w14:textId="7404AD2A" w:rsidR="00A3766B" w:rsidRPr="009371BC" w:rsidRDefault="00A3766B" w:rsidP="008A4216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Alegerea formatului planşei de desen;</w:t>
      </w:r>
    </w:p>
    <w:p w14:paraId="6F841866" w14:textId="13A27312" w:rsidR="008A4216" w:rsidRPr="009371BC" w:rsidRDefault="00035653" w:rsidP="008A4216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Alegerea scării </w:t>
      </w:r>
      <w:r w:rsidR="005005CB">
        <w:rPr>
          <w:rFonts w:ascii="Times New Roman" w:hAnsi="Times New Roman"/>
          <w:lang w:val="ro-RO"/>
        </w:rPr>
        <w:t>de reprezentare a planului</w:t>
      </w:r>
      <w:r w:rsidR="00444B18">
        <w:rPr>
          <w:rFonts w:ascii="Times New Roman" w:hAnsi="Times New Roman"/>
          <w:lang w:val="ro-RO"/>
        </w:rPr>
        <w:t>;</w:t>
      </w:r>
    </w:p>
    <w:p w14:paraId="530DBAF1" w14:textId="14814484" w:rsidR="006156A1" w:rsidRDefault="009374F7" w:rsidP="009374F7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Reprezentarea la scar</w:t>
      </w:r>
      <w:r w:rsidR="005005CB">
        <w:rPr>
          <w:rFonts w:ascii="Times New Roman" w:hAnsi="Times New Roman"/>
          <w:lang w:val="ro-RO"/>
        </w:rPr>
        <w:t>a aleasă</w:t>
      </w:r>
      <w:r>
        <w:rPr>
          <w:rFonts w:ascii="Times New Roman" w:hAnsi="Times New Roman"/>
          <w:lang w:val="ro-RO"/>
        </w:rPr>
        <w:t xml:space="preserve"> a planului</w:t>
      </w:r>
      <w:r w:rsidR="005005CB">
        <w:rPr>
          <w:rFonts w:ascii="Times New Roman" w:hAnsi="Times New Roman"/>
          <w:lang w:val="ro-RO"/>
        </w:rPr>
        <w:t>,</w:t>
      </w:r>
      <w:r w:rsidR="00D22BC2">
        <w:rPr>
          <w:rFonts w:ascii="Times New Roman" w:hAnsi="Times New Roman"/>
          <w:lang w:val="ro-RO"/>
        </w:rPr>
        <w:t xml:space="preserve"> parcurgând  </w:t>
      </w:r>
      <w:r w:rsidR="00317281">
        <w:rPr>
          <w:rFonts w:ascii="Times New Roman" w:hAnsi="Times New Roman"/>
          <w:lang w:val="ro-RO"/>
        </w:rPr>
        <w:t xml:space="preserve">etapele </w:t>
      </w:r>
      <w:r w:rsidR="00827159">
        <w:rPr>
          <w:rFonts w:ascii="Times New Roman" w:hAnsi="Times New Roman"/>
          <w:lang w:val="ro-RO"/>
        </w:rPr>
        <w:t>necesar</w:t>
      </w:r>
      <w:r w:rsidR="00317281">
        <w:rPr>
          <w:rFonts w:ascii="Times New Roman" w:hAnsi="Times New Roman"/>
          <w:lang w:val="ro-RO"/>
        </w:rPr>
        <w:t>e</w:t>
      </w:r>
      <w:r w:rsidR="00827159">
        <w:rPr>
          <w:rFonts w:ascii="Times New Roman" w:hAnsi="Times New Roman"/>
          <w:lang w:val="ro-RO"/>
        </w:rPr>
        <w:t xml:space="preserve"> </w:t>
      </w:r>
      <w:r w:rsidR="00523BEF">
        <w:rPr>
          <w:rFonts w:ascii="Times New Roman" w:hAnsi="Times New Roman"/>
          <w:lang w:val="ro-RO"/>
        </w:rPr>
        <w:t>realiz</w:t>
      </w:r>
      <w:r w:rsidR="00827159">
        <w:rPr>
          <w:rFonts w:ascii="Times New Roman" w:hAnsi="Times New Roman"/>
          <w:lang w:val="ro-RO"/>
        </w:rPr>
        <w:t>ării</w:t>
      </w:r>
      <w:r w:rsidR="00523BEF">
        <w:rPr>
          <w:rFonts w:ascii="Times New Roman" w:hAnsi="Times New Roman"/>
          <w:lang w:val="ro-RO"/>
        </w:rPr>
        <w:t xml:space="preserve"> desenului</w:t>
      </w:r>
      <w:r w:rsidR="00827159">
        <w:rPr>
          <w:rFonts w:ascii="Times New Roman" w:hAnsi="Times New Roman"/>
          <w:lang w:val="ro-RO"/>
        </w:rPr>
        <w:t xml:space="preserve"> şi </w:t>
      </w:r>
      <w:r w:rsidR="00523BEF">
        <w:rPr>
          <w:rFonts w:ascii="Times New Roman" w:hAnsi="Times New Roman"/>
          <w:lang w:val="ro-RO"/>
        </w:rPr>
        <w:t>folosind datele din temă</w:t>
      </w:r>
      <w:r w:rsidR="005451E4">
        <w:rPr>
          <w:rFonts w:ascii="Times New Roman" w:hAnsi="Times New Roman"/>
          <w:lang w:val="ro-RO"/>
        </w:rPr>
        <w:t>;</w:t>
      </w:r>
    </w:p>
    <w:p w14:paraId="238BF414" w14:textId="29796A7F" w:rsidR="005451E4" w:rsidRDefault="009374F7" w:rsidP="009374F7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Cotarea </w:t>
      </w:r>
      <w:r w:rsidR="005451E4">
        <w:rPr>
          <w:rFonts w:ascii="Times New Roman" w:hAnsi="Times New Roman"/>
          <w:lang w:val="ro-RO"/>
        </w:rPr>
        <w:t>interioară şi exterioară a desenului respectând regulile de cotare;</w:t>
      </w:r>
    </w:p>
    <w:p w14:paraId="31F75BE2" w14:textId="2E196A97" w:rsidR="00444B18" w:rsidRPr="00444B18" w:rsidRDefault="00444B18" w:rsidP="00444B18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Precizarea scării alese;</w:t>
      </w:r>
    </w:p>
    <w:p w14:paraId="1CC323DA" w14:textId="7C42E1EC" w:rsidR="0089230B" w:rsidRPr="00887825" w:rsidRDefault="00BD377D" w:rsidP="00887825">
      <w:pPr>
        <w:pStyle w:val="BodyText"/>
        <w:numPr>
          <w:ilvl w:val="0"/>
          <w:numId w:val="4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Respectarea normelor de</w:t>
      </w:r>
      <w:r w:rsidR="00444B18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 xml:space="preserve"> securitate</w:t>
      </w:r>
      <w:r w:rsidR="00444B18">
        <w:rPr>
          <w:rFonts w:ascii="Times New Roman" w:hAnsi="Times New Roman"/>
          <w:lang w:val="ro-RO"/>
        </w:rPr>
        <w:t xml:space="preserve"> în laboratorul de desen.</w:t>
      </w:r>
    </w:p>
    <w:p w14:paraId="7CD0B48E" w14:textId="77777777" w:rsidR="0089230B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6B8BB157" w14:textId="77777777" w:rsidR="0089230B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70582BB4" w14:textId="77777777" w:rsidR="0089230B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33B5F076" w14:textId="076163DE" w:rsidR="006156A1" w:rsidRDefault="009374F7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val="ro-RO"/>
        </w:rPr>
        <w:lastRenderedPageBreak/>
        <w:t>GRILA DE EVALUARE</w:t>
      </w:r>
    </w:p>
    <w:p w14:paraId="3E40EFA6" w14:textId="77777777" w:rsidR="0089230B" w:rsidRDefault="0089230B" w:rsidP="009374F7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val="ro-RO"/>
        </w:rPr>
      </w:pPr>
    </w:p>
    <w:p w14:paraId="5F75850B" w14:textId="77777777" w:rsidR="009374F7" w:rsidRPr="00F77D6D" w:rsidRDefault="009374F7" w:rsidP="006156A1">
      <w:pPr>
        <w:spacing w:after="0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9374F7" w:rsidRPr="00B45DC3" w14:paraId="56F25EC1" w14:textId="77777777" w:rsidTr="007D4160">
        <w:tc>
          <w:tcPr>
            <w:tcW w:w="2405" w:type="dxa"/>
            <w:shd w:val="clear" w:color="auto" w:fill="D5DCE4" w:themeFill="text2" w:themeFillTint="33"/>
          </w:tcPr>
          <w:p w14:paraId="56F67BBF" w14:textId="77777777" w:rsidR="009374F7" w:rsidRPr="00B45DC3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48F630FE" w14:textId="77777777" w:rsidR="009374F7" w:rsidRPr="00B45DC3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27C25B9D" w14:textId="77777777" w:rsidR="009374F7" w:rsidRPr="00B45DC3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6641599E" w14:textId="77777777" w:rsidR="009374F7" w:rsidRPr="00B45DC3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7417FC74" w14:textId="77777777" w:rsidR="009374F7" w:rsidRPr="00B45DC3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573CEA39" w14:textId="77777777" w:rsidR="009374F7" w:rsidRPr="00B45DC3" w:rsidRDefault="009374F7" w:rsidP="007D4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</w:t>
            </w:r>
          </w:p>
        </w:tc>
      </w:tr>
      <w:tr w:rsidR="009374F7" w:rsidRPr="00B45DC3" w14:paraId="3B8A8752" w14:textId="77777777" w:rsidTr="0089230B">
        <w:tc>
          <w:tcPr>
            <w:tcW w:w="2405" w:type="dxa"/>
            <w:vMerge w:val="restart"/>
            <w:vAlign w:val="center"/>
          </w:tcPr>
          <w:p w14:paraId="2B29E7FC" w14:textId="77777777" w:rsidR="009374F7" w:rsidRPr="00F65BF8" w:rsidRDefault="009374F7" w:rsidP="007D416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01B5682C" w14:textId="77777777" w:rsidR="009374F7" w:rsidRPr="00F65BF8" w:rsidRDefault="009374F7" w:rsidP="007D416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276A0740" w14:textId="77777777" w:rsidR="009374F7" w:rsidRPr="00B45DC3" w:rsidRDefault="009374F7" w:rsidP="007D416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29A4DCA0" w14:textId="77777777" w:rsidR="009374F7" w:rsidRPr="00A405AC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11" w:type="dxa"/>
            <w:vAlign w:val="center"/>
          </w:tcPr>
          <w:p w14:paraId="34B09D59" w14:textId="51F29BAD" w:rsidR="009374F7" w:rsidRPr="00EE298A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</w:rPr>
              <w:t xml:space="preserve">1.1. </w:t>
            </w:r>
            <w:r w:rsidR="00D22BC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Pregătirea planşetei pentru desen</w:t>
            </w:r>
          </w:p>
        </w:tc>
        <w:tc>
          <w:tcPr>
            <w:tcW w:w="1366" w:type="dxa"/>
            <w:vAlign w:val="center"/>
          </w:tcPr>
          <w:p w14:paraId="76913426" w14:textId="43DCD190" w:rsidR="009374F7" w:rsidRPr="00BD377D" w:rsidRDefault="00006604" w:rsidP="0089230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  <w:r w:rsidR="009374F7" w:rsidRPr="00BD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9374F7" w:rsidRPr="00B45DC3" w14:paraId="5286CA6F" w14:textId="77777777" w:rsidTr="00BD377D">
        <w:tc>
          <w:tcPr>
            <w:tcW w:w="2405" w:type="dxa"/>
            <w:vMerge/>
            <w:vAlign w:val="center"/>
          </w:tcPr>
          <w:p w14:paraId="4C7635D2" w14:textId="77777777" w:rsidR="009374F7" w:rsidRPr="00B45DC3" w:rsidRDefault="009374F7" w:rsidP="007D4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DFB9BBE" w14:textId="77777777" w:rsidR="009374F7" w:rsidRPr="00A405AC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892BBC9" w14:textId="7E2AB711" w:rsidR="009374F7" w:rsidRPr="00EE298A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  <w:r w:rsidRPr="00EE2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>Alegerea</w:t>
            </w:r>
            <w:proofErr w:type="spellEnd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 a  </w:t>
            </w:r>
            <w:proofErr w:type="spellStart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>instrumentelor</w:t>
            </w:r>
            <w:proofErr w:type="spellEnd"/>
            <w:r w:rsidRPr="00BD59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desen</w:t>
            </w:r>
            <w:proofErr w:type="spellEnd"/>
          </w:p>
        </w:tc>
        <w:tc>
          <w:tcPr>
            <w:tcW w:w="1366" w:type="dxa"/>
            <w:vAlign w:val="center"/>
          </w:tcPr>
          <w:p w14:paraId="603B0049" w14:textId="77777777" w:rsidR="009374F7" w:rsidRPr="00BD377D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 p</w:t>
            </w:r>
          </w:p>
        </w:tc>
      </w:tr>
      <w:tr w:rsidR="009374F7" w:rsidRPr="00F65BF8" w14:paraId="6FAF1F15" w14:textId="77777777" w:rsidTr="00BD377D">
        <w:trPr>
          <w:trHeight w:val="440"/>
        </w:trPr>
        <w:tc>
          <w:tcPr>
            <w:tcW w:w="2405" w:type="dxa"/>
            <w:vMerge/>
            <w:vAlign w:val="center"/>
          </w:tcPr>
          <w:p w14:paraId="1810DCF8" w14:textId="77777777" w:rsidR="009374F7" w:rsidRPr="00B45DC3" w:rsidRDefault="009374F7" w:rsidP="007D416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9F9C4FF" w14:textId="77777777" w:rsidR="009374F7" w:rsidRPr="00A405AC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E075F99" w14:textId="4D862FDE" w:rsidR="009374F7" w:rsidRPr="00C254B4" w:rsidRDefault="009374F7" w:rsidP="007D416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lang w:val="ro-RO"/>
              </w:rPr>
              <w:t>1.3</w:t>
            </w:r>
            <w:r>
              <w:t xml:space="preserve"> </w:t>
            </w:r>
            <w:proofErr w:type="spellStart"/>
            <w:r w:rsidR="002250D4"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Alegerea</w:t>
            </w:r>
            <w:proofErr w:type="spellEnd"/>
            <w:r w:rsidR="002250D4"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2250D4"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corectă</w:t>
            </w:r>
            <w:proofErr w:type="spellEnd"/>
            <w:r w:rsidR="002250D4"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a </w:t>
            </w:r>
            <w:proofErr w:type="spellStart"/>
            <w:r w:rsidR="002250D4"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formatului</w:t>
            </w:r>
            <w:proofErr w:type="spellEnd"/>
            <w:r w:rsidR="002250D4">
              <w:t xml:space="preserve"> </w:t>
            </w:r>
            <w:proofErr w:type="spellStart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Fixarea</w:t>
            </w:r>
            <w:proofErr w:type="spellEnd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corectă</w:t>
            </w:r>
            <w:proofErr w:type="spellEnd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a</w:t>
            </w:r>
            <w:r w:rsid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planşei</w:t>
            </w:r>
            <w:proofErr w:type="spellEnd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în</w:t>
            </w:r>
            <w:proofErr w:type="spellEnd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planşeta</w:t>
            </w:r>
            <w:proofErr w:type="spellEnd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de </w:t>
            </w:r>
            <w:proofErr w:type="spellStart"/>
            <w:r w:rsidR="00D22BC2"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desen</w:t>
            </w:r>
            <w:proofErr w:type="spellEnd"/>
          </w:p>
        </w:tc>
        <w:tc>
          <w:tcPr>
            <w:tcW w:w="1366" w:type="dxa"/>
            <w:vAlign w:val="center"/>
          </w:tcPr>
          <w:p w14:paraId="5BEB5F2D" w14:textId="7E53C367" w:rsidR="009374F7" w:rsidRPr="00BD377D" w:rsidRDefault="009374F7" w:rsidP="00BD37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  <w:r w:rsidR="002250D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  <w:r w:rsidRPr="00BD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</w:t>
            </w:r>
          </w:p>
        </w:tc>
      </w:tr>
      <w:tr w:rsidR="00D22BC2" w:rsidRPr="00B45DC3" w14:paraId="407357B9" w14:textId="77777777" w:rsidTr="00BD377D">
        <w:trPr>
          <w:trHeight w:val="289"/>
        </w:trPr>
        <w:tc>
          <w:tcPr>
            <w:tcW w:w="2405" w:type="dxa"/>
            <w:vMerge w:val="restart"/>
            <w:vAlign w:val="center"/>
          </w:tcPr>
          <w:p w14:paraId="2C484B63" w14:textId="77777777" w:rsidR="00D22BC2" w:rsidRPr="00037DBB" w:rsidRDefault="00D22BC2" w:rsidP="00D22BC2">
            <w:pPr>
              <w:tabs>
                <w:tab w:val="left" w:pos="459"/>
              </w:tabs>
              <w:spacing w:line="360" w:lineRule="auto"/>
              <w:ind w:right="744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Realizarea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6C80D806" w14:textId="77777777" w:rsidR="00D22BC2" w:rsidRPr="00A405AC" w:rsidRDefault="00D22BC2" w:rsidP="00D22BC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50 </w:t>
            </w:r>
            <w:proofErr w:type="spellStart"/>
            <w:r w:rsidRPr="00A405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</w:tcPr>
          <w:p w14:paraId="25EC4DD3" w14:textId="47F53658" w:rsidR="00D22BC2" w:rsidRPr="00523BEF" w:rsidRDefault="00D22BC2" w:rsidP="00D22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3B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2.1.Trasarea  tuturor axelor</w:t>
            </w:r>
            <w:r w:rsidR="005451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notarea acestora conform regulilor</w:t>
            </w:r>
          </w:p>
        </w:tc>
        <w:tc>
          <w:tcPr>
            <w:tcW w:w="1366" w:type="dxa"/>
            <w:vAlign w:val="center"/>
          </w:tcPr>
          <w:p w14:paraId="75726400" w14:textId="77777777" w:rsidR="00D22BC2" w:rsidRPr="00BD377D" w:rsidRDefault="00D22BC2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D22BC2" w:rsidRPr="00B45DC3" w14:paraId="0157107E" w14:textId="77777777" w:rsidTr="00BD377D">
        <w:trPr>
          <w:trHeight w:val="255"/>
        </w:trPr>
        <w:tc>
          <w:tcPr>
            <w:tcW w:w="2405" w:type="dxa"/>
            <w:vMerge/>
            <w:vAlign w:val="center"/>
          </w:tcPr>
          <w:p w14:paraId="23F93AA3" w14:textId="77777777" w:rsidR="00D22BC2" w:rsidRPr="00037DBB" w:rsidRDefault="00D22BC2" w:rsidP="00D22BC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2B4B3E4E" w14:textId="77777777" w:rsidR="00D22BC2" w:rsidRPr="00B45DC3" w:rsidRDefault="00D22BC2" w:rsidP="00D22B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00A20DEE" w14:textId="7EC46A87" w:rsidR="00D22BC2" w:rsidRPr="00523BEF" w:rsidRDefault="00D22BC2" w:rsidP="005451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23B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2.2.Trasarea </w:t>
            </w:r>
            <w:r w:rsidR="00523B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corectă a </w:t>
            </w:r>
            <w:r w:rsidRPr="00523B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pereților</w:t>
            </w:r>
          </w:p>
        </w:tc>
        <w:tc>
          <w:tcPr>
            <w:tcW w:w="1366" w:type="dxa"/>
            <w:vAlign w:val="center"/>
          </w:tcPr>
          <w:p w14:paraId="63FD23E6" w14:textId="77777777" w:rsidR="00D22BC2" w:rsidRPr="00BD377D" w:rsidRDefault="00D22BC2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</w:rPr>
              <w:t>5 p</w:t>
            </w:r>
          </w:p>
        </w:tc>
      </w:tr>
      <w:tr w:rsidR="009374F7" w:rsidRPr="00B45DC3" w14:paraId="7858D56A" w14:textId="77777777" w:rsidTr="00BD377D">
        <w:tc>
          <w:tcPr>
            <w:tcW w:w="2405" w:type="dxa"/>
            <w:vMerge/>
            <w:vAlign w:val="center"/>
          </w:tcPr>
          <w:p w14:paraId="042059DD" w14:textId="77777777" w:rsidR="009374F7" w:rsidRPr="00037DBB" w:rsidRDefault="009374F7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8242D94" w14:textId="77777777" w:rsidR="009374F7" w:rsidRPr="00B45DC3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4EF5783D" w14:textId="7FC3D026" w:rsidR="009374F7" w:rsidRPr="00EE298A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31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3BEF">
              <w:rPr>
                <w:rFonts w:ascii="Times New Roman" w:hAnsi="Times New Roman" w:cs="Times New Roman"/>
                <w:sz w:val="24"/>
                <w:szCs w:val="24"/>
              </w:rPr>
              <w:t>Poziţionarea</w:t>
            </w:r>
            <w:proofErr w:type="spellEnd"/>
            <w:r w:rsidR="00523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7281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31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7281">
              <w:rPr>
                <w:rFonts w:ascii="Times New Roman" w:hAnsi="Times New Roman" w:cs="Times New Roman"/>
                <w:sz w:val="24"/>
                <w:szCs w:val="24"/>
              </w:rPr>
              <w:t>reprezentarea</w:t>
            </w:r>
            <w:proofErr w:type="spellEnd"/>
            <w:r w:rsidR="0031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17281">
              <w:rPr>
                <w:rFonts w:ascii="Times New Roman" w:hAnsi="Times New Roman" w:cs="Times New Roman"/>
                <w:sz w:val="24"/>
                <w:szCs w:val="24"/>
              </w:rPr>
              <w:t>corectă</w:t>
            </w:r>
            <w:proofErr w:type="spellEnd"/>
            <w:r w:rsidR="003172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BEF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="00523BEF">
              <w:rPr>
                <w:rFonts w:ascii="Times New Roman" w:hAnsi="Times New Roman" w:cs="Times New Roman"/>
                <w:sz w:val="24"/>
                <w:szCs w:val="24"/>
              </w:rPr>
              <w:t>golurilor</w:t>
            </w:r>
            <w:proofErr w:type="spellEnd"/>
            <w:r w:rsidR="00523BEF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523BEF">
              <w:rPr>
                <w:rFonts w:ascii="Times New Roman" w:hAnsi="Times New Roman" w:cs="Times New Roman"/>
                <w:sz w:val="24"/>
                <w:szCs w:val="24"/>
              </w:rPr>
              <w:t>uşi</w:t>
            </w:r>
            <w:proofErr w:type="spellEnd"/>
            <w:r w:rsidR="00523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3BEF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523B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3BEF">
              <w:rPr>
                <w:rFonts w:ascii="Times New Roman" w:hAnsi="Times New Roman" w:cs="Times New Roman"/>
                <w:sz w:val="24"/>
                <w:szCs w:val="24"/>
              </w:rPr>
              <w:t>ferestre</w:t>
            </w:r>
            <w:proofErr w:type="spellEnd"/>
          </w:p>
        </w:tc>
        <w:tc>
          <w:tcPr>
            <w:tcW w:w="1366" w:type="dxa"/>
            <w:vAlign w:val="center"/>
          </w:tcPr>
          <w:p w14:paraId="3A12A536" w14:textId="77777777" w:rsidR="009374F7" w:rsidRPr="00BD377D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9374F7" w:rsidRPr="00B45DC3" w14:paraId="7C6A85E5" w14:textId="77777777" w:rsidTr="00BD377D">
        <w:tc>
          <w:tcPr>
            <w:tcW w:w="2405" w:type="dxa"/>
            <w:vMerge/>
            <w:vAlign w:val="center"/>
          </w:tcPr>
          <w:p w14:paraId="03004AAF" w14:textId="77777777" w:rsidR="009374F7" w:rsidRPr="00037DBB" w:rsidRDefault="009374F7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3D3DC2C3" w14:textId="77777777" w:rsidR="009374F7" w:rsidRPr="00B45DC3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05658C9C" w14:textId="110CF59B" w:rsidR="009374F7" w:rsidRPr="00EE298A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  <w:r w:rsidR="00523BEF">
              <w:rPr>
                <w:rFonts w:ascii="Times New Roman" w:hAnsi="Times New Roman" w:cs="Times New Roman"/>
                <w:sz w:val="24"/>
                <w:szCs w:val="24"/>
              </w:rPr>
              <w:t xml:space="preserve">Trasarea </w:t>
            </w:r>
            <w:proofErr w:type="spellStart"/>
            <w:r w:rsidR="00523BEF">
              <w:rPr>
                <w:rFonts w:ascii="Times New Roman" w:hAnsi="Times New Roman" w:cs="Times New Roman"/>
                <w:sz w:val="24"/>
                <w:szCs w:val="24"/>
              </w:rPr>
              <w:t>terasei</w:t>
            </w:r>
            <w:proofErr w:type="spellEnd"/>
          </w:p>
        </w:tc>
        <w:tc>
          <w:tcPr>
            <w:tcW w:w="1366" w:type="dxa"/>
            <w:vAlign w:val="center"/>
          </w:tcPr>
          <w:p w14:paraId="23CFF804" w14:textId="77777777" w:rsidR="009374F7" w:rsidRPr="00BD377D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</w:rPr>
              <w:t>5 p</w:t>
            </w:r>
          </w:p>
        </w:tc>
      </w:tr>
      <w:tr w:rsidR="009374F7" w:rsidRPr="00B45DC3" w14:paraId="2C19CC95" w14:textId="77777777" w:rsidTr="00BD377D">
        <w:tc>
          <w:tcPr>
            <w:tcW w:w="2405" w:type="dxa"/>
            <w:vMerge/>
            <w:vAlign w:val="center"/>
          </w:tcPr>
          <w:p w14:paraId="1D9F973B" w14:textId="77777777" w:rsidR="009374F7" w:rsidRPr="00037DBB" w:rsidRDefault="009374F7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E7981C9" w14:textId="77777777" w:rsidR="009374F7" w:rsidRPr="00B45DC3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6674BD35" w14:textId="1615301A" w:rsidR="009374F7" w:rsidRPr="00EE298A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</w:t>
            </w:r>
            <w:r w:rsidR="0031728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23B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Cotarea interioară</w:t>
            </w:r>
            <w:r w:rsidR="00BD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şi exterioară</w:t>
            </w:r>
            <w:r w:rsidR="00523BE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5451E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conform regulilor de cotare</w:t>
            </w:r>
          </w:p>
        </w:tc>
        <w:tc>
          <w:tcPr>
            <w:tcW w:w="1366" w:type="dxa"/>
            <w:vAlign w:val="center"/>
          </w:tcPr>
          <w:p w14:paraId="278B7525" w14:textId="2EDFD178" w:rsidR="009374F7" w:rsidRPr="00BD377D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50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D377D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</w:p>
        </w:tc>
      </w:tr>
      <w:tr w:rsidR="005451E4" w:rsidRPr="00B45DC3" w14:paraId="7D20C292" w14:textId="77777777" w:rsidTr="00BD377D">
        <w:tc>
          <w:tcPr>
            <w:tcW w:w="2405" w:type="dxa"/>
            <w:vMerge/>
            <w:vAlign w:val="center"/>
          </w:tcPr>
          <w:p w14:paraId="16ABDEDC" w14:textId="77777777" w:rsidR="005451E4" w:rsidRPr="00037DBB" w:rsidRDefault="005451E4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A914B7A" w14:textId="77777777" w:rsidR="005451E4" w:rsidRPr="00B45DC3" w:rsidRDefault="005451E4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130971F2" w14:textId="0AAF2BCA" w:rsidR="005451E4" w:rsidRDefault="005451E4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2.6. </w:t>
            </w:r>
            <w:r w:rsidR="00BD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Specificarea scării de reprezentare</w:t>
            </w:r>
          </w:p>
        </w:tc>
        <w:tc>
          <w:tcPr>
            <w:tcW w:w="1366" w:type="dxa"/>
            <w:vAlign w:val="center"/>
          </w:tcPr>
          <w:p w14:paraId="6C651698" w14:textId="04AAFAB0" w:rsidR="005451E4" w:rsidRPr="00BD377D" w:rsidRDefault="002250D4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p</w:t>
            </w:r>
          </w:p>
        </w:tc>
      </w:tr>
      <w:tr w:rsidR="009374F7" w:rsidRPr="00FD1D1A" w14:paraId="26A830B5" w14:textId="77777777" w:rsidTr="00BD377D">
        <w:tc>
          <w:tcPr>
            <w:tcW w:w="2405" w:type="dxa"/>
            <w:vMerge/>
            <w:vAlign w:val="center"/>
          </w:tcPr>
          <w:p w14:paraId="74CA362F" w14:textId="77777777" w:rsidR="009374F7" w:rsidRPr="00037DBB" w:rsidRDefault="009374F7" w:rsidP="007D416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C8DA2E9" w14:textId="77777777" w:rsidR="009374F7" w:rsidRPr="00B45DC3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30AF859C" w14:textId="77777777" w:rsidR="009374F7" w:rsidRPr="00C254B4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2.6.</w:t>
            </w:r>
            <w:r>
              <w:t xml:space="preserve"> </w:t>
            </w: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</w:t>
            </w:r>
          </w:p>
          <w:p w14:paraId="58A577A7" w14:textId="1DE065BE" w:rsidR="009374F7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securitate în </w:t>
            </w:r>
            <w:r w:rsidR="0089230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laboratorul de desen</w:t>
            </w:r>
          </w:p>
        </w:tc>
        <w:tc>
          <w:tcPr>
            <w:tcW w:w="1366" w:type="dxa"/>
            <w:vAlign w:val="center"/>
          </w:tcPr>
          <w:p w14:paraId="5EEC3488" w14:textId="77777777" w:rsidR="009374F7" w:rsidRPr="00BD377D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</w:rPr>
              <w:t>5 p</w:t>
            </w:r>
          </w:p>
        </w:tc>
      </w:tr>
      <w:tr w:rsidR="009374F7" w:rsidRPr="003E5BDC" w14:paraId="3ED80B88" w14:textId="77777777" w:rsidTr="00BD377D">
        <w:tc>
          <w:tcPr>
            <w:tcW w:w="2405" w:type="dxa"/>
            <w:vMerge w:val="restart"/>
            <w:vAlign w:val="center"/>
          </w:tcPr>
          <w:p w14:paraId="1D61476E" w14:textId="77777777" w:rsidR="009374F7" w:rsidRPr="00037DBB" w:rsidRDefault="009374F7" w:rsidP="007D4160">
            <w:pPr>
              <w:spacing w:line="360" w:lineRule="auto"/>
              <w:ind w:right="60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Prezentarea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7FDF8DD" w14:textId="77777777" w:rsidR="009374F7" w:rsidRPr="00B45DC3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14B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11" w:type="dxa"/>
            <w:vAlign w:val="center"/>
          </w:tcPr>
          <w:p w14:paraId="25410F14" w14:textId="77777777" w:rsidR="009374F7" w:rsidRPr="00037DBB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037D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Capacitatea de a-şi asuma responsabilităţi şi de a rezolva cu succes sarcinile primite</w:t>
            </w:r>
          </w:p>
        </w:tc>
        <w:tc>
          <w:tcPr>
            <w:tcW w:w="1366" w:type="dxa"/>
            <w:vAlign w:val="center"/>
          </w:tcPr>
          <w:p w14:paraId="4BEC2F1B" w14:textId="77777777" w:rsidR="009374F7" w:rsidRPr="00BD377D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</w:rPr>
              <w:t>10 p</w:t>
            </w:r>
          </w:p>
        </w:tc>
      </w:tr>
      <w:tr w:rsidR="009374F7" w:rsidRPr="003E5BDC" w14:paraId="131F9732" w14:textId="77777777" w:rsidTr="00BD377D">
        <w:tc>
          <w:tcPr>
            <w:tcW w:w="2405" w:type="dxa"/>
            <w:vMerge/>
          </w:tcPr>
          <w:p w14:paraId="013F2964" w14:textId="77777777" w:rsidR="009374F7" w:rsidRPr="00B45DC3" w:rsidRDefault="009374F7" w:rsidP="007D416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F2391A8" w14:textId="77777777" w:rsidR="009374F7" w:rsidRPr="00B45DC3" w:rsidRDefault="009374F7" w:rsidP="007D416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4297B9F1" w14:textId="54E868F4" w:rsidR="009374F7" w:rsidRPr="00037DBB" w:rsidRDefault="009374F7" w:rsidP="007D4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proofErr w:type="spellStart"/>
            <w:r w:rsidR="00754DA8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Utilizarea</w:t>
            </w:r>
            <w:proofErr w:type="spellEnd"/>
            <w:r w:rsidR="00754DA8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54DA8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corectă</w:t>
            </w:r>
            <w:proofErr w:type="spellEnd"/>
            <w:r w:rsidR="00754DA8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 </w:t>
            </w:r>
            <w:proofErr w:type="spellStart"/>
            <w:r w:rsidR="00754DA8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terminologiei</w:t>
            </w:r>
            <w:proofErr w:type="spellEnd"/>
            <w:r w:rsidR="00754DA8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754DA8" w:rsidRPr="0053593F">
              <w:rPr>
                <w:rFonts w:ascii="Times New Roman" w:hAnsi="Times New Roman"/>
                <w:color w:val="000000"/>
                <w:sz w:val="24"/>
                <w:szCs w:val="24"/>
              </w:rPr>
              <w:t>specialitate</w:t>
            </w:r>
            <w:proofErr w:type="spellEnd"/>
          </w:p>
        </w:tc>
        <w:tc>
          <w:tcPr>
            <w:tcW w:w="1366" w:type="dxa"/>
            <w:vAlign w:val="center"/>
          </w:tcPr>
          <w:p w14:paraId="51C524BF" w14:textId="77777777" w:rsidR="009374F7" w:rsidRPr="00BD377D" w:rsidRDefault="009374F7" w:rsidP="00BD377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BD37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 p</w:t>
            </w:r>
          </w:p>
        </w:tc>
      </w:tr>
    </w:tbl>
    <w:p w14:paraId="65D6B2C9" w14:textId="77777777" w:rsidR="006156A1" w:rsidRDefault="006156A1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10128C8A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2D5469D4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59BF38F0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25CC48E8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41BAB7D1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0469949B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21C2FB5E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286C602D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399CDC67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5623F282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0EFD961C" w14:textId="77777777" w:rsidR="0089230B" w:rsidRDefault="0089230B" w:rsidP="006156A1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sectPr w:rsidR="008923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F4AA2"/>
    <w:multiLevelType w:val="hybridMultilevel"/>
    <w:tmpl w:val="D1B0F300"/>
    <w:lvl w:ilvl="0" w:tplc="04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704A3"/>
    <w:multiLevelType w:val="hybridMultilevel"/>
    <w:tmpl w:val="902EBF8A"/>
    <w:lvl w:ilvl="0" w:tplc="4BCE96E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941033"/>
    <w:multiLevelType w:val="hybridMultilevel"/>
    <w:tmpl w:val="59EAC332"/>
    <w:lvl w:ilvl="0" w:tplc="8B548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9E5"/>
    <w:multiLevelType w:val="hybridMultilevel"/>
    <w:tmpl w:val="33ACC1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407333">
    <w:abstractNumId w:val="0"/>
  </w:num>
  <w:num w:numId="2" w16cid:durableId="1386417152">
    <w:abstractNumId w:val="2"/>
  </w:num>
  <w:num w:numId="3" w16cid:durableId="2075544304">
    <w:abstractNumId w:val="3"/>
  </w:num>
  <w:num w:numId="4" w16cid:durableId="1089084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CD6"/>
    <w:rsid w:val="00006604"/>
    <w:rsid w:val="00035653"/>
    <w:rsid w:val="000402DB"/>
    <w:rsid w:val="002250D4"/>
    <w:rsid w:val="00317281"/>
    <w:rsid w:val="00444B18"/>
    <w:rsid w:val="005005CB"/>
    <w:rsid w:val="00523BEF"/>
    <w:rsid w:val="005451E4"/>
    <w:rsid w:val="006156A1"/>
    <w:rsid w:val="00676CC0"/>
    <w:rsid w:val="00754DA8"/>
    <w:rsid w:val="00827159"/>
    <w:rsid w:val="00851B7A"/>
    <w:rsid w:val="00887825"/>
    <w:rsid w:val="0089230B"/>
    <w:rsid w:val="008A4216"/>
    <w:rsid w:val="00902E1B"/>
    <w:rsid w:val="009371BC"/>
    <w:rsid w:val="009374F7"/>
    <w:rsid w:val="009E2BF7"/>
    <w:rsid w:val="00A3766B"/>
    <w:rsid w:val="00B00CD6"/>
    <w:rsid w:val="00BD377D"/>
    <w:rsid w:val="00BF35CF"/>
    <w:rsid w:val="00D22BC2"/>
    <w:rsid w:val="00E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426DF"/>
  <w15:chartTrackingRefBased/>
  <w15:docId w15:val="{07AEE70C-4515-4F48-B607-B386DBBB6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6A1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156A1"/>
    <w:pPr>
      <w:ind w:left="720"/>
    </w:pPr>
    <w:rPr>
      <w:rFonts w:ascii="Calibri" w:eastAsia="Times New Roman" w:hAnsi="Calibri" w:cs="Calibri"/>
      <w:lang w:val="ro-RO"/>
    </w:rPr>
  </w:style>
  <w:style w:type="paragraph" w:styleId="PlainText">
    <w:name w:val="Plain Text"/>
    <w:aliases w:val="Caracter Caracter Char1,Caracter Caracter Char Char,Caracter Caracter Char,Caracter Caracter, Caracter Caracter Char Caracter Caracter, Caracter Caracter Char Caracter "/>
    <w:basedOn w:val="Normal"/>
    <w:link w:val="PlainTextChar1"/>
    <w:rsid w:val="006156A1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basedOn w:val="DefaultParagraphFont"/>
    <w:uiPriority w:val="99"/>
    <w:semiHidden/>
    <w:rsid w:val="006156A1"/>
    <w:rPr>
      <w:rFonts w:ascii="Consolas" w:eastAsiaTheme="minorEastAsia" w:hAnsi="Consolas" w:cs="Consolas"/>
      <w:sz w:val="21"/>
      <w:szCs w:val="21"/>
      <w:lang w:val="en-US"/>
    </w:rPr>
  </w:style>
  <w:style w:type="character" w:customStyle="1" w:styleId="PlainTextChar1">
    <w:name w:val="Plain Text Char1"/>
    <w:aliases w:val="Caracter Caracter Char1 Char,Caracter Caracter Char Char Char,Caracter Caracter Char Char1,Caracter Caracter Char2, Caracter Caracter Char Caracter Caracter Char, Caracter Caracter Char Caracter  Char"/>
    <w:basedOn w:val="DefaultParagraphFont"/>
    <w:link w:val="PlainText"/>
    <w:rsid w:val="006156A1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rsid w:val="006156A1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156A1"/>
    <w:rPr>
      <w:rFonts w:ascii="Calibri" w:eastAsia="Times New Roman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937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374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7</cp:revision>
  <dcterms:created xsi:type="dcterms:W3CDTF">2022-05-19T16:13:00Z</dcterms:created>
  <dcterms:modified xsi:type="dcterms:W3CDTF">2022-05-26T15:14:00Z</dcterms:modified>
</cp:coreProperties>
</file>