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24F" w:rsidRPr="00D851D4" w:rsidRDefault="007B424F" w:rsidP="007B424F">
      <w:pPr>
        <w:shd w:val="clear" w:color="auto" w:fill="FFFFFF"/>
        <w:spacing w:after="240" w:line="240" w:lineRule="atLeast"/>
        <w:jc w:val="center"/>
        <w:rPr>
          <w:rFonts w:ascii="Arial" w:hAnsi="Arial" w:cs="Arial"/>
          <w:b/>
          <w:color w:val="000000"/>
          <w:lang w:val="pt-BR"/>
        </w:rPr>
      </w:pPr>
      <w:r w:rsidRPr="00D851D4">
        <w:rPr>
          <w:rFonts w:ascii="Arial" w:hAnsi="Arial" w:cs="Arial"/>
          <w:b/>
          <w:color w:val="000000"/>
          <w:lang w:val="pt-BR"/>
        </w:rPr>
        <w:t>PROBA  PRACTICĂ 8</w:t>
      </w:r>
    </w:p>
    <w:p w:rsidR="00D851D4" w:rsidRPr="00D851D4" w:rsidRDefault="00D851D4" w:rsidP="00D851D4">
      <w:pPr>
        <w:shd w:val="clear" w:color="auto" w:fill="FFFFFF"/>
        <w:spacing w:after="240" w:line="240" w:lineRule="atLeast"/>
        <w:rPr>
          <w:rFonts w:ascii="Arial" w:hAnsi="Arial" w:cs="Arial"/>
          <w:color w:val="000000"/>
          <w:lang w:val="pt-BR"/>
        </w:rPr>
      </w:pPr>
      <w:r w:rsidRPr="00D851D4">
        <w:rPr>
          <w:rFonts w:ascii="Arial" w:hAnsi="Arial" w:cs="Arial"/>
          <w:b/>
          <w:color w:val="000000"/>
          <w:lang w:val="pt-BR"/>
        </w:rPr>
        <w:t>DOMENIUL</w:t>
      </w:r>
      <w:r w:rsidRPr="00D851D4">
        <w:rPr>
          <w:rFonts w:ascii="Arial" w:hAnsi="Arial" w:cs="Arial"/>
          <w:b/>
          <w:bCs/>
          <w:lang w:val="ro-RO"/>
        </w:rPr>
        <w:t>: MECANICĂ</w:t>
      </w:r>
      <w:r w:rsidRPr="00D851D4">
        <w:rPr>
          <w:rFonts w:ascii="Arial" w:hAnsi="Arial" w:cs="Arial"/>
          <w:b/>
          <w:color w:val="000000"/>
          <w:lang w:val="pt-BR"/>
        </w:rPr>
        <w:t xml:space="preserve"> </w:t>
      </w:r>
    </w:p>
    <w:p w:rsidR="00D851D4" w:rsidRPr="00D851D4" w:rsidRDefault="00D851D4" w:rsidP="00D851D4">
      <w:pPr>
        <w:pStyle w:val="PlainText"/>
        <w:rPr>
          <w:rFonts w:ascii="Arial" w:hAnsi="Arial" w:cs="Arial"/>
          <w:b/>
          <w:sz w:val="24"/>
          <w:szCs w:val="24"/>
          <w:lang w:val="ro-RO"/>
        </w:rPr>
      </w:pPr>
      <w:r w:rsidRPr="00D851D4">
        <w:rPr>
          <w:rFonts w:ascii="Arial" w:hAnsi="Arial" w:cs="Arial"/>
          <w:b/>
          <w:sz w:val="24"/>
          <w:szCs w:val="24"/>
          <w:lang w:val="ro-RO"/>
        </w:rPr>
        <w:t>Calificarea:Tehnician mecatronist</w:t>
      </w:r>
    </w:p>
    <w:p w:rsidR="00D851D4" w:rsidRPr="00D851D4" w:rsidRDefault="00D851D4" w:rsidP="00D851D4">
      <w:pPr>
        <w:pStyle w:val="PlainText"/>
        <w:rPr>
          <w:rFonts w:ascii="Arial" w:hAnsi="Arial" w:cs="Arial"/>
          <w:b/>
          <w:sz w:val="24"/>
          <w:szCs w:val="24"/>
          <w:lang w:val="ro-RO"/>
        </w:rPr>
      </w:pPr>
    </w:p>
    <w:p w:rsidR="007B424F" w:rsidRPr="00D851D4" w:rsidRDefault="007B424F" w:rsidP="007B424F">
      <w:pPr>
        <w:autoSpaceDE w:val="0"/>
        <w:autoSpaceDN w:val="0"/>
        <w:adjustRightInd w:val="0"/>
        <w:jc w:val="both"/>
        <w:rPr>
          <w:rFonts w:ascii="Arial" w:hAnsi="Arial" w:cs="Arial"/>
          <w:b/>
          <w:bCs/>
          <w:caps/>
          <w:lang w:val="ro-RO"/>
        </w:rPr>
      </w:pPr>
      <w:r w:rsidRPr="00D851D4">
        <w:rPr>
          <w:rFonts w:ascii="Arial" w:hAnsi="Arial" w:cs="Arial"/>
          <w:b/>
          <w:bCs/>
          <w:lang w:val="ro-RO"/>
        </w:rPr>
        <w:t xml:space="preserve">Modulul: </w:t>
      </w:r>
      <w:r w:rsidRPr="00D851D4">
        <w:rPr>
          <w:rFonts w:ascii="Arial" w:hAnsi="Arial" w:cs="Arial"/>
          <w:b/>
          <w:bCs/>
          <w:caps/>
          <w:lang w:val="ro-RO"/>
        </w:rPr>
        <w:t>Acţion</w:t>
      </w:r>
      <w:r w:rsidR="00D851D4" w:rsidRPr="00D851D4">
        <w:rPr>
          <w:rFonts w:ascii="Arial" w:hAnsi="Arial" w:cs="Arial"/>
          <w:b/>
          <w:bCs/>
          <w:caps/>
          <w:lang w:val="ro-RO"/>
        </w:rPr>
        <w:t>a</w:t>
      </w:r>
      <w:r w:rsidRPr="00D851D4">
        <w:rPr>
          <w:rFonts w:ascii="Arial" w:hAnsi="Arial" w:cs="Arial"/>
          <w:b/>
          <w:bCs/>
          <w:caps/>
          <w:lang w:val="ro-RO"/>
        </w:rPr>
        <w:t>r</w:t>
      </w:r>
      <w:r w:rsidR="00D851D4" w:rsidRPr="00D851D4">
        <w:rPr>
          <w:rFonts w:ascii="Arial" w:hAnsi="Arial" w:cs="Arial"/>
          <w:b/>
          <w:bCs/>
          <w:caps/>
          <w:lang w:val="ro-RO"/>
        </w:rPr>
        <w:t>ea</w:t>
      </w:r>
      <w:r w:rsidRPr="00D851D4">
        <w:rPr>
          <w:rFonts w:ascii="Arial" w:hAnsi="Arial" w:cs="Arial"/>
          <w:b/>
          <w:bCs/>
          <w:caps/>
          <w:lang w:val="ro-RO"/>
        </w:rPr>
        <w:t xml:space="preserve"> </w:t>
      </w:r>
      <w:r w:rsidR="00D851D4" w:rsidRPr="00D851D4">
        <w:rPr>
          <w:rFonts w:ascii="Arial" w:hAnsi="Arial" w:cs="Arial"/>
          <w:b/>
          <w:bCs/>
          <w:caps/>
          <w:lang w:val="ro-RO"/>
        </w:rPr>
        <w:t>sistemelor</w:t>
      </w:r>
      <w:r w:rsidRPr="00D851D4">
        <w:rPr>
          <w:rFonts w:ascii="Arial" w:hAnsi="Arial" w:cs="Arial"/>
          <w:b/>
          <w:bCs/>
          <w:caps/>
          <w:lang w:val="ro-RO"/>
        </w:rPr>
        <w:t xml:space="preserve"> mecatronic</w:t>
      </w:r>
      <w:r w:rsidR="00D851D4" w:rsidRPr="00D851D4">
        <w:rPr>
          <w:rFonts w:ascii="Arial" w:hAnsi="Arial" w:cs="Arial"/>
          <w:b/>
          <w:bCs/>
          <w:caps/>
          <w:lang w:val="ro-RO"/>
        </w:rPr>
        <w:t>e</w:t>
      </w:r>
    </w:p>
    <w:p w:rsidR="00D851D4" w:rsidRPr="00D851D4" w:rsidRDefault="00D851D4" w:rsidP="007B424F">
      <w:pPr>
        <w:autoSpaceDE w:val="0"/>
        <w:autoSpaceDN w:val="0"/>
        <w:adjustRightInd w:val="0"/>
        <w:jc w:val="both"/>
        <w:rPr>
          <w:rFonts w:ascii="Arial" w:hAnsi="Arial" w:cs="Arial"/>
          <w:b/>
          <w:bCs/>
          <w:caps/>
          <w:lang w:val="ro-RO"/>
        </w:rPr>
      </w:pPr>
    </w:p>
    <w:p w:rsidR="00D851D4" w:rsidRPr="00D851D4" w:rsidRDefault="00D851D4" w:rsidP="00D851D4">
      <w:pPr>
        <w:rPr>
          <w:rFonts w:ascii="Arial" w:hAnsi="Arial" w:cs="Arial"/>
          <w:b/>
          <w:lang w:val="ro-RO"/>
        </w:rPr>
      </w:pPr>
      <w:r w:rsidRPr="00D851D4">
        <w:rPr>
          <w:rFonts w:ascii="Arial" w:hAnsi="Arial" w:cs="Arial"/>
          <w:b/>
          <w:lang w:val="ro-RO"/>
        </w:rPr>
        <w:t>Clasa a XII-a</w:t>
      </w:r>
    </w:p>
    <w:p w:rsidR="007B424F" w:rsidRPr="00812CE5" w:rsidRDefault="007B424F" w:rsidP="007B424F">
      <w:pPr>
        <w:jc w:val="center"/>
        <w:rPr>
          <w:rFonts w:ascii="Arial" w:hAnsi="Arial" w:cs="Arial"/>
          <w:b/>
          <w:highlight w:val="yellow"/>
          <w:lang w:val="ro-RO"/>
        </w:rPr>
      </w:pPr>
    </w:p>
    <w:p w:rsidR="00D851D4" w:rsidRDefault="00D851D4" w:rsidP="00D851D4">
      <w:pPr>
        <w:pStyle w:val="PlainText"/>
        <w:rPr>
          <w:rFonts w:ascii="Arial" w:hAnsi="Arial" w:cs="Arial"/>
          <w:b/>
          <w:sz w:val="24"/>
          <w:szCs w:val="24"/>
          <w:lang w:val="it-IT"/>
        </w:rPr>
      </w:pPr>
      <w:r>
        <w:rPr>
          <w:rFonts w:ascii="Arial" w:hAnsi="Arial" w:cs="Arial"/>
          <w:b/>
          <w:sz w:val="24"/>
          <w:szCs w:val="24"/>
          <w:lang w:val="it-IT"/>
        </w:rPr>
        <w:t>Rezultate ale invățării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3"/>
        <w:gridCol w:w="3102"/>
        <w:gridCol w:w="3093"/>
      </w:tblGrid>
      <w:tr w:rsidR="00D851D4" w:rsidRPr="00BF2000" w:rsidTr="00422012">
        <w:tc>
          <w:tcPr>
            <w:tcW w:w="3192" w:type="dxa"/>
          </w:tcPr>
          <w:p w:rsidR="00D851D4" w:rsidRPr="00BF2000" w:rsidRDefault="00D851D4" w:rsidP="00422012">
            <w:pPr>
              <w:pStyle w:val="PlainText"/>
              <w:rPr>
                <w:rFonts w:ascii="Arial" w:hAnsi="Arial" w:cs="Arial"/>
                <w:b/>
                <w:sz w:val="24"/>
                <w:szCs w:val="24"/>
                <w:lang w:val="it-IT"/>
              </w:rPr>
            </w:pPr>
            <w:r w:rsidRPr="00BF2000">
              <w:rPr>
                <w:rFonts w:ascii="Arial" w:hAnsi="Arial" w:cs="Arial"/>
                <w:b/>
                <w:sz w:val="24"/>
                <w:szCs w:val="24"/>
                <w:lang w:val="it-IT"/>
              </w:rPr>
              <w:t>Cunoștințe</w:t>
            </w:r>
          </w:p>
        </w:tc>
        <w:tc>
          <w:tcPr>
            <w:tcW w:w="3192" w:type="dxa"/>
          </w:tcPr>
          <w:p w:rsidR="00D851D4" w:rsidRPr="00BF2000" w:rsidRDefault="00D851D4" w:rsidP="00422012">
            <w:pPr>
              <w:pStyle w:val="PlainText"/>
              <w:rPr>
                <w:rFonts w:ascii="Arial" w:hAnsi="Arial" w:cs="Arial"/>
                <w:b/>
                <w:sz w:val="24"/>
                <w:szCs w:val="24"/>
                <w:lang w:val="it-IT"/>
              </w:rPr>
            </w:pPr>
            <w:r w:rsidRPr="00BF2000">
              <w:rPr>
                <w:rFonts w:ascii="Arial" w:hAnsi="Arial" w:cs="Arial"/>
                <w:b/>
                <w:sz w:val="24"/>
                <w:szCs w:val="24"/>
                <w:lang w:val="it-IT"/>
              </w:rPr>
              <w:t>Abilități</w:t>
            </w:r>
          </w:p>
        </w:tc>
        <w:tc>
          <w:tcPr>
            <w:tcW w:w="3192" w:type="dxa"/>
          </w:tcPr>
          <w:p w:rsidR="00D851D4" w:rsidRPr="00BF2000" w:rsidRDefault="00D851D4" w:rsidP="00422012">
            <w:pPr>
              <w:pStyle w:val="PlainText"/>
              <w:rPr>
                <w:rFonts w:ascii="Arial" w:hAnsi="Arial" w:cs="Arial"/>
                <w:b/>
                <w:sz w:val="24"/>
                <w:szCs w:val="24"/>
                <w:lang w:val="it-IT"/>
              </w:rPr>
            </w:pPr>
            <w:r w:rsidRPr="00BF2000">
              <w:rPr>
                <w:rFonts w:ascii="Arial" w:hAnsi="Arial" w:cs="Arial"/>
                <w:b/>
                <w:sz w:val="24"/>
                <w:szCs w:val="24"/>
                <w:lang w:val="it-IT"/>
              </w:rPr>
              <w:t>Atitudini</w:t>
            </w:r>
          </w:p>
        </w:tc>
      </w:tr>
      <w:tr w:rsidR="00D851D4" w:rsidRPr="00BF2000" w:rsidTr="00422012">
        <w:tc>
          <w:tcPr>
            <w:tcW w:w="3192" w:type="dxa"/>
          </w:tcPr>
          <w:p w:rsidR="00D851D4" w:rsidRPr="0016186F" w:rsidRDefault="0016186F" w:rsidP="00422012">
            <w:pPr>
              <w:pStyle w:val="Default"/>
              <w:jc w:val="both"/>
              <w:rPr>
                <w:rFonts w:ascii="Arial" w:hAnsi="Arial" w:cs="Arial"/>
              </w:rPr>
            </w:pPr>
            <w:r w:rsidRPr="0016186F">
              <w:rPr>
                <w:rFonts w:ascii="Arial" w:hAnsi="Arial" w:cs="Arial"/>
                <w:b/>
                <w:bCs/>
              </w:rPr>
              <w:t xml:space="preserve">13.1.3. Scheme de acționare pneumatică a sistemelor mecatronice </w:t>
            </w:r>
            <w:r w:rsidRPr="0016186F">
              <w:rPr>
                <w:rFonts w:ascii="Arial" w:hAnsi="Arial" w:cs="Arial"/>
              </w:rPr>
              <w:t xml:space="preserve">(elementele componente şi rolul funcţional al schemelor de acționare pneumatică a sistemelor mecatronice; funcționarea schemelor de acționare pneumatică a sistemelor mecatronice; parametrii tehnico-funcționali ai sistemelor de acționare pneumatică a sistemelor mecatronice; documentația tehnică specifică sistemelor de acționare hidraulică; condiții impuse de mediul de lucru; norme de SSM, de protecția mediului și PSI specifice acționării pneumatică a sistemelor mecatronice) </w:t>
            </w:r>
          </w:p>
        </w:tc>
        <w:tc>
          <w:tcPr>
            <w:tcW w:w="3192" w:type="dxa"/>
          </w:tcPr>
          <w:p w:rsidR="0016186F" w:rsidRPr="0016186F" w:rsidRDefault="0016186F" w:rsidP="0016186F">
            <w:pPr>
              <w:pStyle w:val="Default"/>
              <w:rPr>
                <w:rFonts w:ascii="Arial" w:hAnsi="Arial" w:cs="Arial"/>
              </w:rPr>
            </w:pPr>
            <w:r w:rsidRPr="0016186F">
              <w:rPr>
                <w:rFonts w:ascii="Arial" w:hAnsi="Arial" w:cs="Arial"/>
              </w:rPr>
              <w:t xml:space="preserve">13.2.15. Identificarea componentelor schemelor de acționare pneumatică a sistemelor mecatronice </w:t>
            </w:r>
          </w:p>
          <w:p w:rsidR="0016186F" w:rsidRPr="0016186F" w:rsidRDefault="0016186F" w:rsidP="0016186F">
            <w:pPr>
              <w:pStyle w:val="Default"/>
              <w:rPr>
                <w:rFonts w:ascii="Arial" w:hAnsi="Arial" w:cs="Arial"/>
              </w:rPr>
            </w:pPr>
            <w:r w:rsidRPr="0016186F">
              <w:rPr>
                <w:rFonts w:ascii="Arial" w:hAnsi="Arial" w:cs="Arial"/>
              </w:rPr>
              <w:t xml:space="preserve">13.2.16. Realizarea unor scheme de acționare pneumatică a sistemelor mecatronice, ținând cont de cerințe </w:t>
            </w:r>
          </w:p>
          <w:p w:rsidR="0016186F" w:rsidRPr="0016186F" w:rsidRDefault="0016186F" w:rsidP="0016186F">
            <w:pPr>
              <w:pStyle w:val="Default"/>
              <w:rPr>
                <w:rFonts w:ascii="Arial" w:hAnsi="Arial" w:cs="Arial"/>
              </w:rPr>
            </w:pPr>
            <w:r w:rsidRPr="0016186F">
              <w:rPr>
                <w:rFonts w:ascii="Arial" w:hAnsi="Arial" w:cs="Arial"/>
              </w:rPr>
              <w:t xml:space="preserve">13.2.17. Pregătirea locului de muncă pentru realizarea schemelor de acționare pneumatică a sistemelor mecatronice </w:t>
            </w:r>
          </w:p>
          <w:p w:rsidR="0016186F" w:rsidRPr="0016186F" w:rsidRDefault="0016186F" w:rsidP="0016186F">
            <w:pPr>
              <w:pStyle w:val="Default"/>
              <w:rPr>
                <w:rFonts w:ascii="Arial" w:hAnsi="Arial" w:cs="Arial"/>
              </w:rPr>
            </w:pPr>
            <w:r w:rsidRPr="0016186F">
              <w:rPr>
                <w:rFonts w:ascii="Arial" w:hAnsi="Arial" w:cs="Arial"/>
              </w:rPr>
              <w:t xml:space="preserve">13.2.18. Realizarea unor circuite de alimentare pneumatică a sistemelor mecatronice pe baza unor scheme date </w:t>
            </w:r>
          </w:p>
          <w:p w:rsidR="0016186F" w:rsidRPr="0016186F" w:rsidRDefault="0016186F" w:rsidP="0016186F">
            <w:pPr>
              <w:pStyle w:val="Default"/>
              <w:rPr>
                <w:rFonts w:ascii="Arial" w:hAnsi="Arial" w:cs="Arial"/>
              </w:rPr>
            </w:pPr>
            <w:r w:rsidRPr="0016186F">
              <w:rPr>
                <w:rFonts w:ascii="Arial" w:hAnsi="Arial" w:cs="Arial"/>
              </w:rPr>
              <w:t xml:space="preserve">13.2.19. Verificarea parametrilor tehnico-funcționali ai sistemelor de acționare pneumatică a sistemelor mecatronice </w:t>
            </w:r>
          </w:p>
          <w:p w:rsidR="00D851D4" w:rsidRDefault="0016186F" w:rsidP="0016186F">
            <w:pPr>
              <w:pStyle w:val="PlainText"/>
              <w:jc w:val="left"/>
              <w:rPr>
                <w:rFonts w:ascii="Arial" w:hAnsi="Arial" w:cs="Arial"/>
                <w:iCs/>
                <w:sz w:val="24"/>
                <w:szCs w:val="24"/>
              </w:rPr>
            </w:pPr>
            <w:r w:rsidRPr="0016186F">
              <w:rPr>
                <w:rFonts w:ascii="Arial" w:hAnsi="Arial" w:cs="Arial"/>
                <w:sz w:val="24"/>
                <w:szCs w:val="24"/>
              </w:rPr>
              <w:t xml:space="preserve">13.2.20. </w:t>
            </w:r>
            <w:proofErr w:type="spellStart"/>
            <w:r w:rsidRPr="0016186F">
              <w:rPr>
                <w:rFonts w:ascii="Arial" w:hAnsi="Arial" w:cs="Arial"/>
                <w:iCs/>
                <w:sz w:val="24"/>
                <w:szCs w:val="24"/>
              </w:rPr>
              <w:t>Utilizarea</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documentației</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tehnice</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specifice</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întreținerii</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sistemelor</w:t>
            </w:r>
            <w:proofErr w:type="spellEnd"/>
            <w:r w:rsidRPr="0016186F">
              <w:rPr>
                <w:rFonts w:ascii="Arial" w:hAnsi="Arial" w:cs="Arial"/>
                <w:iCs/>
                <w:sz w:val="24"/>
                <w:szCs w:val="24"/>
              </w:rPr>
              <w:t xml:space="preserve"> de </w:t>
            </w:r>
            <w:proofErr w:type="spellStart"/>
            <w:r w:rsidRPr="0016186F">
              <w:rPr>
                <w:rFonts w:ascii="Arial" w:hAnsi="Arial" w:cs="Arial"/>
                <w:iCs/>
                <w:sz w:val="24"/>
                <w:szCs w:val="24"/>
              </w:rPr>
              <w:t>acționare</w:t>
            </w:r>
            <w:proofErr w:type="spellEnd"/>
            <w:r w:rsidRPr="0016186F">
              <w:rPr>
                <w:rFonts w:ascii="Arial" w:hAnsi="Arial" w:cs="Arial"/>
                <w:iCs/>
                <w:sz w:val="24"/>
                <w:szCs w:val="24"/>
              </w:rPr>
              <w:t xml:space="preserve"> </w:t>
            </w:r>
            <w:proofErr w:type="spellStart"/>
            <w:r w:rsidRPr="0016186F">
              <w:rPr>
                <w:rFonts w:ascii="Arial" w:hAnsi="Arial" w:cs="Arial"/>
                <w:iCs/>
                <w:sz w:val="24"/>
                <w:szCs w:val="24"/>
              </w:rPr>
              <w:t>pneumatică</w:t>
            </w:r>
            <w:proofErr w:type="spellEnd"/>
            <w:r w:rsidRPr="0016186F">
              <w:rPr>
                <w:rFonts w:ascii="Arial" w:hAnsi="Arial" w:cs="Arial"/>
                <w:iCs/>
                <w:sz w:val="24"/>
                <w:szCs w:val="24"/>
              </w:rPr>
              <w:t xml:space="preserve"> </w:t>
            </w:r>
          </w:p>
          <w:p w:rsidR="0016186F" w:rsidRPr="00CC0D98" w:rsidRDefault="0016186F" w:rsidP="0016186F">
            <w:pPr>
              <w:pStyle w:val="Default"/>
              <w:rPr>
                <w:rFonts w:ascii="Arial" w:hAnsi="Arial" w:cs="Arial"/>
              </w:rPr>
            </w:pPr>
            <w:r w:rsidRPr="00CC0D98">
              <w:rPr>
                <w:rFonts w:ascii="Arial" w:hAnsi="Arial" w:cs="Arial"/>
              </w:rPr>
              <w:t xml:space="preserve">13.2.21. Aplicarea normelor de SSM, de protecția mediului și PSI specifice sistemelor de acționare pneumatică </w:t>
            </w:r>
          </w:p>
          <w:p w:rsidR="00CC0D98" w:rsidRPr="00CC0D98" w:rsidRDefault="00CC0D98" w:rsidP="00CC0D98">
            <w:pPr>
              <w:pStyle w:val="Default"/>
              <w:rPr>
                <w:rFonts w:ascii="Arial" w:hAnsi="Arial" w:cs="Arial"/>
              </w:rPr>
            </w:pPr>
            <w:r w:rsidRPr="00CC0D98">
              <w:rPr>
                <w:rFonts w:ascii="Arial" w:hAnsi="Arial" w:cs="Arial"/>
                <w:iCs/>
              </w:rPr>
              <w:t xml:space="preserve">13.2.22. Explorarea bazelor de date de pe internet </w:t>
            </w:r>
          </w:p>
          <w:p w:rsidR="00CC0D98" w:rsidRPr="00CC0D98" w:rsidRDefault="00CC0D98" w:rsidP="00CC0D98">
            <w:pPr>
              <w:pStyle w:val="Default"/>
              <w:rPr>
                <w:rFonts w:ascii="Arial" w:hAnsi="Arial" w:cs="Arial"/>
              </w:rPr>
            </w:pPr>
            <w:r w:rsidRPr="00CC0D98">
              <w:rPr>
                <w:rFonts w:ascii="Arial" w:hAnsi="Arial" w:cs="Arial"/>
                <w:iCs/>
              </w:rPr>
              <w:t xml:space="preserve">13.2.23. Întreținere unei </w:t>
            </w:r>
            <w:r w:rsidRPr="00CC0D98">
              <w:rPr>
                <w:rFonts w:ascii="Arial" w:hAnsi="Arial" w:cs="Arial"/>
                <w:iCs/>
              </w:rPr>
              <w:lastRenderedPageBreak/>
              <w:t xml:space="preserve">baze de date pe calculator și pe intenet </w:t>
            </w:r>
          </w:p>
          <w:p w:rsidR="00CC0D98" w:rsidRPr="00CC0D98" w:rsidRDefault="00CC0D98" w:rsidP="00CC0D98">
            <w:pPr>
              <w:pStyle w:val="Default"/>
              <w:rPr>
                <w:rFonts w:ascii="Arial" w:hAnsi="Arial" w:cs="Arial"/>
              </w:rPr>
            </w:pPr>
            <w:r w:rsidRPr="00CC0D98">
              <w:rPr>
                <w:rFonts w:ascii="Arial" w:hAnsi="Arial" w:cs="Arial"/>
                <w:iCs/>
              </w:rPr>
              <w:t xml:space="preserve">13.2.24. Completarea pe calculator a formatelor de prezentare a informațiilor, care includ text, numere și imagini </w:t>
            </w:r>
          </w:p>
          <w:p w:rsidR="00CC0D98" w:rsidRPr="0016186F" w:rsidRDefault="00CC0D98" w:rsidP="00CC0D98">
            <w:pPr>
              <w:pStyle w:val="Default"/>
              <w:rPr>
                <w:rFonts w:ascii="Arial" w:hAnsi="Arial" w:cs="Arial"/>
              </w:rPr>
            </w:pPr>
            <w:r w:rsidRPr="00CC0D98">
              <w:rPr>
                <w:rFonts w:ascii="Arial" w:hAnsi="Arial" w:cs="Arial"/>
                <w:iCs/>
              </w:rPr>
              <w:t xml:space="preserve">13.2.25. Utilizarea tehnicilor de căutare adecvate surselor de informații </w:t>
            </w:r>
          </w:p>
        </w:tc>
        <w:tc>
          <w:tcPr>
            <w:tcW w:w="3192" w:type="dxa"/>
          </w:tcPr>
          <w:p w:rsidR="0016186F" w:rsidRPr="0016186F" w:rsidRDefault="0016186F" w:rsidP="0016186F">
            <w:pPr>
              <w:pStyle w:val="Default"/>
              <w:rPr>
                <w:rFonts w:ascii="Arial" w:hAnsi="Arial" w:cs="Arial"/>
              </w:rPr>
            </w:pPr>
            <w:r w:rsidRPr="0016186F">
              <w:rPr>
                <w:rFonts w:ascii="Arial" w:hAnsi="Arial" w:cs="Arial"/>
              </w:rPr>
              <w:lastRenderedPageBreak/>
              <w:t xml:space="preserve">13.3.1. Respectarea procedurilor de lucru </w:t>
            </w:r>
          </w:p>
          <w:p w:rsidR="0016186F" w:rsidRPr="0016186F" w:rsidRDefault="0016186F" w:rsidP="0016186F">
            <w:pPr>
              <w:pStyle w:val="Default"/>
              <w:rPr>
                <w:rFonts w:ascii="Arial" w:hAnsi="Arial" w:cs="Arial"/>
              </w:rPr>
            </w:pPr>
            <w:r w:rsidRPr="0016186F">
              <w:rPr>
                <w:rFonts w:ascii="Arial" w:hAnsi="Arial" w:cs="Arial"/>
              </w:rPr>
              <w:t xml:space="preserve">13.3.4. Respectarea disciplinei la locul de muncă </w:t>
            </w:r>
          </w:p>
          <w:p w:rsidR="0016186F" w:rsidRPr="0016186F" w:rsidRDefault="0016186F" w:rsidP="0016186F">
            <w:pPr>
              <w:pStyle w:val="Default"/>
              <w:rPr>
                <w:rFonts w:ascii="Arial" w:hAnsi="Arial" w:cs="Arial"/>
              </w:rPr>
            </w:pPr>
            <w:r w:rsidRPr="0016186F">
              <w:rPr>
                <w:rFonts w:ascii="Arial" w:hAnsi="Arial" w:cs="Arial"/>
              </w:rPr>
              <w:t xml:space="preserve">13.3.5. Respectarea precizărilor din documentația tehnică la verificarea parametrilor tehnico-funcționali ai sistemelor de acționare electrică, hidraulică și pneumatică a sistemelor mecatronice </w:t>
            </w:r>
          </w:p>
          <w:p w:rsidR="00D851D4" w:rsidRPr="0016186F" w:rsidRDefault="00D851D4" w:rsidP="0016186F">
            <w:pPr>
              <w:pStyle w:val="PlainText"/>
              <w:jc w:val="left"/>
              <w:rPr>
                <w:rFonts w:ascii="Arial" w:hAnsi="Arial" w:cs="Arial"/>
                <w:sz w:val="24"/>
                <w:szCs w:val="24"/>
              </w:rPr>
            </w:pPr>
          </w:p>
          <w:p w:rsidR="0016186F" w:rsidRPr="0016186F" w:rsidRDefault="0016186F" w:rsidP="0016186F">
            <w:pPr>
              <w:pStyle w:val="Default"/>
              <w:rPr>
                <w:rFonts w:ascii="Arial" w:hAnsi="Arial" w:cs="Arial"/>
              </w:rPr>
            </w:pPr>
            <w:r w:rsidRPr="0016186F">
              <w:rPr>
                <w:rFonts w:ascii="Arial" w:hAnsi="Arial" w:cs="Arial"/>
              </w:rPr>
              <w:t xml:space="preserve">13.3.8. Respectarea normelor de SSM, de protecția mediului și PSI specifice acționării sistemelor mecatronice </w:t>
            </w:r>
          </w:p>
          <w:p w:rsidR="0016186F" w:rsidRPr="0016186F" w:rsidRDefault="0016186F" w:rsidP="0016186F">
            <w:pPr>
              <w:pStyle w:val="PlainText"/>
              <w:jc w:val="left"/>
              <w:rPr>
                <w:rFonts w:ascii="Arial" w:hAnsi="Arial" w:cs="Arial"/>
                <w:b/>
                <w:sz w:val="24"/>
                <w:szCs w:val="24"/>
                <w:lang w:val="it-IT"/>
              </w:rPr>
            </w:pPr>
          </w:p>
        </w:tc>
      </w:tr>
    </w:tbl>
    <w:p w:rsidR="00D851D4" w:rsidRDefault="00D851D4" w:rsidP="007B424F">
      <w:pPr>
        <w:rPr>
          <w:rFonts w:ascii="Arial" w:hAnsi="Arial" w:cs="Arial"/>
          <w:b/>
          <w:highlight w:val="yellow"/>
          <w:lang w:val="ro-RO"/>
        </w:rPr>
      </w:pPr>
    </w:p>
    <w:p w:rsidR="00D6705B" w:rsidRDefault="00D6705B" w:rsidP="00D6705B">
      <w:pPr>
        <w:rPr>
          <w:rFonts w:ascii="Arial" w:hAnsi="Arial" w:cs="Arial"/>
          <w:b/>
          <w:lang w:val="ro-RO"/>
        </w:rPr>
      </w:pPr>
      <w:r w:rsidRPr="002A41FC">
        <w:rPr>
          <w:rFonts w:ascii="Arial" w:hAnsi="Arial" w:cs="Arial"/>
          <w:b/>
          <w:lang w:val="ro-RO"/>
        </w:rPr>
        <w:t>Obiective</w:t>
      </w:r>
      <w:r>
        <w:rPr>
          <w:rFonts w:ascii="Arial" w:hAnsi="Arial" w:cs="Arial"/>
          <w:b/>
          <w:lang w:val="ro-RO"/>
        </w:rPr>
        <w:t xml:space="preserve"> ale evaluării</w:t>
      </w:r>
      <w:r w:rsidRPr="002A41FC">
        <w:rPr>
          <w:rFonts w:ascii="Arial" w:hAnsi="Arial" w:cs="Arial"/>
          <w:b/>
          <w:lang w:val="ro-RO"/>
        </w:rPr>
        <w:t xml:space="preserve">: </w:t>
      </w:r>
    </w:p>
    <w:p w:rsidR="00111CAC" w:rsidRPr="00111CAC" w:rsidRDefault="00111CAC" w:rsidP="00111CAC">
      <w:pPr>
        <w:rPr>
          <w:rFonts w:ascii="Arial" w:hAnsi="Arial" w:cs="Arial"/>
          <w:lang w:val="pt-BR"/>
        </w:rPr>
      </w:pPr>
      <w:r w:rsidRPr="00111CAC">
        <w:rPr>
          <w:rFonts w:ascii="Arial" w:hAnsi="Arial" w:cs="Arial"/>
          <w:lang w:val="pt-BR"/>
        </w:rPr>
        <w:t>Utilizarea echipamentelor de lucru şi de protecţie specifice locului de muncă;</w:t>
      </w:r>
    </w:p>
    <w:p w:rsidR="00111CAC" w:rsidRPr="00111CAC" w:rsidRDefault="00111CAC" w:rsidP="00111CAC">
      <w:pPr>
        <w:autoSpaceDE w:val="0"/>
        <w:autoSpaceDN w:val="0"/>
        <w:adjustRightInd w:val="0"/>
        <w:rPr>
          <w:rFonts w:ascii="Arial" w:eastAsiaTheme="minorHAnsi" w:hAnsi="Arial" w:cs="Arial"/>
          <w:color w:val="000000"/>
          <w:lang w:val="ro-RO"/>
        </w:rPr>
      </w:pPr>
      <w:r w:rsidRPr="00111CAC">
        <w:rPr>
          <w:rFonts w:ascii="Arial" w:eastAsiaTheme="minorHAnsi" w:hAnsi="Arial" w:cs="Arial"/>
          <w:color w:val="000000"/>
          <w:lang w:val="ro-RO"/>
        </w:rPr>
        <w:t xml:space="preserve">Identificarea elementelor componente ale schemelor de acționare a sistemelor mecatronice </w:t>
      </w:r>
    </w:p>
    <w:p w:rsidR="00111CAC" w:rsidRPr="00111CAC" w:rsidRDefault="00111CAC" w:rsidP="00111CAC">
      <w:pPr>
        <w:autoSpaceDE w:val="0"/>
        <w:autoSpaceDN w:val="0"/>
        <w:adjustRightInd w:val="0"/>
        <w:rPr>
          <w:rFonts w:ascii="Arial" w:eastAsiaTheme="minorHAnsi" w:hAnsi="Arial" w:cs="Arial"/>
          <w:color w:val="000000"/>
          <w:lang w:val="ro-RO"/>
        </w:rPr>
      </w:pPr>
      <w:r w:rsidRPr="00111CAC">
        <w:rPr>
          <w:rFonts w:ascii="Arial" w:eastAsiaTheme="minorHAnsi" w:hAnsi="Arial" w:cs="Arial"/>
          <w:color w:val="000000"/>
          <w:lang w:val="ro-RO"/>
        </w:rPr>
        <w:t xml:space="preserve">Precizarea rolului funcțional al elementelor componente ale schemelor de acționare a sistemelor mecatronice </w:t>
      </w:r>
    </w:p>
    <w:p w:rsidR="00111CAC" w:rsidRPr="00111CAC" w:rsidRDefault="00111CAC" w:rsidP="00111CAC">
      <w:pPr>
        <w:autoSpaceDE w:val="0"/>
        <w:autoSpaceDN w:val="0"/>
        <w:adjustRightInd w:val="0"/>
        <w:rPr>
          <w:rFonts w:ascii="Arial" w:eastAsiaTheme="minorHAnsi" w:hAnsi="Arial" w:cs="Arial"/>
          <w:color w:val="000000"/>
          <w:lang w:val="ro-RO"/>
        </w:rPr>
      </w:pPr>
      <w:r w:rsidRPr="00111CAC">
        <w:rPr>
          <w:rFonts w:ascii="Arial" w:eastAsiaTheme="minorHAnsi" w:hAnsi="Arial" w:cs="Arial"/>
          <w:color w:val="000000"/>
          <w:lang w:val="ro-RO"/>
        </w:rPr>
        <w:t xml:space="preserve">Realizarea schemelor de acționare pneumatică a sistemelor mecatronice </w:t>
      </w:r>
    </w:p>
    <w:p w:rsidR="00111CAC" w:rsidRPr="00111CAC" w:rsidRDefault="00111CAC" w:rsidP="00111CAC">
      <w:pPr>
        <w:autoSpaceDE w:val="0"/>
        <w:autoSpaceDN w:val="0"/>
        <w:adjustRightInd w:val="0"/>
        <w:rPr>
          <w:rFonts w:ascii="Arial" w:eastAsiaTheme="minorHAnsi" w:hAnsi="Arial" w:cs="Arial"/>
          <w:color w:val="000000"/>
          <w:lang w:val="ro-RO"/>
        </w:rPr>
      </w:pPr>
      <w:r w:rsidRPr="00111CAC">
        <w:rPr>
          <w:rFonts w:ascii="Arial" w:eastAsiaTheme="minorHAnsi" w:hAnsi="Arial" w:cs="Arial"/>
          <w:color w:val="000000"/>
          <w:lang w:val="ro-RO"/>
        </w:rPr>
        <w:t xml:space="preserve">Executarea operațiilor de montaj a elementelor componente ale schemelor de acționare a sistemelor mecatronice </w:t>
      </w:r>
    </w:p>
    <w:p w:rsidR="00111CAC" w:rsidRPr="00111CAC" w:rsidRDefault="00111CAC" w:rsidP="00111CAC">
      <w:pPr>
        <w:autoSpaceDE w:val="0"/>
        <w:autoSpaceDN w:val="0"/>
        <w:adjustRightInd w:val="0"/>
        <w:rPr>
          <w:rFonts w:ascii="Arial" w:eastAsiaTheme="minorHAnsi" w:hAnsi="Arial" w:cs="Arial"/>
          <w:color w:val="000000"/>
          <w:lang w:val="ro-RO"/>
        </w:rPr>
      </w:pPr>
      <w:r w:rsidRPr="00111CAC">
        <w:rPr>
          <w:rFonts w:ascii="Arial" w:eastAsiaTheme="minorHAnsi" w:hAnsi="Arial" w:cs="Arial"/>
          <w:color w:val="000000"/>
          <w:lang w:val="ro-RO"/>
        </w:rPr>
        <w:t xml:space="preserve">Verificarea funcționării sistemelor de acționare executate </w:t>
      </w:r>
    </w:p>
    <w:p w:rsidR="00CC0D98" w:rsidRPr="00111CAC" w:rsidRDefault="00CC0D98" w:rsidP="00111CAC">
      <w:pPr>
        <w:rPr>
          <w:rFonts w:ascii="Arial" w:hAnsi="Arial" w:cs="Arial"/>
          <w:lang w:val="pt-BR"/>
        </w:rPr>
      </w:pPr>
      <w:r w:rsidRPr="00111CAC">
        <w:rPr>
          <w:rFonts w:ascii="Arial" w:hAnsi="Arial" w:cs="Arial"/>
          <w:lang w:val="pt-BR"/>
        </w:rPr>
        <w:t>Respectarea normelor SSM şi PSI;</w:t>
      </w:r>
    </w:p>
    <w:p w:rsidR="00CC0D98" w:rsidRPr="00111CAC" w:rsidRDefault="00CC0D98" w:rsidP="00111CAC">
      <w:pPr>
        <w:rPr>
          <w:rFonts w:ascii="Arial" w:hAnsi="Arial" w:cs="Arial"/>
          <w:lang w:val="ro-RO" w:eastAsia="ro-RO"/>
        </w:rPr>
      </w:pPr>
      <w:r w:rsidRPr="00111CAC">
        <w:rPr>
          <w:rFonts w:ascii="Arial" w:hAnsi="Arial" w:cs="Arial"/>
          <w:lang w:val="ro-RO" w:eastAsia="ro-RO"/>
        </w:rPr>
        <w:t>Încadrarea în timpul de lucru alocat probei.</w:t>
      </w:r>
    </w:p>
    <w:p w:rsidR="00D851D4" w:rsidRDefault="00D851D4" w:rsidP="007B424F">
      <w:pPr>
        <w:rPr>
          <w:rFonts w:ascii="Arial" w:hAnsi="Arial" w:cs="Arial"/>
          <w:b/>
          <w:highlight w:val="yellow"/>
          <w:lang w:val="ro-RO"/>
        </w:rPr>
      </w:pPr>
    </w:p>
    <w:p w:rsidR="007B424F" w:rsidRPr="0041783D" w:rsidRDefault="007B424F" w:rsidP="007B424F">
      <w:pPr>
        <w:jc w:val="both"/>
        <w:rPr>
          <w:rFonts w:ascii="Arial" w:hAnsi="Arial" w:cs="Arial"/>
          <w:b/>
          <w:lang w:val="ro-RO"/>
        </w:rPr>
      </w:pPr>
      <w:r w:rsidRPr="0041783D">
        <w:rPr>
          <w:rFonts w:ascii="Arial" w:hAnsi="Arial" w:cs="Arial"/>
          <w:b/>
          <w:lang w:val="ro-RO"/>
        </w:rPr>
        <w:t>SARCINA DE LUCRU</w:t>
      </w:r>
    </w:p>
    <w:p w:rsidR="007B424F" w:rsidRPr="0041783D" w:rsidRDefault="007B424F" w:rsidP="007B424F">
      <w:pPr>
        <w:ind w:firstLine="708"/>
        <w:jc w:val="both"/>
        <w:rPr>
          <w:rFonts w:ascii="Arial" w:hAnsi="Arial" w:cs="Arial"/>
          <w:lang w:val="ro-RO"/>
        </w:rPr>
      </w:pPr>
      <w:r w:rsidRPr="0041783D">
        <w:rPr>
          <w:rFonts w:ascii="Arial" w:hAnsi="Arial" w:cs="Arial"/>
          <w:lang w:val="ro-RO"/>
        </w:rPr>
        <w:t xml:space="preserve">Se </w:t>
      </w:r>
      <w:r w:rsidR="0041783D" w:rsidRPr="0041783D">
        <w:rPr>
          <w:rFonts w:ascii="Arial" w:hAnsi="Arial" w:cs="Arial"/>
          <w:lang w:val="ro-RO"/>
        </w:rPr>
        <w:t xml:space="preserve">consideră </w:t>
      </w:r>
      <w:r w:rsidRPr="0041783D">
        <w:rPr>
          <w:rFonts w:ascii="Arial" w:hAnsi="Arial" w:cs="Arial"/>
          <w:lang w:val="ro-RO"/>
        </w:rPr>
        <w:t>schema de mai jos,.</w:t>
      </w:r>
    </w:p>
    <w:p w:rsidR="007B424F" w:rsidRPr="0041783D" w:rsidRDefault="007B424F" w:rsidP="007B424F">
      <w:pPr>
        <w:jc w:val="center"/>
        <w:rPr>
          <w:rFonts w:ascii="Arial" w:hAnsi="Arial" w:cs="Arial"/>
        </w:rPr>
      </w:pPr>
      <w:r w:rsidRPr="0041783D">
        <w:rPr>
          <w:rFonts w:ascii="Arial" w:hAnsi="Arial" w:cs="Arial"/>
          <w:noProof/>
          <w:lang w:val="ro-RO" w:eastAsia="ro-RO"/>
        </w:rPr>
        <w:drawing>
          <wp:inline distT="0" distB="0" distL="0" distR="0">
            <wp:extent cx="2425211" cy="256735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28847" t="20512" r="26923" b="12820"/>
                    <a:stretch>
                      <a:fillRect/>
                    </a:stretch>
                  </pic:blipFill>
                  <pic:spPr bwMode="auto">
                    <a:xfrm>
                      <a:off x="0" y="0"/>
                      <a:ext cx="2426970" cy="2569216"/>
                    </a:xfrm>
                    <a:prstGeom prst="rect">
                      <a:avLst/>
                    </a:prstGeom>
                    <a:noFill/>
                    <a:ln w="9525">
                      <a:noFill/>
                      <a:miter lim="800000"/>
                      <a:headEnd/>
                      <a:tailEnd/>
                    </a:ln>
                  </pic:spPr>
                </pic:pic>
              </a:graphicData>
            </a:graphic>
          </wp:inline>
        </w:drawing>
      </w:r>
    </w:p>
    <w:p w:rsidR="007B424F" w:rsidRPr="0041783D" w:rsidRDefault="007B424F" w:rsidP="007B424F">
      <w:pPr>
        <w:jc w:val="both"/>
        <w:rPr>
          <w:sz w:val="22"/>
          <w:szCs w:val="22"/>
        </w:rPr>
      </w:pPr>
    </w:p>
    <w:p w:rsidR="007B424F" w:rsidRPr="0041783D" w:rsidRDefault="007B424F" w:rsidP="007B424F">
      <w:pPr>
        <w:jc w:val="both"/>
        <w:rPr>
          <w:rFonts w:ascii="Arial" w:hAnsi="Arial" w:cs="Arial"/>
          <w:b/>
        </w:rPr>
      </w:pPr>
      <w:r w:rsidRPr="0041783D">
        <w:rPr>
          <w:rFonts w:ascii="Arial" w:hAnsi="Arial" w:cs="Arial"/>
          <w:b/>
        </w:rPr>
        <w:t>CERINŢE:</w:t>
      </w:r>
    </w:p>
    <w:p w:rsidR="007B424F" w:rsidRPr="0041783D" w:rsidRDefault="007B424F" w:rsidP="007B424F">
      <w:pPr>
        <w:ind w:firstLine="720"/>
        <w:rPr>
          <w:rFonts w:ascii="Arial" w:hAnsi="Arial" w:cs="Arial"/>
          <w:lang w:val="ro-RO"/>
        </w:rPr>
      </w:pPr>
      <w:r w:rsidRPr="0041783D">
        <w:rPr>
          <w:rFonts w:ascii="Arial" w:hAnsi="Arial" w:cs="Arial"/>
          <w:b/>
          <w:lang w:val="ro-RO"/>
        </w:rPr>
        <w:t>a</w:t>
      </w:r>
      <w:r w:rsidRPr="0041783D">
        <w:rPr>
          <w:rFonts w:ascii="Arial" w:hAnsi="Arial" w:cs="Arial"/>
          <w:lang w:val="ro-RO"/>
        </w:rPr>
        <w:t>. Realizaţi circuitul dat cu ajutorul calculatorului în programul FLUID SIM</w:t>
      </w:r>
    </w:p>
    <w:p w:rsidR="007B424F" w:rsidRPr="0041783D" w:rsidRDefault="007B424F" w:rsidP="007B424F">
      <w:pPr>
        <w:ind w:firstLine="720"/>
        <w:rPr>
          <w:rFonts w:ascii="Arial" w:hAnsi="Arial" w:cs="Arial"/>
          <w:b/>
          <w:lang w:val="ro-RO"/>
        </w:rPr>
      </w:pPr>
      <w:r w:rsidRPr="0041783D">
        <w:rPr>
          <w:rFonts w:ascii="Arial" w:hAnsi="Arial" w:cs="Arial"/>
          <w:b/>
          <w:lang w:val="ro-RO"/>
        </w:rPr>
        <w:t>b</w:t>
      </w:r>
      <w:r w:rsidRPr="0041783D">
        <w:rPr>
          <w:rFonts w:ascii="Arial" w:hAnsi="Arial" w:cs="Arial"/>
          <w:lang w:val="ro-RO"/>
        </w:rPr>
        <w:t>. Enumeraţi elementele circuitului şi specificaţi rolul lor în circuitul dat.</w:t>
      </w:r>
    </w:p>
    <w:p w:rsidR="007B424F" w:rsidRPr="0041783D" w:rsidRDefault="007B424F" w:rsidP="007B424F">
      <w:pPr>
        <w:ind w:firstLine="720"/>
        <w:rPr>
          <w:rFonts w:ascii="Arial" w:hAnsi="Arial" w:cs="Arial"/>
          <w:lang w:val="ro-RO"/>
        </w:rPr>
      </w:pPr>
      <w:r w:rsidRPr="0041783D">
        <w:rPr>
          <w:rFonts w:ascii="Arial" w:hAnsi="Arial" w:cs="Arial"/>
          <w:b/>
          <w:lang w:val="ro-RO"/>
        </w:rPr>
        <w:t>c</w:t>
      </w:r>
      <w:r w:rsidRPr="0041783D">
        <w:rPr>
          <w:rFonts w:ascii="Arial" w:hAnsi="Arial" w:cs="Arial"/>
          <w:lang w:val="ro-RO"/>
        </w:rPr>
        <w:t>. Aflaţi greşeala din circuitul dat  realizat în prealabil.</w:t>
      </w:r>
    </w:p>
    <w:p w:rsidR="007B424F" w:rsidRPr="0041783D" w:rsidRDefault="007B424F" w:rsidP="007B424F">
      <w:pPr>
        <w:ind w:firstLine="720"/>
        <w:rPr>
          <w:rFonts w:ascii="Arial" w:hAnsi="Arial" w:cs="Arial"/>
          <w:b/>
          <w:lang w:val="ro-RO"/>
        </w:rPr>
      </w:pPr>
      <w:r w:rsidRPr="0041783D">
        <w:rPr>
          <w:rFonts w:ascii="Arial" w:hAnsi="Arial" w:cs="Arial"/>
          <w:b/>
          <w:lang w:val="ro-RO"/>
        </w:rPr>
        <w:t>d.</w:t>
      </w:r>
      <w:r w:rsidRPr="0041783D">
        <w:rPr>
          <w:rFonts w:ascii="Arial" w:hAnsi="Arial" w:cs="Arial"/>
          <w:lang w:val="ro-RO"/>
        </w:rPr>
        <w:t xml:space="preserve"> Descrieţi funcţionarea circuitului.</w:t>
      </w:r>
    </w:p>
    <w:p w:rsidR="007B424F" w:rsidRPr="0041783D" w:rsidRDefault="007B424F" w:rsidP="007B424F">
      <w:pPr>
        <w:ind w:firstLine="720"/>
        <w:rPr>
          <w:rFonts w:ascii="Arial" w:hAnsi="Arial" w:cs="Arial"/>
          <w:b/>
          <w:lang w:val="ro-RO"/>
        </w:rPr>
      </w:pPr>
      <w:r w:rsidRPr="0041783D">
        <w:rPr>
          <w:rFonts w:ascii="Arial" w:hAnsi="Arial" w:cs="Arial"/>
          <w:b/>
          <w:lang w:val="ro-RO"/>
        </w:rPr>
        <w:t>e</w:t>
      </w:r>
      <w:r w:rsidRPr="0041783D">
        <w:rPr>
          <w:rFonts w:ascii="Arial" w:hAnsi="Arial" w:cs="Arial"/>
          <w:lang w:val="ro-RO"/>
        </w:rPr>
        <w:t>. Precizaţi ce valoare are  presiunea din circuit</w:t>
      </w:r>
    </w:p>
    <w:p w:rsidR="007B424F" w:rsidRPr="0041783D" w:rsidRDefault="007B424F" w:rsidP="007B424F">
      <w:pPr>
        <w:jc w:val="both"/>
        <w:rPr>
          <w:rFonts w:ascii="Arial" w:hAnsi="Arial" w:cs="Arial"/>
          <w:lang w:val="ro-RO"/>
        </w:rPr>
      </w:pPr>
    </w:p>
    <w:p w:rsidR="007B424F" w:rsidRPr="0041783D" w:rsidRDefault="007B424F" w:rsidP="007B424F">
      <w:pPr>
        <w:jc w:val="both"/>
        <w:rPr>
          <w:rFonts w:ascii="Arial" w:hAnsi="Arial" w:cs="Arial"/>
          <w:lang w:val="pt-BR"/>
        </w:rPr>
      </w:pPr>
      <w:r w:rsidRPr="0041783D">
        <w:rPr>
          <w:rFonts w:ascii="Arial" w:hAnsi="Arial" w:cs="Arial"/>
          <w:lang w:val="pt-BR"/>
        </w:rPr>
        <w:t>Timp de lucru 100 minute</w:t>
      </w:r>
    </w:p>
    <w:p w:rsidR="007B424F" w:rsidRPr="00294C6A" w:rsidRDefault="007B424F" w:rsidP="007B424F">
      <w:pPr>
        <w:jc w:val="center"/>
        <w:rPr>
          <w:rFonts w:ascii="Arial" w:hAnsi="Arial" w:cs="Arial"/>
          <w:b/>
          <w:lang w:val="pt-BR"/>
        </w:rPr>
      </w:pPr>
      <w:r w:rsidRPr="00294C6A">
        <w:rPr>
          <w:rFonts w:ascii="Arial" w:hAnsi="Arial" w:cs="Arial"/>
          <w:b/>
          <w:lang w:val="pt-BR"/>
        </w:rPr>
        <w:lastRenderedPageBreak/>
        <w:t>FIŞĂ DE EVALUARE</w:t>
      </w:r>
    </w:p>
    <w:p w:rsidR="007B424F" w:rsidRPr="00294C6A" w:rsidRDefault="007B424F" w:rsidP="007B424F">
      <w:pPr>
        <w:jc w:val="both"/>
        <w:rPr>
          <w:rFonts w:ascii="Arial" w:hAnsi="Arial" w:cs="Arial"/>
          <w:b/>
          <w:lang w:val="pt-BR"/>
        </w:rPr>
      </w:pPr>
    </w:p>
    <w:p w:rsidR="007B424F" w:rsidRPr="00294C6A" w:rsidRDefault="007B424F" w:rsidP="007B424F">
      <w:pPr>
        <w:jc w:val="both"/>
        <w:rPr>
          <w:rFonts w:ascii="Arial" w:hAnsi="Arial" w:cs="Arial"/>
          <w:lang w:val="pt-BR"/>
        </w:rPr>
      </w:pPr>
      <w:r w:rsidRPr="00294C6A">
        <w:rPr>
          <w:rFonts w:ascii="Arial" w:hAnsi="Arial" w:cs="Arial"/>
          <w:b/>
          <w:lang w:val="pt-BR"/>
        </w:rPr>
        <w:t xml:space="preserve">Elev: </w:t>
      </w:r>
      <w:r w:rsidRPr="00294C6A">
        <w:rPr>
          <w:rFonts w:ascii="Arial" w:hAnsi="Arial" w:cs="Arial"/>
          <w:lang w:val="pt-BR"/>
        </w:rPr>
        <w:t>............................................</w:t>
      </w:r>
    </w:p>
    <w:p w:rsidR="007B424F" w:rsidRPr="00294C6A" w:rsidRDefault="007B424F" w:rsidP="007B424F">
      <w:pPr>
        <w:jc w:val="both"/>
        <w:rPr>
          <w:rFonts w:ascii="Arial" w:hAnsi="Arial" w:cs="Arial"/>
          <w:b/>
          <w:lang w:val="pt-BR"/>
        </w:rPr>
      </w:pPr>
      <w:r w:rsidRPr="00294C6A">
        <w:rPr>
          <w:rFonts w:ascii="Arial" w:hAnsi="Arial" w:cs="Arial"/>
          <w:b/>
          <w:lang w:val="pt-BR"/>
        </w:rPr>
        <w:t>Clasa:</w:t>
      </w:r>
      <w:r w:rsidRPr="00294C6A">
        <w:rPr>
          <w:rFonts w:ascii="Arial" w:hAnsi="Arial" w:cs="Arial"/>
          <w:lang w:val="pt-BR"/>
        </w:rPr>
        <w:t xml:space="preserve"> ......................</w:t>
      </w:r>
    </w:p>
    <w:p w:rsidR="007B424F" w:rsidRPr="00294C6A" w:rsidRDefault="007B424F" w:rsidP="007B424F">
      <w:pPr>
        <w:jc w:val="both"/>
        <w:rPr>
          <w:rFonts w:ascii="Arial" w:hAnsi="Arial" w:cs="Arial"/>
          <w:lang w:val="pt-BR"/>
        </w:rPr>
      </w:pPr>
      <w:r w:rsidRPr="00294C6A">
        <w:rPr>
          <w:rFonts w:ascii="Arial" w:hAnsi="Arial" w:cs="Arial"/>
          <w:b/>
          <w:lang w:val="pt-BR"/>
        </w:rPr>
        <w:t xml:space="preserve">Data: </w:t>
      </w:r>
      <w:r w:rsidRPr="00294C6A">
        <w:rPr>
          <w:rFonts w:ascii="Arial" w:hAnsi="Arial" w:cs="Arial"/>
          <w:lang w:val="pt-BR"/>
        </w:rPr>
        <w:t>...........................</w:t>
      </w:r>
    </w:p>
    <w:p w:rsidR="007B424F" w:rsidRPr="00294C6A" w:rsidRDefault="007B424F" w:rsidP="007B424F">
      <w:pPr>
        <w:jc w:val="both"/>
        <w:rPr>
          <w:rFonts w:ascii="Arial" w:hAnsi="Arial" w:cs="Arial"/>
          <w:b/>
          <w:lang w:val="pt-BR"/>
        </w:rPr>
      </w:pPr>
    </w:p>
    <w:p w:rsidR="007B424F" w:rsidRPr="00294C6A" w:rsidRDefault="007B424F" w:rsidP="007B424F">
      <w:pPr>
        <w:jc w:val="both"/>
        <w:rPr>
          <w:rFonts w:ascii="Arial" w:hAnsi="Arial" w:cs="Arial"/>
          <w:b/>
          <w:lang w:val="pt-BR"/>
        </w:rPr>
      </w:pPr>
      <w:r w:rsidRPr="00294C6A">
        <w:rPr>
          <w:rFonts w:ascii="Arial" w:hAnsi="Arial" w:cs="Arial"/>
          <w:b/>
          <w:lang w:val="pt-BR"/>
        </w:rPr>
        <w:t>Se acordă 10 puncte din oficiu</w:t>
      </w:r>
    </w:p>
    <w:p w:rsidR="007B424F" w:rsidRPr="00294C6A" w:rsidRDefault="007B424F" w:rsidP="007B424F">
      <w:pPr>
        <w:jc w:val="both"/>
        <w:rPr>
          <w:rFonts w:ascii="Arial" w:hAnsi="Arial" w:cs="Arial"/>
          <w:b/>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70"/>
        <w:gridCol w:w="1083"/>
        <w:gridCol w:w="1227"/>
      </w:tblGrid>
      <w:tr w:rsidR="007B424F" w:rsidRPr="00294C6A" w:rsidTr="00723FB4">
        <w:tc>
          <w:tcPr>
            <w:tcW w:w="7145" w:type="dxa"/>
            <w:shd w:val="clear" w:color="auto" w:fill="auto"/>
          </w:tcPr>
          <w:p w:rsidR="007B424F" w:rsidRPr="00294C6A" w:rsidRDefault="007B424F" w:rsidP="00723FB4">
            <w:pPr>
              <w:jc w:val="center"/>
              <w:rPr>
                <w:rFonts w:ascii="Arial" w:hAnsi="Arial" w:cs="Arial"/>
                <w:b/>
              </w:rPr>
            </w:pPr>
            <w:proofErr w:type="spellStart"/>
            <w:r w:rsidRPr="00294C6A">
              <w:rPr>
                <w:rFonts w:ascii="Arial" w:hAnsi="Arial" w:cs="Arial"/>
                <w:b/>
              </w:rPr>
              <w:t>Etapa</w:t>
            </w:r>
            <w:proofErr w:type="spellEnd"/>
            <w:r w:rsidRPr="00294C6A">
              <w:rPr>
                <w:rFonts w:ascii="Arial" w:hAnsi="Arial" w:cs="Arial"/>
                <w:b/>
              </w:rPr>
              <w:t xml:space="preserve">/ </w:t>
            </w:r>
            <w:proofErr w:type="spellStart"/>
            <w:r w:rsidRPr="00294C6A">
              <w:rPr>
                <w:rFonts w:ascii="Arial" w:hAnsi="Arial" w:cs="Arial"/>
                <w:b/>
              </w:rPr>
              <w:t>operaţia</w:t>
            </w:r>
            <w:proofErr w:type="spellEnd"/>
            <w:r w:rsidRPr="00294C6A">
              <w:rPr>
                <w:rFonts w:ascii="Arial" w:hAnsi="Arial" w:cs="Arial"/>
                <w:b/>
              </w:rPr>
              <w:t xml:space="preserve">/ </w:t>
            </w:r>
            <w:proofErr w:type="spellStart"/>
            <w:r w:rsidRPr="00294C6A">
              <w:rPr>
                <w:rFonts w:ascii="Arial" w:hAnsi="Arial" w:cs="Arial"/>
                <w:b/>
              </w:rPr>
              <w:t>faza</w:t>
            </w:r>
            <w:proofErr w:type="spellEnd"/>
          </w:p>
        </w:tc>
        <w:tc>
          <w:tcPr>
            <w:tcW w:w="1083" w:type="dxa"/>
            <w:shd w:val="clear" w:color="auto" w:fill="auto"/>
          </w:tcPr>
          <w:p w:rsidR="007B424F" w:rsidRPr="00294C6A" w:rsidRDefault="007B424F" w:rsidP="00723FB4">
            <w:pPr>
              <w:jc w:val="center"/>
              <w:rPr>
                <w:rFonts w:ascii="Arial" w:hAnsi="Arial" w:cs="Arial"/>
                <w:b/>
              </w:rPr>
            </w:pPr>
            <w:proofErr w:type="spellStart"/>
            <w:r w:rsidRPr="00294C6A">
              <w:rPr>
                <w:rFonts w:ascii="Arial" w:hAnsi="Arial" w:cs="Arial"/>
                <w:b/>
              </w:rPr>
              <w:t>Punctaj</w:t>
            </w:r>
            <w:proofErr w:type="spellEnd"/>
            <w:r w:rsidRPr="00294C6A">
              <w:rPr>
                <w:rFonts w:ascii="Arial" w:hAnsi="Arial" w:cs="Arial"/>
                <w:b/>
              </w:rPr>
              <w:t xml:space="preserve"> </w:t>
            </w:r>
            <w:proofErr w:type="spellStart"/>
            <w:r w:rsidRPr="00294C6A">
              <w:rPr>
                <w:rFonts w:ascii="Arial" w:hAnsi="Arial" w:cs="Arial"/>
                <w:b/>
              </w:rPr>
              <w:t>acordat</w:t>
            </w:r>
            <w:proofErr w:type="spellEnd"/>
          </w:p>
        </w:tc>
        <w:tc>
          <w:tcPr>
            <w:tcW w:w="1240" w:type="dxa"/>
            <w:shd w:val="clear" w:color="auto" w:fill="auto"/>
          </w:tcPr>
          <w:p w:rsidR="007B424F" w:rsidRPr="00294C6A" w:rsidRDefault="007B424F" w:rsidP="00723FB4">
            <w:pPr>
              <w:jc w:val="center"/>
              <w:rPr>
                <w:rFonts w:ascii="Arial" w:hAnsi="Arial" w:cs="Arial"/>
                <w:b/>
              </w:rPr>
            </w:pPr>
            <w:proofErr w:type="spellStart"/>
            <w:r w:rsidRPr="00294C6A">
              <w:rPr>
                <w:rFonts w:ascii="Arial" w:hAnsi="Arial" w:cs="Arial"/>
                <w:b/>
              </w:rPr>
              <w:t>Punctaj</w:t>
            </w:r>
            <w:proofErr w:type="spellEnd"/>
            <w:r w:rsidRPr="00294C6A">
              <w:rPr>
                <w:rFonts w:ascii="Arial" w:hAnsi="Arial" w:cs="Arial"/>
                <w:b/>
              </w:rPr>
              <w:t xml:space="preserve"> </w:t>
            </w:r>
            <w:proofErr w:type="spellStart"/>
            <w:r w:rsidRPr="00294C6A">
              <w:rPr>
                <w:rFonts w:ascii="Arial" w:hAnsi="Arial" w:cs="Arial"/>
                <w:b/>
              </w:rPr>
              <w:t>realizat</w:t>
            </w:r>
            <w:proofErr w:type="spellEnd"/>
          </w:p>
        </w:tc>
      </w:tr>
      <w:tr w:rsidR="007B424F" w:rsidRPr="00294C6A" w:rsidTr="00723FB4">
        <w:tc>
          <w:tcPr>
            <w:tcW w:w="7145" w:type="dxa"/>
            <w:shd w:val="clear" w:color="auto" w:fill="auto"/>
          </w:tcPr>
          <w:p w:rsidR="007B424F" w:rsidRPr="00294C6A" w:rsidRDefault="007B424F" w:rsidP="007B424F">
            <w:pPr>
              <w:pStyle w:val="ListParagraph"/>
              <w:numPr>
                <w:ilvl w:val="0"/>
                <w:numId w:val="1"/>
              </w:numPr>
              <w:contextualSpacing/>
              <w:rPr>
                <w:rFonts w:ascii="Arial" w:hAnsi="Arial" w:cs="Arial"/>
                <w:b/>
                <w:i/>
                <w:lang w:val="ro-RO"/>
              </w:rPr>
            </w:pPr>
            <w:r w:rsidRPr="00294C6A">
              <w:rPr>
                <w:rFonts w:ascii="Arial" w:hAnsi="Arial" w:cs="Arial"/>
                <w:b/>
                <w:lang w:val="ro-RO"/>
              </w:rPr>
              <w:t>Enumerarea elementelor componente şi specificarea rolului lor în circuit:</w:t>
            </w:r>
          </w:p>
        </w:tc>
        <w:tc>
          <w:tcPr>
            <w:tcW w:w="1083" w:type="dxa"/>
            <w:shd w:val="clear" w:color="auto" w:fill="auto"/>
          </w:tcPr>
          <w:p w:rsidR="007B424F" w:rsidRPr="00294C6A" w:rsidRDefault="007B424F" w:rsidP="00723FB4">
            <w:pPr>
              <w:jc w:val="center"/>
              <w:rPr>
                <w:rFonts w:ascii="Arial" w:hAnsi="Arial" w:cs="Arial"/>
                <w:b/>
                <w:lang w:val="it-IT"/>
              </w:rPr>
            </w:pPr>
            <w:r w:rsidRPr="00294C6A">
              <w:rPr>
                <w:rFonts w:ascii="Arial" w:hAnsi="Arial" w:cs="Arial"/>
                <w:b/>
                <w:lang w:val="it-IT"/>
              </w:rPr>
              <w:t>30</w:t>
            </w:r>
          </w:p>
        </w:tc>
        <w:tc>
          <w:tcPr>
            <w:tcW w:w="1240" w:type="dxa"/>
            <w:shd w:val="clear" w:color="auto" w:fill="auto"/>
          </w:tcPr>
          <w:p w:rsidR="007B424F" w:rsidRPr="00294C6A" w:rsidRDefault="007B424F" w:rsidP="00723FB4">
            <w:pPr>
              <w:jc w:val="both"/>
              <w:rPr>
                <w:rFonts w:ascii="Arial" w:hAnsi="Arial" w:cs="Arial"/>
                <w:lang w:val="it-IT"/>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1332"/>
              </w:tabs>
              <w:ind w:left="1332"/>
              <w:rPr>
                <w:rFonts w:ascii="Arial" w:hAnsi="Arial" w:cs="Arial"/>
                <w:lang w:val="ro-RO"/>
              </w:rPr>
            </w:pPr>
            <w:r w:rsidRPr="00294C6A">
              <w:rPr>
                <w:rFonts w:ascii="Arial" w:hAnsi="Arial" w:cs="Arial"/>
                <w:lang w:val="ro-RO"/>
              </w:rPr>
              <w:t>1A1; 2A1 – cilindrii cu simplă acţiune</w:t>
            </w:r>
          </w:p>
        </w:tc>
        <w:tc>
          <w:tcPr>
            <w:tcW w:w="1083" w:type="dxa"/>
            <w:shd w:val="clear" w:color="auto" w:fill="auto"/>
          </w:tcPr>
          <w:p w:rsidR="007B424F" w:rsidRPr="00294C6A" w:rsidRDefault="007B424F" w:rsidP="00723FB4">
            <w:pPr>
              <w:jc w:val="center"/>
              <w:rPr>
                <w:rFonts w:ascii="Arial" w:hAnsi="Arial" w:cs="Arial"/>
                <w:lang w:val="pt-BR"/>
              </w:rPr>
            </w:pPr>
            <w:r w:rsidRPr="00294C6A">
              <w:rPr>
                <w:rFonts w:ascii="Arial" w:hAnsi="Arial" w:cs="Arial"/>
                <w:lang w:val="pt-BR"/>
              </w:rPr>
              <w:t>3</w:t>
            </w:r>
          </w:p>
        </w:tc>
        <w:tc>
          <w:tcPr>
            <w:tcW w:w="1240" w:type="dxa"/>
            <w:shd w:val="clear" w:color="auto" w:fill="auto"/>
          </w:tcPr>
          <w:p w:rsidR="007B424F" w:rsidRPr="00294C6A" w:rsidRDefault="007B424F" w:rsidP="00723FB4">
            <w:pPr>
              <w:jc w:val="both"/>
              <w:rPr>
                <w:rFonts w:ascii="Arial" w:hAnsi="Arial" w:cs="Arial"/>
                <w:lang w:val="pt-BR"/>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1332"/>
              </w:tabs>
              <w:ind w:left="1332"/>
              <w:rPr>
                <w:rFonts w:ascii="Arial" w:hAnsi="Arial" w:cs="Arial"/>
                <w:lang w:val="ro-RO"/>
              </w:rPr>
            </w:pPr>
            <w:r w:rsidRPr="00294C6A">
              <w:rPr>
                <w:rFonts w:ascii="Arial" w:hAnsi="Arial" w:cs="Arial"/>
                <w:lang w:val="ro-RO"/>
              </w:rPr>
              <w:t>1D1- distribuitor  5/2 comandat electric pilotat şi revenire cu arc</w:t>
            </w:r>
          </w:p>
        </w:tc>
        <w:tc>
          <w:tcPr>
            <w:tcW w:w="1083" w:type="dxa"/>
            <w:shd w:val="clear" w:color="auto" w:fill="auto"/>
          </w:tcPr>
          <w:p w:rsidR="007B424F" w:rsidRPr="00294C6A" w:rsidRDefault="007B424F" w:rsidP="00723FB4">
            <w:pPr>
              <w:jc w:val="center"/>
              <w:rPr>
                <w:rFonts w:ascii="Arial" w:hAnsi="Arial" w:cs="Arial"/>
                <w:lang w:val="it-IT"/>
              </w:rPr>
            </w:pPr>
            <w:r w:rsidRPr="00294C6A">
              <w:rPr>
                <w:rFonts w:ascii="Arial" w:hAnsi="Arial" w:cs="Arial"/>
                <w:lang w:val="it-IT"/>
              </w:rPr>
              <w:t>3</w:t>
            </w:r>
          </w:p>
        </w:tc>
        <w:tc>
          <w:tcPr>
            <w:tcW w:w="1240" w:type="dxa"/>
            <w:shd w:val="clear" w:color="auto" w:fill="auto"/>
          </w:tcPr>
          <w:p w:rsidR="007B424F" w:rsidRPr="00294C6A" w:rsidRDefault="007B424F" w:rsidP="00723FB4">
            <w:pPr>
              <w:jc w:val="both"/>
              <w:rPr>
                <w:rFonts w:ascii="Arial" w:hAnsi="Arial" w:cs="Arial"/>
                <w:lang w:val="it-IT"/>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1332"/>
              </w:tabs>
              <w:ind w:left="1332"/>
              <w:rPr>
                <w:rFonts w:ascii="Arial" w:hAnsi="Arial" w:cs="Arial"/>
                <w:lang w:val="ro-RO"/>
              </w:rPr>
            </w:pPr>
            <w:r w:rsidRPr="00294C6A">
              <w:rPr>
                <w:rFonts w:ascii="Arial" w:hAnsi="Arial" w:cs="Arial"/>
                <w:lang w:val="ro-RO"/>
              </w:rPr>
              <w:t>Y1  releu care comută distribuitoarele</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1332"/>
              </w:tabs>
              <w:ind w:left="1332"/>
              <w:rPr>
                <w:rFonts w:ascii="Arial" w:hAnsi="Arial" w:cs="Arial"/>
                <w:lang w:val="ro-RO"/>
              </w:rPr>
            </w:pPr>
            <w:r w:rsidRPr="00294C6A">
              <w:rPr>
                <w:rFonts w:ascii="Arial" w:hAnsi="Arial" w:cs="Arial"/>
                <w:lang w:val="ro-RO"/>
              </w:rPr>
              <w:t>Manometru</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1332"/>
              </w:tabs>
              <w:ind w:left="1332"/>
              <w:rPr>
                <w:rFonts w:ascii="Arial" w:hAnsi="Arial" w:cs="Arial"/>
                <w:lang w:val="ro-RO"/>
              </w:rPr>
            </w:pPr>
            <w:r w:rsidRPr="00294C6A">
              <w:rPr>
                <w:rFonts w:ascii="Arial" w:hAnsi="Arial" w:cs="Arial"/>
                <w:lang w:val="ro-RO"/>
              </w:rPr>
              <w:t>Compresor</w:t>
            </w:r>
          </w:p>
        </w:tc>
        <w:tc>
          <w:tcPr>
            <w:tcW w:w="1083" w:type="dxa"/>
            <w:shd w:val="clear" w:color="auto" w:fill="auto"/>
          </w:tcPr>
          <w:p w:rsidR="007B424F" w:rsidRPr="00294C6A" w:rsidRDefault="007B424F" w:rsidP="00723FB4">
            <w:pPr>
              <w:jc w:val="center"/>
              <w:rPr>
                <w:rFonts w:ascii="Arial" w:hAnsi="Arial" w:cs="Arial"/>
                <w:lang w:val="pt-BR"/>
              </w:rPr>
            </w:pPr>
            <w:r w:rsidRPr="00294C6A">
              <w:rPr>
                <w:rFonts w:ascii="Arial" w:hAnsi="Arial" w:cs="Arial"/>
                <w:lang w:val="pt-BR"/>
              </w:rPr>
              <w:t>3</w:t>
            </w:r>
          </w:p>
        </w:tc>
        <w:tc>
          <w:tcPr>
            <w:tcW w:w="1240" w:type="dxa"/>
            <w:shd w:val="clear" w:color="auto" w:fill="auto"/>
          </w:tcPr>
          <w:p w:rsidR="007B424F" w:rsidRPr="00294C6A" w:rsidRDefault="007B424F" w:rsidP="00723FB4">
            <w:pPr>
              <w:jc w:val="both"/>
              <w:rPr>
                <w:rFonts w:ascii="Arial" w:hAnsi="Arial" w:cs="Arial"/>
                <w:lang w:val="pt-BR"/>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792"/>
              </w:tabs>
              <w:ind w:left="792" w:hanging="180"/>
              <w:rPr>
                <w:rFonts w:ascii="Arial" w:hAnsi="Arial" w:cs="Arial"/>
                <w:lang w:val="ro-RO"/>
              </w:rPr>
            </w:pPr>
            <w:r w:rsidRPr="00294C6A">
              <w:rPr>
                <w:rFonts w:ascii="Arial" w:hAnsi="Arial" w:cs="Arial"/>
                <w:lang w:val="ro-RO"/>
              </w:rPr>
              <w:t>Cilindrii cu simplă acţiune sunt elemente de execuţie</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792"/>
              </w:tabs>
              <w:ind w:left="792" w:hanging="180"/>
              <w:rPr>
                <w:rFonts w:ascii="Arial" w:hAnsi="Arial" w:cs="Arial"/>
                <w:lang w:val="ro-RO"/>
              </w:rPr>
            </w:pPr>
            <w:r w:rsidRPr="00294C6A">
              <w:rPr>
                <w:rFonts w:ascii="Arial" w:hAnsi="Arial" w:cs="Arial"/>
                <w:lang w:val="ro-RO"/>
              </w:rPr>
              <w:t>Distribuitorul  dirijează energia pneumatică în funcţie de comanda pe care o primeşte</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792"/>
              </w:tabs>
              <w:ind w:left="792" w:hanging="180"/>
              <w:rPr>
                <w:rFonts w:ascii="Arial" w:hAnsi="Arial" w:cs="Arial"/>
                <w:lang w:val="ro-RO"/>
              </w:rPr>
            </w:pPr>
            <w:r w:rsidRPr="00294C6A">
              <w:rPr>
                <w:rFonts w:ascii="Arial" w:hAnsi="Arial" w:cs="Arial"/>
                <w:lang w:val="ro-RO"/>
              </w:rPr>
              <w:t>Releul care comută distribuitorul este cel care dă comanda pentru comutarea sertarelor distribuitorului de pe o poziţie pe alta</w:t>
            </w:r>
            <w:r w:rsidRPr="00294C6A">
              <w:rPr>
                <w:rFonts w:ascii="Arial" w:hAnsi="Arial" w:cs="Arial"/>
                <w:lang w:val="ro-RO"/>
              </w:rPr>
              <w:tab/>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pStyle w:val="ListParagraph"/>
              <w:numPr>
                <w:ilvl w:val="0"/>
                <w:numId w:val="3"/>
              </w:numPr>
              <w:tabs>
                <w:tab w:val="clear" w:pos="2520"/>
                <w:tab w:val="num" w:pos="792"/>
              </w:tabs>
              <w:ind w:left="792" w:hanging="180"/>
              <w:contextualSpacing/>
              <w:rPr>
                <w:rFonts w:ascii="Arial" w:hAnsi="Arial" w:cs="Arial"/>
                <w:b/>
                <w:lang w:val="ro-RO"/>
              </w:rPr>
            </w:pPr>
            <w:r w:rsidRPr="00294C6A">
              <w:rPr>
                <w:rFonts w:ascii="Arial" w:hAnsi="Arial" w:cs="Arial"/>
                <w:lang w:val="ro-RO"/>
              </w:rPr>
              <w:t>Manometrul este aparatul de măsurare a presiunii din circuit</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numPr>
                <w:ilvl w:val="0"/>
                <w:numId w:val="3"/>
              </w:numPr>
              <w:tabs>
                <w:tab w:val="clear" w:pos="2520"/>
                <w:tab w:val="num" w:pos="792"/>
              </w:tabs>
              <w:ind w:left="792" w:hanging="180"/>
              <w:rPr>
                <w:rFonts w:ascii="Arial" w:hAnsi="Arial" w:cs="Arial"/>
                <w:lang w:val="ro-RO"/>
              </w:rPr>
            </w:pPr>
            <w:r w:rsidRPr="00294C6A">
              <w:rPr>
                <w:rFonts w:ascii="Arial" w:hAnsi="Arial" w:cs="Arial"/>
                <w:lang w:val="ro-RO"/>
              </w:rPr>
              <w:t xml:space="preserve">Compresorul transformă energia mecanică în energie de presiune a aerului. </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3</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B424F">
            <w:pPr>
              <w:pStyle w:val="ListParagraph"/>
              <w:numPr>
                <w:ilvl w:val="0"/>
                <w:numId w:val="1"/>
              </w:numPr>
              <w:contextualSpacing/>
              <w:rPr>
                <w:rFonts w:ascii="Arial" w:hAnsi="Arial" w:cs="Arial"/>
                <w:b/>
                <w:i/>
                <w:lang w:val="ro-RO"/>
              </w:rPr>
            </w:pPr>
            <w:r w:rsidRPr="00294C6A">
              <w:rPr>
                <w:rFonts w:ascii="Arial" w:hAnsi="Arial" w:cs="Arial"/>
                <w:b/>
                <w:lang w:val="ro-RO"/>
              </w:rPr>
              <w:t xml:space="preserve">Realizarea </w:t>
            </w:r>
            <w:r w:rsidR="0041783D" w:rsidRPr="00294C6A">
              <w:rPr>
                <w:rFonts w:ascii="Arial" w:hAnsi="Arial" w:cs="Arial"/>
                <w:b/>
                <w:lang w:val="ro-RO"/>
              </w:rPr>
              <w:t xml:space="preserve">circuitului dat </w:t>
            </w:r>
            <w:r w:rsidR="00704F84" w:rsidRPr="00294C6A">
              <w:rPr>
                <w:rFonts w:ascii="Arial" w:hAnsi="Arial" w:cs="Arial"/>
                <w:lang w:val="ro-RO"/>
              </w:rPr>
              <w:t>cu ajutorul calculatorului în programul FLUID SIM</w:t>
            </w:r>
            <w:r w:rsidRPr="00294C6A">
              <w:rPr>
                <w:rFonts w:ascii="Arial" w:hAnsi="Arial" w:cs="Arial"/>
                <w:b/>
                <w:lang w:val="ro-RO"/>
              </w:rPr>
              <w:t xml:space="preserve"> </w:t>
            </w:r>
          </w:p>
        </w:tc>
        <w:tc>
          <w:tcPr>
            <w:tcW w:w="1083" w:type="dxa"/>
            <w:shd w:val="clear" w:color="auto" w:fill="auto"/>
          </w:tcPr>
          <w:p w:rsidR="007B424F" w:rsidRPr="00294C6A" w:rsidRDefault="007B424F" w:rsidP="00294C6A">
            <w:pPr>
              <w:jc w:val="center"/>
              <w:rPr>
                <w:rFonts w:ascii="Arial" w:hAnsi="Arial" w:cs="Arial"/>
                <w:b/>
              </w:rPr>
            </w:pPr>
            <w:r w:rsidRPr="00294C6A">
              <w:rPr>
                <w:rFonts w:ascii="Arial" w:hAnsi="Arial" w:cs="Arial"/>
                <w:b/>
              </w:rPr>
              <w:t>3</w:t>
            </w:r>
            <w:r w:rsidR="00294C6A" w:rsidRPr="00294C6A">
              <w:rPr>
                <w:rFonts w:ascii="Arial" w:hAnsi="Arial" w:cs="Arial"/>
                <w:b/>
              </w:rPr>
              <w:t>0</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04F84">
            <w:pPr>
              <w:pStyle w:val="ListParagraph"/>
              <w:numPr>
                <w:ilvl w:val="0"/>
                <w:numId w:val="5"/>
              </w:numPr>
              <w:tabs>
                <w:tab w:val="left" w:pos="960"/>
              </w:tabs>
              <w:ind w:left="924" w:hanging="357"/>
              <w:contextualSpacing/>
              <w:rPr>
                <w:rFonts w:ascii="Arial" w:hAnsi="Arial" w:cs="Arial"/>
                <w:b/>
                <w:i/>
                <w:lang w:val="ro-RO"/>
              </w:rPr>
            </w:pPr>
            <w:r w:rsidRPr="00294C6A">
              <w:rPr>
                <w:rFonts w:ascii="Arial" w:hAnsi="Arial" w:cs="Arial"/>
                <w:lang w:val="ro-RO"/>
              </w:rPr>
              <w:t>deschiderea programului</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5</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04F84">
            <w:pPr>
              <w:pStyle w:val="ListParagraph"/>
              <w:numPr>
                <w:ilvl w:val="0"/>
                <w:numId w:val="5"/>
              </w:numPr>
              <w:tabs>
                <w:tab w:val="left" w:pos="960"/>
              </w:tabs>
              <w:ind w:left="924" w:hanging="357"/>
              <w:contextualSpacing/>
              <w:rPr>
                <w:rFonts w:ascii="Arial" w:hAnsi="Arial" w:cs="Arial"/>
                <w:lang w:val="ro-RO"/>
              </w:rPr>
            </w:pPr>
            <w:r w:rsidRPr="00294C6A">
              <w:rPr>
                <w:rFonts w:ascii="Arial" w:hAnsi="Arial" w:cs="Arial"/>
                <w:lang w:val="ro-RO"/>
              </w:rPr>
              <w:t>alegerea echipamentelor corespunzătoare</w:t>
            </w:r>
          </w:p>
        </w:tc>
        <w:tc>
          <w:tcPr>
            <w:tcW w:w="1083" w:type="dxa"/>
            <w:shd w:val="clear" w:color="auto" w:fill="auto"/>
          </w:tcPr>
          <w:p w:rsidR="007B424F" w:rsidRPr="00294C6A" w:rsidRDefault="00294C6A" w:rsidP="00723FB4">
            <w:pPr>
              <w:jc w:val="center"/>
              <w:rPr>
                <w:rFonts w:ascii="Arial" w:hAnsi="Arial" w:cs="Arial"/>
              </w:rPr>
            </w:pPr>
            <w:r w:rsidRPr="00294C6A">
              <w:rPr>
                <w:rFonts w:ascii="Arial" w:hAnsi="Arial" w:cs="Arial"/>
              </w:rPr>
              <w:t>5</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04F84">
            <w:pPr>
              <w:pStyle w:val="ListParagraph"/>
              <w:numPr>
                <w:ilvl w:val="0"/>
                <w:numId w:val="5"/>
              </w:numPr>
              <w:tabs>
                <w:tab w:val="left" w:pos="960"/>
              </w:tabs>
              <w:ind w:left="924" w:hanging="357"/>
              <w:contextualSpacing/>
              <w:rPr>
                <w:rFonts w:ascii="Arial" w:hAnsi="Arial" w:cs="Arial"/>
                <w:lang w:val="ro-RO"/>
              </w:rPr>
            </w:pPr>
            <w:r w:rsidRPr="00294C6A">
              <w:rPr>
                <w:rFonts w:ascii="Arial" w:hAnsi="Arial" w:cs="Arial"/>
                <w:lang w:val="ro-RO"/>
              </w:rPr>
              <w:t>legarea echipamentelor în cadrul schemei de acţionare</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10</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04F84">
            <w:pPr>
              <w:pStyle w:val="ListParagraph"/>
              <w:numPr>
                <w:ilvl w:val="0"/>
                <w:numId w:val="5"/>
              </w:numPr>
              <w:tabs>
                <w:tab w:val="left" w:pos="960"/>
              </w:tabs>
              <w:ind w:left="924" w:hanging="357"/>
              <w:contextualSpacing/>
              <w:rPr>
                <w:rFonts w:ascii="Arial" w:hAnsi="Arial" w:cs="Arial"/>
                <w:lang w:val="ro-RO"/>
              </w:rPr>
            </w:pPr>
            <w:r w:rsidRPr="00294C6A">
              <w:rPr>
                <w:rFonts w:ascii="Arial" w:hAnsi="Arial" w:cs="Arial"/>
                <w:lang w:val="ro-RO"/>
              </w:rPr>
              <w:t>funcţionarea cilindrului pneumatic</w:t>
            </w:r>
          </w:p>
        </w:tc>
        <w:tc>
          <w:tcPr>
            <w:tcW w:w="1083" w:type="dxa"/>
            <w:shd w:val="clear" w:color="auto" w:fill="auto"/>
          </w:tcPr>
          <w:p w:rsidR="007B424F" w:rsidRPr="00294C6A" w:rsidRDefault="007B424F" w:rsidP="00723FB4">
            <w:pPr>
              <w:jc w:val="center"/>
              <w:rPr>
                <w:rFonts w:ascii="Arial" w:hAnsi="Arial" w:cs="Arial"/>
              </w:rPr>
            </w:pPr>
            <w:r w:rsidRPr="00294C6A">
              <w:rPr>
                <w:rFonts w:ascii="Arial" w:hAnsi="Arial" w:cs="Arial"/>
              </w:rPr>
              <w:t>10</w:t>
            </w:r>
          </w:p>
        </w:tc>
        <w:tc>
          <w:tcPr>
            <w:tcW w:w="1240" w:type="dxa"/>
            <w:shd w:val="clear" w:color="auto" w:fill="auto"/>
          </w:tcPr>
          <w:p w:rsidR="007B424F" w:rsidRPr="00294C6A" w:rsidRDefault="007B424F" w:rsidP="00723FB4">
            <w:pPr>
              <w:jc w:val="both"/>
              <w:rPr>
                <w:rFonts w:ascii="Arial" w:hAnsi="Arial" w:cs="Arial"/>
              </w:rPr>
            </w:pPr>
          </w:p>
        </w:tc>
      </w:tr>
      <w:tr w:rsidR="007B424F" w:rsidRPr="00294C6A" w:rsidTr="00723FB4">
        <w:tc>
          <w:tcPr>
            <w:tcW w:w="7145" w:type="dxa"/>
            <w:shd w:val="clear" w:color="auto" w:fill="auto"/>
          </w:tcPr>
          <w:p w:rsidR="007B424F" w:rsidRPr="00294C6A" w:rsidRDefault="007B424F" w:rsidP="00723FB4">
            <w:pPr>
              <w:rPr>
                <w:rFonts w:ascii="Arial" w:hAnsi="Arial" w:cs="Arial"/>
                <w:lang w:val="ro-RO"/>
              </w:rPr>
            </w:pPr>
            <w:r w:rsidRPr="00294C6A">
              <w:rPr>
                <w:rFonts w:ascii="Arial" w:hAnsi="Arial" w:cs="Arial"/>
                <w:b/>
                <w:lang w:val="ro-RO"/>
              </w:rPr>
              <w:t>c. Greşeala</w:t>
            </w:r>
            <w:r w:rsidRPr="00294C6A">
              <w:rPr>
                <w:rFonts w:ascii="Arial" w:hAnsi="Arial" w:cs="Arial"/>
                <w:lang w:val="ro-RO"/>
              </w:rPr>
              <w:t xml:space="preserve"> este la cilindrul cu simplă acţiune 1A1, fiindcă nu are reprezentat arcul care ajută la revenirea tijei în poziţia iniţială. Fără acest arc reprezentat cilindrul cu simplă acţiune 1A1 nu funcţionează.</w:t>
            </w:r>
          </w:p>
          <w:p w:rsidR="007B424F" w:rsidRPr="00294C6A" w:rsidRDefault="007B424F" w:rsidP="00723FB4">
            <w:pPr>
              <w:pStyle w:val="ListParagraph"/>
              <w:ind w:left="90"/>
              <w:contextualSpacing/>
              <w:rPr>
                <w:rFonts w:ascii="Arial" w:hAnsi="Arial" w:cs="Arial"/>
                <w:i/>
                <w:lang w:val="ro-RO"/>
              </w:rPr>
            </w:pPr>
          </w:p>
        </w:tc>
        <w:tc>
          <w:tcPr>
            <w:tcW w:w="1083" w:type="dxa"/>
            <w:shd w:val="clear" w:color="auto" w:fill="auto"/>
          </w:tcPr>
          <w:p w:rsidR="007B424F" w:rsidRPr="00294C6A" w:rsidRDefault="007B424F" w:rsidP="00723FB4">
            <w:pPr>
              <w:jc w:val="center"/>
              <w:rPr>
                <w:rFonts w:ascii="Arial" w:hAnsi="Arial" w:cs="Arial"/>
                <w:b/>
                <w:lang w:val="ro-RO"/>
              </w:rPr>
            </w:pPr>
            <w:r w:rsidRPr="00294C6A">
              <w:rPr>
                <w:rFonts w:ascii="Arial" w:hAnsi="Arial" w:cs="Arial"/>
                <w:b/>
                <w:lang w:val="ro-RO"/>
              </w:rPr>
              <w:t>10</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23FB4">
            <w:pPr>
              <w:rPr>
                <w:rFonts w:ascii="Arial" w:hAnsi="Arial" w:cs="Arial"/>
                <w:lang w:val="ro-RO"/>
              </w:rPr>
            </w:pPr>
            <w:r w:rsidRPr="00294C6A">
              <w:rPr>
                <w:rFonts w:ascii="Arial" w:hAnsi="Arial" w:cs="Arial"/>
                <w:b/>
                <w:lang w:val="ro-RO"/>
              </w:rPr>
              <w:t xml:space="preserve">d. </w:t>
            </w:r>
            <w:r w:rsidRPr="00294C6A">
              <w:rPr>
                <w:rFonts w:ascii="Arial" w:hAnsi="Arial" w:cs="Arial"/>
                <w:lang w:val="ro-RO"/>
              </w:rPr>
              <w:t xml:space="preserve"> </w:t>
            </w:r>
            <w:r w:rsidRPr="00294C6A">
              <w:rPr>
                <w:rFonts w:ascii="Arial" w:hAnsi="Arial" w:cs="Arial"/>
                <w:b/>
                <w:lang w:val="ro-RO"/>
              </w:rPr>
              <w:t>Funcţionarea circuitului</w:t>
            </w:r>
            <w:r w:rsidRPr="00294C6A">
              <w:rPr>
                <w:rFonts w:ascii="Arial" w:hAnsi="Arial" w:cs="Arial"/>
                <w:lang w:val="ro-RO"/>
              </w:rPr>
              <w:t>.</w:t>
            </w:r>
          </w:p>
        </w:tc>
        <w:tc>
          <w:tcPr>
            <w:tcW w:w="1083" w:type="dxa"/>
            <w:shd w:val="clear" w:color="auto" w:fill="auto"/>
          </w:tcPr>
          <w:p w:rsidR="007B424F" w:rsidRPr="00294C6A" w:rsidRDefault="007B424F" w:rsidP="00723FB4">
            <w:pPr>
              <w:jc w:val="center"/>
              <w:rPr>
                <w:rFonts w:ascii="Arial" w:hAnsi="Arial" w:cs="Arial"/>
                <w:b/>
                <w:lang w:val="ro-RO"/>
              </w:rPr>
            </w:pPr>
            <w:r w:rsidRPr="00294C6A">
              <w:rPr>
                <w:rFonts w:ascii="Arial" w:hAnsi="Arial" w:cs="Arial"/>
                <w:b/>
                <w:lang w:val="ro-RO"/>
              </w:rPr>
              <w:t>10</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B424F">
            <w:pPr>
              <w:numPr>
                <w:ilvl w:val="0"/>
                <w:numId w:val="4"/>
              </w:numPr>
              <w:tabs>
                <w:tab w:val="clear" w:pos="2520"/>
                <w:tab w:val="num" w:pos="612"/>
              </w:tabs>
              <w:ind w:left="612" w:hanging="180"/>
              <w:rPr>
                <w:rFonts w:ascii="Arial" w:hAnsi="Arial" w:cs="Arial"/>
                <w:lang w:val="ro-RO"/>
              </w:rPr>
            </w:pPr>
            <w:r w:rsidRPr="00294C6A">
              <w:rPr>
                <w:rFonts w:ascii="Arial" w:hAnsi="Arial" w:cs="Arial"/>
                <w:lang w:val="ro-RO"/>
              </w:rPr>
              <w:t>Procesul începe prin apăsare întrerupătorului manual.</w:t>
            </w:r>
          </w:p>
        </w:tc>
        <w:tc>
          <w:tcPr>
            <w:tcW w:w="1083" w:type="dxa"/>
            <w:shd w:val="clear" w:color="auto" w:fill="auto"/>
          </w:tcPr>
          <w:p w:rsidR="007B424F" w:rsidRPr="00294C6A" w:rsidRDefault="007B424F" w:rsidP="00723FB4">
            <w:pPr>
              <w:jc w:val="center"/>
              <w:rPr>
                <w:rFonts w:ascii="Arial" w:hAnsi="Arial" w:cs="Arial"/>
                <w:lang w:val="ro-RO"/>
              </w:rPr>
            </w:pPr>
            <w:r w:rsidRPr="00294C6A">
              <w:rPr>
                <w:rFonts w:ascii="Arial" w:hAnsi="Arial" w:cs="Arial"/>
                <w:lang w:val="ro-RO"/>
              </w:rPr>
              <w:t>1</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B424F">
            <w:pPr>
              <w:numPr>
                <w:ilvl w:val="0"/>
                <w:numId w:val="4"/>
              </w:numPr>
              <w:tabs>
                <w:tab w:val="clear" w:pos="2520"/>
                <w:tab w:val="num" w:pos="612"/>
              </w:tabs>
              <w:ind w:left="612" w:hanging="180"/>
              <w:rPr>
                <w:rFonts w:ascii="Arial" w:hAnsi="Arial" w:cs="Arial"/>
                <w:lang w:val="ro-RO"/>
              </w:rPr>
            </w:pPr>
            <w:r w:rsidRPr="00294C6A">
              <w:rPr>
                <w:rFonts w:ascii="Arial" w:hAnsi="Arial" w:cs="Arial"/>
                <w:lang w:val="ro-RO"/>
              </w:rPr>
              <w:t xml:space="preserve">Releul Y1 primeşte curent electric şi comută distribuitorul 1D1 în poziţia 1 iar tija cilindrului 1A1 iese,  tija cilindrului 1A2 revine în poziţia iniţială. </w:t>
            </w:r>
          </w:p>
        </w:tc>
        <w:tc>
          <w:tcPr>
            <w:tcW w:w="1083" w:type="dxa"/>
            <w:shd w:val="clear" w:color="auto" w:fill="auto"/>
          </w:tcPr>
          <w:p w:rsidR="007B424F" w:rsidRPr="00294C6A" w:rsidRDefault="007B424F" w:rsidP="00723FB4">
            <w:pPr>
              <w:jc w:val="center"/>
              <w:rPr>
                <w:rFonts w:ascii="Arial" w:hAnsi="Arial" w:cs="Arial"/>
                <w:lang w:val="ro-RO"/>
              </w:rPr>
            </w:pPr>
            <w:r w:rsidRPr="00294C6A">
              <w:rPr>
                <w:rFonts w:ascii="Arial" w:hAnsi="Arial" w:cs="Arial"/>
                <w:lang w:val="ro-RO"/>
              </w:rPr>
              <w:t>4</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B424F">
            <w:pPr>
              <w:numPr>
                <w:ilvl w:val="0"/>
                <w:numId w:val="4"/>
              </w:numPr>
              <w:tabs>
                <w:tab w:val="clear" w:pos="2520"/>
                <w:tab w:val="num" w:pos="612"/>
              </w:tabs>
              <w:ind w:left="612" w:hanging="180"/>
              <w:rPr>
                <w:rFonts w:ascii="Arial" w:hAnsi="Arial" w:cs="Arial"/>
                <w:lang w:val="ro-RO"/>
              </w:rPr>
            </w:pPr>
            <w:r w:rsidRPr="00294C6A">
              <w:rPr>
                <w:rFonts w:ascii="Arial" w:hAnsi="Arial" w:cs="Arial"/>
                <w:lang w:val="ro-RO"/>
              </w:rPr>
              <w:t xml:space="preserve">Când se  deschide circuitul, releul comută distribuitorul 1D1 în poziţia 2, tija cilindrului 1A1 revine la poziţia iniţială şi tija cilindrului 1A2 iese. </w:t>
            </w:r>
          </w:p>
        </w:tc>
        <w:tc>
          <w:tcPr>
            <w:tcW w:w="1083" w:type="dxa"/>
            <w:shd w:val="clear" w:color="auto" w:fill="auto"/>
          </w:tcPr>
          <w:p w:rsidR="007B424F" w:rsidRPr="00294C6A" w:rsidRDefault="007B424F" w:rsidP="00723FB4">
            <w:pPr>
              <w:jc w:val="center"/>
              <w:rPr>
                <w:rFonts w:ascii="Arial" w:hAnsi="Arial" w:cs="Arial"/>
                <w:lang w:val="ro-RO"/>
              </w:rPr>
            </w:pPr>
            <w:r w:rsidRPr="00294C6A">
              <w:rPr>
                <w:rFonts w:ascii="Arial" w:hAnsi="Arial" w:cs="Arial"/>
                <w:lang w:val="ro-RO"/>
              </w:rPr>
              <w:t>4</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B424F">
            <w:pPr>
              <w:numPr>
                <w:ilvl w:val="0"/>
                <w:numId w:val="4"/>
              </w:numPr>
              <w:tabs>
                <w:tab w:val="clear" w:pos="2520"/>
                <w:tab w:val="num" w:pos="612"/>
              </w:tabs>
              <w:ind w:left="612" w:hanging="180"/>
              <w:rPr>
                <w:rFonts w:ascii="Arial" w:hAnsi="Arial" w:cs="Arial"/>
                <w:lang w:val="ro-RO"/>
              </w:rPr>
            </w:pPr>
            <w:r w:rsidRPr="00294C6A">
              <w:rPr>
                <w:rFonts w:ascii="Arial" w:hAnsi="Arial" w:cs="Arial"/>
                <w:lang w:val="ro-RO"/>
              </w:rPr>
              <w:t>Ciclul se reia automat</w:t>
            </w:r>
          </w:p>
        </w:tc>
        <w:tc>
          <w:tcPr>
            <w:tcW w:w="1083" w:type="dxa"/>
            <w:shd w:val="clear" w:color="auto" w:fill="auto"/>
          </w:tcPr>
          <w:p w:rsidR="007B424F" w:rsidRPr="00294C6A" w:rsidRDefault="007B424F" w:rsidP="00723FB4">
            <w:pPr>
              <w:jc w:val="center"/>
              <w:rPr>
                <w:rFonts w:ascii="Arial" w:hAnsi="Arial" w:cs="Arial"/>
                <w:lang w:val="ro-RO"/>
              </w:rPr>
            </w:pPr>
            <w:r w:rsidRPr="00294C6A">
              <w:rPr>
                <w:rFonts w:ascii="Arial" w:hAnsi="Arial" w:cs="Arial"/>
                <w:lang w:val="ro-RO"/>
              </w:rPr>
              <w:t>1</w:t>
            </w:r>
          </w:p>
        </w:tc>
        <w:tc>
          <w:tcPr>
            <w:tcW w:w="1240" w:type="dxa"/>
            <w:shd w:val="clear" w:color="auto" w:fill="auto"/>
          </w:tcPr>
          <w:p w:rsidR="007B424F" w:rsidRPr="00294C6A" w:rsidRDefault="007B424F" w:rsidP="00723FB4">
            <w:pPr>
              <w:jc w:val="both"/>
              <w:rPr>
                <w:rFonts w:ascii="Arial" w:hAnsi="Arial" w:cs="Arial"/>
                <w:lang w:val="ro-RO"/>
              </w:rPr>
            </w:pPr>
          </w:p>
        </w:tc>
      </w:tr>
      <w:tr w:rsidR="007B424F" w:rsidRPr="00294C6A" w:rsidTr="00723FB4">
        <w:tc>
          <w:tcPr>
            <w:tcW w:w="7145" w:type="dxa"/>
            <w:shd w:val="clear" w:color="auto" w:fill="auto"/>
          </w:tcPr>
          <w:p w:rsidR="007B424F" w:rsidRPr="00294C6A" w:rsidRDefault="007B424F" w:rsidP="007B424F">
            <w:pPr>
              <w:pStyle w:val="ListParagraph"/>
              <w:numPr>
                <w:ilvl w:val="0"/>
                <w:numId w:val="2"/>
              </w:numPr>
              <w:ind w:left="252" w:hanging="180"/>
              <w:contextualSpacing/>
              <w:rPr>
                <w:rFonts w:ascii="Arial" w:hAnsi="Arial" w:cs="Arial"/>
                <w:b/>
                <w:i/>
                <w:lang w:val="ro-RO"/>
              </w:rPr>
            </w:pPr>
            <w:r w:rsidRPr="00294C6A">
              <w:rPr>
                <w:rFonts w:ascii="Arial" w:hAnsi="Arial" w:cs="Arial"/>
                <w:b/>
                <w:lang w:val="ro-RO"/>
              </w:rPr>
              <w:lastRenderedPageBreak/>
              <w:t>Valoarea presiunii</w:t>
            </w:r>
          </w:p>
          <w:p w:rsidR="007B424F" w:rsidRPr="00294C6A" w:rsidRDefault="007B424F" w:rsidP="00723FB4">
            <w:pPr>
              <w:pStyle w:val="ListParagraph"/>
              <w:ind w:left="90"/>
              <w:contextualSpacing/>
              <w:rPr>
                <w:rFonts w:ascii="Arial" w:hAnsi="Arial" w:cs="Arial"/>
                <w:i/>
                <w:lang w:val="ro-RO"/>
              </w:rPr>
            </w:pPr>
            <w:r w:rsidRPr="00294C6A">
              <w:rPr>
                <w:rFonts w:ascii="Arial" w:hAnsi="Arial" w:cs="Arial"/>
                <w:lang w:val="ro-RO"/>
              </w:rPr>
              <w:t>Când tija cilindrului 1A2 iese presiunea dată de manometru este 0,60 MPa, iar când revine la poziţia iniţială este 0,00 MPa</w:t>
            </w:r>
            <w:r w:rsidRPr="00294C6A">
              <w:rPr>
                <w:rFonts w:ascii="Arial" w:hAnsi="Arial" w:cs="Arial"/>
                <w:i/>
                <w:lang w:val="ro-RO"/>
              </w:rPr>
              <w:t xml:space="preserve"> </w:t>
            </w:r>
          </w:p>
        </w:tc>
        <w:tc>
          <w:tcPr>
            <w:tcW w:w="1083" w:type="dxa"/>
            <w:shd w:val="clear" w:color="auto" w:fill="auto"/>
          </w:tcPr>
          <w:p w:rsidR="007B424F" w:rsidRPr="00294C6A" w:rsidRDefault="007B424F" w:rsidP="00723FB4">
            <w:pPr>
              <w:jc w:val="center"/>
              <w:rPr>
                <w:rFonts w:ascii="Arial" w:hAnsi="Arial" w:cs="Arial"/>
                <w:b/>
              </w:rPr>
            </w:pPr>
            <w:r w:rsidRPr="00294C6A">
              <w:rPr>
                <w:rFonts w:ascii="Arial" w:hAnsi="Arial" w:cs="Arial"/>
                <w:b/>
              </w:rPr>
              <w:t>5</w:t>
            </w:r>
          </w:p>
        </w:tc>
        <w:tc>
          <w:tcPr>
            <w:tcW w:w="1240" w:type="dxa"/>
            <w:shd w:val="clear" w:color="auto" w:fill="auto"/>
          </w:tcPr>
          <w:p w:rsidR="007B424F" w:rsidRPr="00294C6A" w:rsidRDefault="007B424F" w:rsidP="00723FB4">
            <w:pPr>
              <w:jc w:val="both"/>
              <w:rPr>
                <w:rFonts w:ascii="Arial" w:hAnsi="Arial" w:cs="Arial"/>
              </w:rPr>
            </w:pPr>
          </w:p>
        </w:tc>
      </w:tr>
      <w:tr w:rsidR="00704F84" w:rsidRPr="00294C6A" w:rsidTr="00723FB4">
        <w:tc>
          <w:tcPr>
            <w:tcW w:w="7145" w:type="dxa"/>
            <w:shd w:val="clear" w:color="auto" w:fill="auto"/>
          </w:tcPr>
          <w:p w:rsidR="00704F84" w:rsidRPr="00294C6A" w:rsidRDefault="00704F84" w:rsidP="00704F84">
            <w:pPr>
              <w:ind w:left="72"/>
              <w:contextualSpacing/>
              <w:rPr>
                <w:rFonts w:ascii="Arial" w:hAnsi="Arial" w:cs="Arial"/>
                <w:b/>
                <w:lang w:val="ro-RO"/>
              </w:rPr>
            </w:pPr>
            <w:r w:rsidRPr="00294C6A">
              <w:rPr>
                <w:rFonts w:ascii="Arial" w:hAnsi="Arial" w:cs="Arial"/>
                <w:bCs/>
                <w:lang w:val="it-IT"/>
              </w:rPr>
              <w:t>Respectarea regulilor de sănătate și securitate în muncă specifice probei</w:t>
            </w:r>
          </w:p>
        </w:tc>
        <w:tc>
          <w:tcPr>
            <w:tcW w:w="1083" w:type="dxa"/>
            <w:shd w:val="clear" w:color="auto" w:fill="auto"/>
          </w:tcPr>
          <w:p w:rsidR="00704F84" w:rsidRPr="00294C6A" w:rsidRDefault="00294C6A" w:rsidP="00723FB4">
            <w:pPr>
              <w:jc w:val="center"/>
              <w:rPr>
                <w:rFonts w:ascii="Arial" w:hAnsi="Arial" w:cs="Arial"/>
                <w:b/>
              </w:rPr>
            </w:pPr>
            <w:r w:rsidRPr="00294C6A">
              <w:rPr>
                <w:rFonts w:ascii="Arial" w:hAnsi="Arial" w:cs="Arial"/>
                <w:b/>
              </w:rPr>
              <w:t>5</w:t>
            </w:r>
          </w:p>
        </w:tc>
        <w:tc>
          <w:tcPr>
            <w:tcW w:w="1240" w:type="dxa"/>
            <w:shd w:val="clear" w:color="auto" w:fill="auto"/>
          </w:tcPr>
          <w:p w:rsidR="00704F84" w:rsidRPr="00294C6A" w:rsidRDefault="00704F84" w:rsidP="00723FB4">
            <w:pPr>
              <w:jc w:val="both"/>
              <w:rPr>
                <w:rFonts w:ascii="Arial" w:hAnsi="Arial" w:cs="Arial"/>
              </w:rPr>
            </w:pPr>
          </w:p>
        </w:tc>
      </w:tr>
      <w:tr w:rsidR="00704F84" w:rsidRPr="00294C6A" w:rsidTr="00723FB4">
        <w:tc>
          <w:tcPr>
            <w:tcW w:w="7145" w:type="dxa"/>
            <w:shd w:val="clear" w:color="auto" w:fill="auto"/>
          </w:tcPr>
          <w:p w:rsidR="00704F84" w:rsidRPr="00294C6A" w:rsidRDefault="00704F84" w:rsidP="00704F84">
            <w:pPr>
              <w:ind w:left="72"/>
              <w:contextualSpacing/>
              <w:rPr>
                <w:rFonts w:ascii="Arial" w:hAnsi="Arial" w:cs="Arial"/>
                <w:b/>
                <w:lang w:val="ro-RO"/>
              </w:rPr>
            </w:pPr>
            <w:r w:rsidRPr="00294C6A">
              <w:rPr>
                <w:rFonts w:ascii="Arial" w:hAnsi="Arial" w:cs="Arial"/>
                <w:b/>
                <w:lang w:val="ro-RO"/>
              </w:rPr>
              <w:t>Oficiu</w:t>
            </w:r>
          </w:p>
        </w:tc>
        <w:tc>
          <w:tcPr>
            <w:tcW w:w="1083" w:type="dxa"/>
            <w:shd w:val="clear" w:color="auto" w:fill="auto"/>
          </w:tcPr>
          <w:p w:rsidR="00704F84" w:rsidRPr="00294C6A" w:rsidRDefault="00294C6A" w:rsidP="00723FB4">
            <w:pPr>
              <w:jc w:val="center"/>
              <w:rPr>
                <w:rFonts w:ascii="Arial" w:hAnsi="Arial" w:cs="Arial"/>
                <w:b/>
              </w:rPr>
            </w:pPr>
            <w:r w:rsidRPr="00294C6A">
              <w:rPr>
                <w:rFonts w:ascii="Arial" w:hAnsi="Arial" w:cs="Arial"/>
                <w:b/>
              </w:rPr>
              <w:t>10</w:t>
            </w:r>
          </w:p>
        </w:tc>
        <w:tc>
          <w:tcPr>
            <w:tcW w:w="1240" w:type="dxa"/>
            <w:shd w:val="clear" w:color="auto" w:fill="auto"/>
          </w:tcPr>
          <w:p w:rsidR="00704F84" w:rsidRPr="00294C6A" w:rsidRDefault="00704F84" w:rsidP="00723FB4">
            <w:pPr>
              <w:jc w:val="both"/>
              <w:rPr>
                <w:rFonts w:ascii="Arial" w:hAnsi="Arial" w:cs="Arial"/>
              </w:rPr>
            </w:pPr>
          </w:p>
        </w:tc>
      </w:tr>
      <w:tr w:rsidR="00704F84" w:rsidRPr="00812CE5" w:rsidTr="00723FB4">
        <w:tc>
          <w:tcPr>
            <w:tcW w:w="7145" w:type="dxa"/>
            <w:shd w:val="clear" w:color="auto" w:fill="auto"/>
          </w:tcPr>
          <w:p w:rsidR="00704F84" w:rsidRPr="00294C6A" w:rsidRDefault="00704F84" w:rsidP="00704F84">
            <w:pPr>
              <w:ind w:left="72"/>
              <w:contextualSpacing/>
              <w:rPr>
                <w:rFonts w:ascii="Arial" w:hAnsi="Arial" w:cs="Arial"/>
                <w:b/>
                <w:lang w:val="ro-RO"/>
              </w:rPr>
            </w:pPr>
            <w:r w:rsidRPr="00294C6A">
              <w:rPr>
                <w:rFonts w:ascii="Arial" w:hAnsi="Arial" w:cs="Arial"/>
                <w:b/>
                <w:lang w:val="ro-RO"/>
              </w:rPr>
              <w:t>Total</w:t>
            </w:r>
          </w:p>
        </w:tc>
        <w:tc>
          <w:tcPr>
            <w:tcW w:w="1083" w:type="dxa"/>
            <w:shd w:val="clear" w:color="auto" w:fill="auto"/>
          </w:tcPr>
          <w:p w:rsidR="00704F84" w:rsidRPr="00294C6A" w:rsidRDefault="00294C6A" w:rsidP="00723FB4">
            <w:pPr>
              <w:jc w:val="center"/>
              <w:rPr>
                <w:rFonts w:ascii="Arial" w:hAnsi="Arial" w:cs="Arial"/>
                <w:b/>
              </w:rPr>
            </w:pPr>
            <w:r w:rsidRPr="00294C6A">
              <w:rPr>
                <w:rFonts w:ascii="Arial" w:hAnsi="Arial" w:cs="Arial"/>
                <w:b/>
              </w:rPr>
              <w:t>100</w:t>
            </w:r>
          </w:p>
        </w:tc>
        <w:tc>
          <w:tcPr>
            <w:tcW w:w="1240" w:type="dxa"/>
            <w:shd w:val="clear" w:color="auto" w:fill="auto"/>
          </w:tcPr>
          <w:p w:rsidR="00704F84" w:rsidRPr="00294C6A" w:rsidRDefault="00704F84" w:rsidP="00723FB4">
            <w:pPr>
              <w:jc w:val="both"/>
              <w:rPr>
                <w:rFonts w:ascii="Arial" w:hAnsi="Arial" w:cs="Arial"/>
              </w:rPr>
            </w:pPr>
          </w:p>
        </w:tc>
      </w:tr>
    </w:tbl>
    <w:p w:rsidR="007B424F" w:rsidRPr="00812CE5" w:rsidRDefault="007B424F" w:rsidP="007B424F">
      <w:pPr>
        <w:jc w:val="both"/>
        <w:rPr>
          <w:sz w:val="16"/>
          <w:szCs w:val="16"/>
          <w:highlight w:val="yellow"/>
        </w:rPr>
      </w:pPr>
      <w:r w:rsidRPr="00812CE5">
        <w:rPr>
          <w:sz w:val="22"/>
          <w:szCs w:val="22"/>
          <w:highlight w:val="yellow"/>
        </w:rPr>
        <w:t xml:space="preserve"> </w:t>
      </w:r>
    </w:p>
    <w:p w:rsidR="007B424F" w:rsidRPr="00812CE5" w:rsidRDefault="007B424F" w:rsidP="007B424F">
      <w:pPr>
        <w:jc w:val="both"/>
        <w:rPr>
          <w:rFonts w:ascii="Arial" w:hAnsi="Arial" w:cs="Arial"/>
          <w:b/>
          <w:highlight w:val="yellow"/>
        </w:rPr>
      </w:pPr>
    </w:p>
    <w:p w:rsidR="00DA79D6" w:rsidRDefault="00DA79D6"/>
    <w:sectPr w:rsidR="00DA79D6" w:rsidSect="00DA79D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F5957"/>
    <w:multiLevelType w:val="hybridMultilevel"/>
    <w:tmpl w:val="CB8C43F4"/>
    <w:lvl w:ilvl="0" w:tplc="58FC3334">
      <w:start w:val="1"/>
      <w:numFmt w:val="lowerLetter"/>
      <w:lvlText w:val="%1."/>
      <w:lvlJc w:val="left"/>
      <w:pPr>
        <w:ind w:left="873" w:hanging="360"/>
      </w:pPr>
      <w:rPr>
        <w:rFonts w:cs="Times New Roman" w:hint="default"/>
        <w:b/>
        <w:i w:val="0"/>
      </w:rPr>
    </w:lvl>
    <w:lvl w:ilvl="1" w:tplc="24149504">
      <w:start w:val="1"/>
      <w:numFmt w:val="lowerLetter"/>
      <w:lvlText w:val="%2."/>
      <w:lvlJc w:val="left"/>
      <w:pPr>
        <w:tabs>
          <w:tab w:val="num" w:pos="1995"/>
        </w:tabs>
        <w:ind w:left="1995" w:hanging="915"/>
      </w:pPr>
      <w:rPr>
        <w:rFonts w:eastAsia="MS Mincho"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70727BC"/>
    <w:multiLevelType w:val="hybridMultilevel"/>
    <w:tmpl w:val="9CF266EA"/>
    <w:lvl w:ilvl="0" w:tplc="04090019">
      <w:start w:val="1"/>
      <w:numFmt w:val="lowerLetter"/>
      <w:lvlText w:val="%1."/>
      <w:lvlJc w:val="left"/>
      <w:pPr>
        <w:tabs>
          <w:tab w:val="num" w:pos="450"/>
        </w:tabs>
        <w:ind w:left="450" w:hanging="360"/>
      </w:pPr>
      <w:rPr>
        <w:rFonts w:hint="default"/>
        <w:b/>
        <w:i w:val="0"/>
      </w:rPr>
    </w:lvl>
    <w:lvl w:ilvl="1" w:tplc="04090019">
      <w:start w:val="1"/>
      <w:numFmt w:val="lowerLetter"/>
      <w:lvlText w:val="%2."/>
      <w:lvlJc w:val="left"/>
      <w:pPr>
        <w:tabs>
          <w:tab w:val="num" w:pos="1170"/>
        </w:tabs>
        <w:ind w:left="1170" w:hanging="360"/>
      </w:pPr>
      <w:rPr>
        <w:rFonts w:hint="default"/>
        <w:b/>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2">
    <w:nsid w:val="1BAF4C31"/>
    <w:multiLevelType w:val="hybridMultilevel"/>
    <w:tmpl w:val="7C6470F6"/>
    <w:lvl w:ilvl="0" w:tplc="BBB22520">
      <w:start w:val="5"/>
      <w:numFmt w:val="bullet"/>
      <w:lvlText w:val="-"/>
      <w:lvlJc w:val="left"/>
      <w:pPr>
        <w:tabs>
          <w:tab w:val="num" w:pos="2520"/>
        </w:tabs>
        <w:ind w:left="25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82568C"/>
    <w:multiLevelType w:val="hybridMultilevel"/>
    <w:tmpl w:val="1D104CD8"/>
    <w:lvl w:ilvl="0" w:tplc="BBB22520">
      <w:start w:val="5"/>
      <w:numFmt w:val="bullet"/>
      <w:lvlText w:val="-"/>
      <w:lvlJc w:val="left"/>
      <w:pPr>
        <w:tabs>
          <w:tab w:val="num" w:pos="2520"/>
        </w:tabs>
        <w:ind w:left="25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6217C0E"/>
    <w:multiLevelType w:val="hybridMultilevel"/>
    <w:tmpl w:val="D66C74D6"/>
    <w:lvl w:ilvl="0" w:tplc="BBB22520">
      <w:start w:val="5"/>
      <w:numFmt w:val="bullet"/>
      <w:lvlText w:val="-"/>
      <w:lvlJc w:val="left"/>
      <w:pPr>
        <w:ind w:left="1473" w:hanging="360"/>
      </w:pPr>
      <w:rPr>
        <w:rFonts w:ascii="Arial" w:eastAsia="Calibri" w:hAnsi="Arial" w:cs="Arial" w:hint="default"/>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compat/>
  <w:rsids>
    <w:rsidRoot w:val="007B424F"/>
    <w:rsid w:val="00111CAC"/>
    <w:rsid w:val="0016186F"/>
    <w:rsid w:val="001715D7"/>
    <w:rsid w:val="001E5483"/>
    <w:rsid w:val="00294C6A"/>
    <w:rsid w:val="003C7EE8"/>
    <w:rsid w:val="0041783D"/>
    <w:rsid w:val="00704F84"/>
    <w:rsid w:val="007B424F"/>
    <w:rsid w:val="007D21A0"/>
    <w:rsid w:val="00CC0D98"/>
    <w:rsid w:val="00D6705B"/>
    <w:rsid w:val="00D851D4"/>
    <w:rsid w:val="00DA79D6"/>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24F"/>
    <w:pPr>
      <w:spacing w:after="0" w:line="240" w:lineRule="auto"/>
    </w:pPr>
    <w:rPr>
      <w:rFonts w:ascii="Calibri" w:eastAsia="Times New Roman" w:hAnsi="Calibri"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aracter Caracter Char Caracter Caracter,Caracter Caracter Char Caracter,Caracter Caracter Char,Caracter Caracter Char Caracter  Caracter Caracter Caracter Caracter Cara,Caracter Caracter Char Caracter Caracter Caracter,Caracter Char"/>
    <w:basedOn w:val="Normal"/>
    <w:link w:val="PlainTextChar"/>
    <w:rsid w:val="007B424F"/>
    <w:pPr>
      <w:jc w:val="both"/>
    </w:pPr>
    <w:rPr>
      <w:rFonts w:ascii="Courier New" w:eastAsia="Calibri" w:hAnsi="Courier New"/>
      <w:sz w:val="20"/>
      <w:szCs w:val="20"/>
    </w:rPr>
  </w:style>
  <w:style w:type="character" w:customStyle="1" w:styleId="PlainTextChar">
    <w:name w:val="Plain Text Char"/>
    <w:aliases w:val="Caracter Caracter Char Caracter Caracter Char,Caracter Caracter Char Caracter Char,Caracter Caracter Char Char,Caracter Caracter Char Caracter  Caracter Caracter Caracter Caracter Cara Char,Caracter Char Char"/>
    <w:basedOn w:val="DefaultParagraphFont"/>
    <w:link w:val="PlainText"/>
    <w:rsid w:val="007B424F"/>
    <w:rPr>
      <w:rFonts w:ascii="Courier New" w:eastAsia="Calibri" w:hAnsi="Courier New" w:cs="Times New Roman"/>
      <w:sz w:val="20"/>
      <w:szCs w:val="20"/>
      <w:lang w:val="en-US"/>
    </w:rPr>
  </w:style>
  <w:style w:type="paragraph" w:styleId="ListParagraph">
    <w:name w:val="List Paragraph"/>
    <w:basedOn w:val="Normal"/>
    <w:qFormat/>
    <w:rsid w:val="007B424F"/>
    <w:pPr>
      <w:ind w:left="708"/>
    </w:pPr>
    <w:rPr>
      <w:rFonts w:ascii="Times New Roman" w:eastAsia="Calibri" w:hAnsi="Times New Roman"/>
    </w:rPr>
  </w:style>
  <w:style w:type="paragraph" w:customStyle="1" w:styleId="Default">
    <w:name w:val="Default"/>
    <w:rsid w:val="00D851D4"/>
    <w:pPr>
      <w:autoSpaceDE w:val="0"/>
      <w:autoSpaceDN w:val="0"/>
      <w:adjustRightInd w:val="0"/>
      <w:spacing w:after="0" w:line="240" w:lineRule="auto"/>
    </w:pPr>
    <w:rPr>
      <w:rFonts w:ascii="Calibri" w:eastAsia="MS Mincho" w:hAnsi="Calibri" w:cs="Calibri"/>
      <w:color w:val="000000"/>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780</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dc:creator>
  <cp:keywords/>
  <dc:description/>
  <cp:lastModifiedBy>melanie</cp:lastModifiedBy>
  <cp:revision>9</cp:revision>
  <dcterms:created xsi:type="dcterms:W3CDTF">2022-05-08T20:32:00Z</dcterms:created>
  <dcterms:modified xsi:type="dcterms:W3CDTF">2022-05-10T19:25:00Z</dcterms:modified>
</cp:coreProperties>
</file>