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BA7" w:rsidRPr="000F053A" w:rsidRDefault="00895BA7" w:rsidP="00C43589">
      <w:pPr>
        <w:autoSpaceDE w:val="0"/>
        <w:autoSpaceDN w:val="0"/>
        <w:adjustRightInd w:val="0"/>
        <w:spacing w:after="60"/>
        <w:ind w:left="567"/>
        <w:jc w:val="center"/>
        <w:rPr>
          <w:rFonts w:ascii="Arial" w:hAnsi="Arial" w:cs="Arial"/>
          <w:b/>
          <w:color w:val="A21E1E"/>
          <w:sz w:val="28"/>
          <w:szCs w:val="28"/>
          <w:lang w:val="pt-BR"/>
        </w:rPr>
      </w:pPr>
      <w:r w:rsidRPr="000F053A">
        <w:rPr>
          <w:rFonts w:ascii="Arial" w:hAnsi="Arial" w:cs="Arial"/>
          <w:b/>
          <w:color w:val="A21E1E"/>
          <w:sz w:val="28"/>
          <w:szCs w:val="28"/>
          <w:lang w:val="pt-BR"/>
        </w:rPr>
        <w:t>Prob</w:t>
      </w:r>
      <w:r w:rsidR="000F053A" w:rsidRPr="000F053A">
        <w:rPr>
          <w:rFonts w:ascii="Arial" w:hAnsi="Arial" w:cs="Arial"/>
          <w:b/>
          <w:color w:val="A21E1E"/>
          <w:sz w:val="28"/>
          <w:szCs w:val="28"/>
          <w:lang w:val="ro-RO"/>
        </w:rPr>
        <w:t>ă</w:t>
      </w:r>
      <w:r w:rsidRPr="000F053A">
        <w:rPr>
          <w:rFonts w:ascii="Arial" w:hAnsi="Arial" w:cs="Arial"/>
          <w:b/>
          <w:color w:val="A21E1E"/>
          <w:sz w:val="28"/>
          <w:szCs w:val="28"/>
          <w:lang w:val="pt-BR"/>
        </w:rPr>
        <w:t xml:space="preserve"> practic</w:t>
      </w:r>
      <w:r w:rsidR="000F053A" w:rsidRPr="000F053A">
        <w:rPr>
          <w:rFonts w:ascii="Arial" w:hAnsi="Arial" w:cs="Arial"/>
          <w:b/>
          <w:color w:val="A21E1E"/>
          <w:sz w:val="28"/>
          <w:szCs w:val="28"/>
          <w:lang w:val="pt-BR"/>
        </w:rPr>
        <w:t>ă</w:t>
      </w:r>
    </w:p>
    <w:p w:rsidR="00920121" w:rsidRPr="00B5707E" w:rsidRDefault="00920121" w:rsidP="00920121">
      <w:pPr>
        <w:tabs>
          <w:tab w:val="right" w:pos="9356"/>
        </w:tabs>
        <w:jc w:val="both"/>
      </w:pPr>
    </w:p>
    <w:p w:rsidR="00F15BB4" w:rsidRDefault="00F15BB4" w:rsidP="00F15BB4"/>
    <w:tbl>
      <w:tblPr>
        <w:tblStyle w:val="TableGrid"/>
        <w:tblW w:w="0" w:type="auto"/>
        <w:tblLook w:val="04A0" w:firstRow="1" w:lastRow="0" w:firstColumn="1" w:lastColumn="0" w:noHBand="0" w:noVBand="1"/>
      </w:tblPr>
      <w:tblGrid>
        <w:gridCol w:w="4531"/>
        <w:gridCol w:w="4531"/>
      </w:tblGrid>
      <w:tr w:rsidR="00DC1CB8" w:rsidRPr="00DD5767" w:rsidTr="002C622A">
        <w:tc>
          <w:tcPr>
            <w:tcW w:w="4531" w:type="dxa"/>
          </w:tcPr>
          <w:p w:rsidR="00DC1CB8" w:rsidRPr="002C3D45" w:rsidRDefault="00DC1CB8" w:rsidP="00B8381B">
            <w:pPr>
              <w:jc w:val="both"/>
              <w:rPr>
                <w:rFonts w:eastAsiaTheme="minorEastAsia"/>
                <w:b/>
              </w:rPr>
            </w:pPr>
            <w:proofErr w:type="spellStart"/>
            <w:r w:rsidRPr="002C3D45">
              <w:rPr>
                <w:rFonts w:eastAsiaTheme="minorEastAsia"/>
                <w:b/>
              </w:rPr>
              <w:t>Domeniul</w:t>
            </w:r>
            <w:proofErr w:type="spellEnd"/>
            <w:r w:rsidRPr="002C3D45">
              <w:rPr>
                <w:rFonts w:eastAsiaTheme="minorEastAsia"/>
                <w:b/>
              </w:rPr>
              <w:t xml:space="preserve"> de </w:t>
            </w:r>
            <w:proofErr w:type="spellStart"/>
            <w:r w:rsidRPr="002C3D45">
              <w:rPr>
                <w:rFonts w:eastAsiaTheme="minorEastAsia"/>
                <w:b/>
              </w:rPr>
              <w:t>pregătire</w:t>
            </w:r>
            <w:proofErr w:type="spellEnd"/>
            <w:r w:rsidRPr="002C3D45">
              <w:rPr>
                <w:rFonts w:eastAsiaTheme="minorEastAsia"/>
                <w:b/>
              </w:rPr>
              <w:t xml:space="preserve"> </w:t>
            </w:r>
            <w:proofErr w:type="spellStart"/>
            <w:r w:rsidRPr="002C3D45">
              <w:rPr>
                <w:rFonts w:eastAsiaTheme="minorEastAsia"/>
                <w:b/>
              </w:rPr>
              <w:t>profesională</w:t>
            </w:r>
            <w:proofErr w:type="spellEnd"/>
          </w:p>
        </w:tc>
        <w:tc>
          <w:tcPr>
            <w:tcW w:w="4531" w:type="dxa"/>
          </w:tcPr>
          <w:p w:rsidR="00DC1CB8" w:rsidRPr="002C3D45" w:rsidRDefault="00DC1CB8" w:rsidP="00B8381B">
            <w:pPr>
              <w:jc w:val="both"/>
              <w:rPr>
                <w:rFonts w:eastAsiaTheme="minorEastAsia"/>
                <w:b/>
                <w:color w:val="C00000"/>
              </w:rPr>
            </w:pPr>
            <w:r w:rsidRPr="002C3D45">
              <w:rPr>
                <w:rFonts w:eastAsiaTheme="minorEastAsia"/>
                <w:b/>
              </w:rPr>
              <w:t xml:space="preserve">Economic - </w:t>
            </w:r>
            <w:proofErr w:type="spellStart"/>
            <w:r w:rsidRPr="002C3D45">
              <w:rPr>
                <w:rFonts w:eastAsiaTheme="minorEastAsia"/>
                <w:b/>
              </w:rPr>
              <w:t>Comerț</w:t>
            </w:r>
            <w:proofErr w:type="spellEnd"/>
          </w:p>
        </w:tc>
      </w:tr>
      <w:tr w:rsidR="00DC1CB8" w:rsidRPr="00DD5767" w:rsidTr="002C622A">
        <w:tc>
          <w:tcPr>
            <w:tcW w:w="4531" w:type="dxa"/>
          </w:tcPr>
          <w:p w:rsidR="00DC1CB8" w:rsidRPr="002C3D45" w:rsidRDefault="00DC1CB8" w:rsidP="00B8381B">
            <w:pPr>
              <w:jc w:val="both"/>
              <w:rPr>
                <w:rFonts w:eastAsiaTheme="minorEastAsia"/>
                <w:b/>
              </w:rPr>
            </w:pPr>
            <w:proofErr w:type="spellStart"/>
            <w:r w:rsidRPr="002C3D45">
              <w:rPr>
                <w:rFonts w:eastAsiaTheme="minorEastAsia"/>
                <w:b/>
              </w:rPr>
              <w:t>Calificarea</w:t>
            </w:r>
            <w:proofErr w:type="spellEnd"/>
            <w:r w:rsidRPr="002C3D45">
              <w:rPr>
                <w:rFonts w:eastAsiaTheme="minorEastAsia"/>
                <w:b/>
              </w:rPr>
              <w:t xml:space="preserve"> </w:t>
            </w:r>
            <w:proofErr w:type="spellStart"/>
            <w:r w:rsidRPr="002C3D45">
              <w:rPr>
                <w:rFonts w:eastAsiaTheme="minorEastAsia"/>
                <w:b/>
              </w:rPr>
              <w:t>profesională</w:t>
            </w:r>
            <w:proofErr w:type="spellEnd"/>
          </w:p>
        </w:tc>
        <w:tc>
          <w:tcPr>
            <w:tcW w:w="4531" w:type="dxa"/>
          </w:tcPr>
          <w:p w:rsidR="00DC1CB8" w:rsidRPr="002C3D45" w:rsidRDefault="00DC1CB8" w:rsidP="00B8381B">
            <w:pPr>
              <w:jc w:val="both"/>
              <w:rPr>
                <w:rFonts w:eastAsiaTheme="minorEastAsia"/>
                <w:b/>
                <w:color w:val="C00000"/>
              </w:rPr>
            </w:pPr>
            <w:proofErr w:type="spellStart"/>
            <w:r w:rsidRPr="002C3D45">
              <w:rPr>
                <w:rFonts w:eastAsiaTheme="minorEastAsia"/>
                <w:b/>
              </w:rPr>
              <w:t>Tehnician</w:t>
            </w:r>
            <w:proofErr w:type="spellEnd"/>
            <w:r w:rsidRPr="002C3D45">
              <w:rPr>
                <w:rFonts w:eastAsiaTheme="minorEastAsia"/>
                <w:b/>
              </w:rPr>
              <w:t xml:space="preserve"> </w:t>
            </w:r>
            <w:proofErr w:type="spellStart"/>
            <w:r w:rsidRPr="002C3D45">
              <w:rPr>
                <w:rFonts w:eastAsiaTheme="minorEastAsia"/>
                <w:b/>
              </w:rPr>
              <w:t>în</w:t>
            </w:r>
            <w:proofErr w:type="spellEnd"/>
            <w:r w:rsidRPr="002C3D45">
              <w:rPr>
                <w:rFonts w:eastAsiaTheme="minorEastAsia"/>
                <w:b/>
              </w:rPr>
              <w:t xml:space="preserve"> </w:t>
            </w:r>
            <w:proofErr w:type="spellStart"/>
            <w:r w:rsidRPr="002C3D45">
              <w:rPr>
                <w:rFonts w:eastAsiaTheme="minorEastAsia"/>
                <w:b/>
              </w:rPr>
              <w:t>activități</w:t>
            </w:r>
            <w:proofErr w:type="spellEnd"/>
            <w:r w:rsidRPr="002C3D45">
              <w:rPr>
                <w:rFonts w:eastAsiaTheme="minorEastAsia"/>
                <w:b/>
              </w:rPr>
              <w:t xml:space="preserve"> </w:t>
            </w:r>
            <w:proofErr w:type="spellStart"/>
            <w:r w:rsidRPr="002C3D45">
              <w:rPr>
                <w:rFonts w:eastAsiaTheme="minorEastAsia"/>
                <w:b/>
              </w:rPr>
              <w:t>economice</w:t>
            </w:r>
            <w:proofErr w:type="spellEnd"/>
            <w:r w:rsidRPr="002C3D45">
              <w:rPr>
                <w:rFonts w:eastAsiaTheme="minorEastAsia"/>
                <w:b/>
              </w:rPr>
              <w:t xml:space="preserve">, </w:t>
            </w:r>
            <w:proofErr w:type="spellStart"/>
            <w:r w:rsidRPr="002C3D45">
              <w:rPr>
                <w:rFonts w:eastAsiaTheme="minorEastAsia"/>
                <w:b/>
              </w:rPr>
              <w:t>Tehnician</w:t>
            </w:r>
            <w:proofErr w:type="spellEnd"/>
            <w:r w:rsidRPr="002C3D45">
              <w:rPr>
                <w:rFonts w:eastAsiaTheme="minorEastAsia"/>
                <w:b/>
              </w:rPr>
              <w:t xml:space="preserve"> </w:t>
            </w:r>
            <w:proofErr w:type="spellStart"/>
            <w:r w:rsidRPr="002C3D45">
              <w:rPr>
                <w:rFonts w:eastAsiaTheme="minorEastAsia"/>
                <w:b/>
              </w:rPr>
              <w:t>în</w:t>
            </w:r>
            <w:proofErr w:type="spellEnd"/>
            <w:r w:rsidRPr="002C3D45">
              <w:rPr>
                <w:rFonts w:eastAsiaTheme="minorEastAsia"/>
                <w:b/>
              </w:rPr>
              <w:t xml:space="preserve"> </w:t>
            </w:r>
            <w:proofErr w:type="spellStart"/>
            <w:r w:rsidRPr="002C3D45">
              <w:rPr>
                <w:rFonts w:eastAsiaTheme="minorEastAsia"/>
                <w:b/>
              </w:rPr>
              <w:t>administrație</w:t>
            </w:r>
            <w:proofErr w:type="spellEnd"/>
            <w:r w:rsidRPr="002C3D45">
              <w:rPr>
                <w:rFonts w:eastAsiaTheme="minorEastAsia"/>
                <w:b/>
              </w:rPr>
              <w:t xml:space="preserve">, </w:t>
            </w:r>
            <w:proofErr w:type="spellStart"/>
            <w:r w:rsidRPr="002C3D45">
              <w:rPr>
                <w:rFonts w:eastAsiaTheme="minorEastAsia"/>
                <w:b/>
              </w:rPr>
              <w:t>Tehnician</w:t>
            </w:r>
            <w:proofErr w:type="spellEnd"/>
            <w:r w:rsidRPr="002C3D45">
              <w:rPr>
                <w:rFonts w:eastAsiaTheme="minorEastAsia"/>
                <w:b/>
              </w:rPr>
              <w:t xml:space="preserve"> </w:t>
            </w:r>
            <w:proofErr w:type="spellStart"/>
            <w:r w:rsidRPr="002C3D45">
              <w:rPr>
                <w:rFonts w:eastAsiaTheme="minorEastAsia"/>
                <w:b/>
              </w:rPr>
              <w:t>în</w:t>
            </w:r>
            <w:proofErr w:type="spellEnd"/>
            <w:r w:rsidRPr="002C3D45">
              <w:rPr>
                <w:rFonts w:eastAsiaTheme="minorEastAsia"/>
                <w:b/>
              </w:rPr>
              <w:t xml:space="preserve"> </w:t>
            </w:r>
            <w:proofErr w:type="spellStart"/>
            <w:r w:rsidRPr="002C3D45">
              <w:rPr>
                <w:rFonts w:eastAsiaTheme="minorEastAsia"/>
                <w:b/>
              </w:rPr>
              <w:t>activități</w:t>
            </w:r>
            <w:proofErr w:type="spellEnd"/>
            <w:r w:rsidRPr="002C3D45">
              <w:rPr>
                <w:rFonts w:eastAsiaTheme="minorEastAsia"/>
                <w:b/>
              </w:rPr>
              <w:t xml:space="preserve"> de </w:t>
            </w:r>
            <w:proofErr w:type="spellStart"/>
            <w:r w:rsidRPr="002C3D45">
              <w:rPr>
                <w:rFonts w:eastAsiaTheme="minorEastAsia"/>
                <w:b/>
              </w:rPr>
              <w:t>comerț</w:t>
            </w:r>
            <w:proofErr w:type="spellEnd"/>
            <w:r w:rsidRPr="002C3D45">
              <w:rPr>
                <w:rFonts w:eastAsiaTheme="minorEastAsia"/>
                <w:b/>
              </w:rPr>
              <w:t xml:space="preserve">, </w:t>
            </w:r>
            <w:proofErr w:type="spellStart"/>
            <w:r w:rsidRPr="002C3D45">
              <w:rPr>
                <w:rFonts w:eastAsiaTheme="minorEastAsia"/>
                <w:b/>
              </w:rPr>
              <w:t>Tehnician</w:t>
            </w:r>
            <w:proofErr w:type="spellEnd"/>
            <w:r w:rsidRPr="002C3D45">
              <w:rPr>
                <w:rFonts w:eastAsiaTheme="minorEastAsia"/>
                <w:b/>
              </w:rPr>
              <w:t xml:space="preserve"> </w:t>
            </w:r>
            <w:proofErr w:type="spellStart"/>
            <w:r w:rsidRPr="002C3D45">
              <w:rPr>
                <w:rFonts w:eastAsiaTheme="minorEastAsia"/>
                <w:b/>
              </w:rPr>
              <w:t>în</w:t>
            </w:r>
            <w:proofErr w:type="spellEnd"/>
            <w:r w:rsidRPr="002C3D45">
              <w:rPr>
                <w:rFonts w:eastAsiaTheme="minorEastAsia"/>
                <w:b/>
              </w:rPr>
              <w:t xml:space="preserve"> </w:t>
            </w:r>
            <w:proofErr w:type="spellStart"/>
            <w:r w:rsidRPr="002C3D45">
              <w:rPr>
                <w:rFonts w:eastAsiaTheme="minorEastAsia"/>
                <w:b/>
              </w:rPr>
              <w:t>achiziții</w:t>
            </w:r>
            <w:proofErr w:type="spellEnd"/>
            <w:r w:rsidRPr="002C3D45">
              <w:rPr>
                <w:rFonts w:eastAsiaTheme="minorEastAsia"/>
                <w:b/>
              </w:rPr>
              <w:t xml:space="preserve"> </w:t>
            </w:r>
            <w:proofErr w:type="spellStart"/>
            <w:r w:rsidRPr="002C3D45">
              <w:rPr>
                <w:rFonts w:eastAsiaTheme="minorEastAsia"/>
                <w:b/>
              </w:rPr>
              <w:t>și</w:t>
            </w:r>
            <w:proofErr w:type="spellEnd"/>
            <w:r w:rsidRPr="002C3D45">
              <w:rPr>
                <w:rFonts w:eastAsiaTheme="minorEastAsia"/>
                <w:b/>
              </w:rPr>
              <w:t xml:space="preserve"> </w:t>
            </w:r>
            <w:proofErr w:type="spellStart"/>
            <w:r w:rsidRPr="002C3D45">
              <w:rPr>
                <w:rFonts w:eastAsiaTheme="minorEastAsia"/>
                <w:b/>
              </w:rPr>
              <w:t>contractări</w:t>
            </w:r>
            <w:proofErr w:type="spellEnd"/>
          </w:p>
        </w:tc>
      </w:tr>
      <w:tr w:rsidR="00DC1CB8" w:rsidRPr="00DD5767" w:rsidTr="002C622A">
        <w:tc>
          <w:tcPr>
            <w:tcW w:w="4531" w:type="dxa"/>
          </w:tcPr>
          <w:p w:rsidR="00DC1CB8" w:rsidRPr="002C3D45" w:rsidRDefault="00DC1CB8" w:rsidP="00B8381B">
            <w:pPr>
              <w:jc w:val="both"/>
              <w:rPr>
                <w:rFonts w:eastAsiaTheme="minorEastAsia"/>
                <w:b/>
              </w:rPr>
            </w:pPr>
            <w:r w:rsidRPr="002C3D45">
              <w:rPr>
                <w:rFonts w:eastAsiaTheme="minorEastAsia"/>
                <w:b/>
                <w:lang w:val="it-IT"/>
              </w:rPr>
              <w:t>Modul</w:t>
            </w:r>
          </w:p>
        </w:tc>
        <w:tc>
          <w:tcPr>
            <w:tcW w:w="4531" w:type="dxa"/>
          </w:tcPr>
          <w:p w:rsidR="00DC1CB8" w:rsidRPr="002C3D45" w:rsidRDefault="00DC1CB8" w:rsidP="00B8381B">
            <w:pPr>
              <w:jc w:val="both"/>
              <w:rPr>
                <w:rFonts w:eastAsiaTheme="minorEastAsia"/>
                <w:b/>
                <w:color w:val="C00000"/>
              </w:rPr>
            </w:pPr>
            <w:r>
              <w:rPr>
                <w:rFonts w:eastAsiaTheme="minorEastAsia"/>
                <w:b/>
              </w:rPr>
              <w:t>Marketing</w:t>
            </w:r>
          </w:p>
        </w:tc>
      </w:tr>
      <w:tr w:rsidR="00DC1CB8" w:rsidRPr="00DD5767" w:rsidTr="002C622A">
        <w:tc>
          <w:tcPr>
            <w:tcW w:w="4531" w:type="dxa"/>
          </w:tcPr>
          <w:p w:rsidR="00DC1CB8" w:rsidRPr="002C3D45" w:rsidRDefault="00DC1CB8" w:rsidP="00B8381B">
            <w:pPr>
              <w:jc w:val="both"/>
              <w:rPr>
                <w:rFonts w:eastAsiaTheme="minorEastAsia"/>
                <w:b/>
              </w:rPr>
            </w:pPr>
            <w:proofErr w:type="spellStart"/>
            <w:r w:rsidRPr="002C3D45">
              <w:rPr>
                <w:rFonts w:eastAsiaTheme="minorEastAsia"/>
                <w:b/>
              </w:rPr>
              <w:t>Clasa</w:t>
            </w:r>
            <w:proofErr w:type="spellEnd"/>
          </w:p>
        </w:tc>
        <w:tc>
          <w:tcPr>
            <w:tcW w:w="4531" w:type="dxa"/>
          </w:tcPr>
          <w:p w:rsidR="00DC1CB8" w:rsidRPr="002C3D45" w:rsidRDefault="00DC1CB8" w:rsidP="00B8381B">
            <w:pPr>
              <w:jc w:val="both"/>
              <w:rPr>
                <w:rFonts w:eastAsiaTheme="minorEastAsia"/>
                <w:b/>
                <w:color w:val="C00000"/>
              </w:rPr>
            </w:pPr>
            <w:r w:rsidRPr="002C3D45">
              <w:rPr>
                <w:rFonts w:eastAsiaTheme="minorEastAsia"/>
                <w:b/>
              </w:rPr>
              <w:t>a X</w:t>
            </w:r>
            <w:r>
              <w:rPr>
                <w:rFonts w:eastAsiaTheme="minorEastAsia"/>
                <w:b/>
              </w:rPr>
              <w:t>I</w:t>
            </w:r>
            <w:r w:rsidRPr="002C3D45">
              <w:rPr>
                <w:rFonts w:eastAsiaTheme="minorEastAsia"/>
                <w:b/>
              </w:rPr>
              <w:t>-a</w:t>
            </w:r>
          </w:p>
        </w:tc>
      </w:tr>
    </w:tbl>
    <w:p w:rsidR="00DC1CB8" w:rsidRPr="00DD5767" w:rsidRDefault="00DC1CB8" w:rsidP="00DC1CB8"/>
    <w:p w:rsidR="00DC1CB8" w:rsidRPr="00AD69BF" w:rsidRDefault="00DC1CB8" w:rsidP="00DC1CB8">
      <w:pPr>
        <w:jc w:val="both"/>
        <w:rPr>
          <w:b/>
          <w:lang w:val="ro-RO"/>
        </w:rPr>
      </w:pPr>
      <w:proofErr w:type="spellStart"/>
      <w:r>
        <w:rPr>
          <w:b/>
        </w:rPr>
        <w:t>Rezultatele</w:t>
      </w:r>
      <w:proofErr w:type="spellEnd"/>
      <w:r>
        <w:rPr>
          <w:b/>
        </w:rPr>
        <w:t xml:space="preserve"> </w:t>
      </w:r>
      <w:r>
        <w:rPr>
          <w:b/>
          <w:lang w:val="ro-RO"/>
        </w:rPr>
        <w:t>învățării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25"/>
        <w:gridCol w:w="3015"/>
        <w:gridCol w:w="3022"/>
      </w:tblGrid>
      <w:tr w:rsidR="00DC1CB8" w:rsidRPr="00502E27" w:rsidTr="00B8381B">
        <w:tc>
          <w:tcPr>
            <w:tcW w:w="3141" w:type="dxa"/>
          </w:tcPr>
          <w:p w:rsidR="00DC1CB8" w:rsidRPr="00502E27" w:rsidRDefault="00DC1CB8" w:rsidP="00B8381B">
            <w:pPr>
              <w:jc w:val="center"/>
              <w:rPr>
                <w:b/>
              </w:rPr>
            </w:pPr>
            <w:proofErr w:type="spellStart"/>
            <w:r w:rsidRPr="00502E27">
              <w:rPr>
                <w:b/>
              </w:rPr>
              <w:t>Cunoştinţe</w:t>
            </w:r>
            <w:proofErr w:type="spellEnd"/>
          </w:p>
        </w:tc>
        <w:tc>
          <w:tcPr>
            <w:tcW w:w="3146" w:type="dxa"/>
          </w:tcPr>
          <w:p w:rsidR="00DC1CB8" w:rsidRPr="00502E27" w:rsidRDefault="00DC1CB8" w:rsidP="00B8381B">
            <w:pPr>
              <w:jc w:val="center"/>
              <w:rPr>
                <w:b/>
              </w:rPr>
            </w:pPr>
            <w:proofErr w:type="spellStart"/>
            <w:r w:rsidRPr="00502E27">
              <w:rPr>
                <w:b/>
              </w:rPr>
              <w:t>Abilităţi</w:t>
            </w:r>
            <w:proofErr w:type="spellEnd"/>
          </w:p>
        </w:tc>
        <w:tc>
          <w:tcPr>
            <w:tcW w:w="3142" w:type="dxa"/>
          </w:tcPr>
          <w:p w:rsidR="00DC1CB8" w:rsidRPr="00502E27" w:rsidRDefault="00DC1CB8" w:rsidP="00B8381B">
            <w:pPr>
              <w:jc w:val="center"/>
              <w:rPr>
                <w:b/>
              </w:rPr>
            </w:pPr>
            <w:proofErr w:type="spellStart"/>
            <w:r w:rsidRPr="00502E27">
              <w:rPr>
                <w:b/>
              </w:rPr>
              <w:t>Atitudini</w:t>
            </w:r>
            <w:proofErr w:type="spellEnd"/>
          </w:p>
          <w:p w:rsidR="00DC1CB8" w:rsidRPr="00502E27" w:rsidRDefault="00DC1CB8" w:rsidP="00B8381B">
            <w:pPr>
              <w:jc w:val="center"/>
              <w:rPr>
                <w:b/>
              </w:rPr>
            </w:pPr>
          </w:p>
        </w:tc>
      </w:tr>
      <w:tr w:rsidR="00DC1CB8" w:rsidRPr="00502E27" w:rsidTr="00B8381B">
        <w:tc>
          <w:tcPr>
            <w:tcW w:w="3141" w:type="dxa"/>
          </w:tcPr>
          <w:p w:rsidR="00DC1CB8" w:rsidRPr="00502E27" w:rsidRDefault="005C2715" w:rsidP="00B8381B">
            <w:pPr>
              <w:spacing w:line="360" w:lineRule="auto"/>
              <w:jc w:val="both"/>
            </w:pPr>
            <w:r>
              <w:t xml:space="preserve">8.1.7. </w:t>
            </w:r>
            <w:proofErr w:type="spellStart"/>
            <w:r>
              <w:t>Descrierea</w:t>
            </w:r>
            <w:proofErr w:type="spellEnd"/>
            <w:r>
              <w:t xml:space="preserve"> </w:t>
            </w:r>
            <w:proofErr w:type="spellStart"/>
            <w:r>
              <w:t>principalelor</w:t>
            </w:r>
            <w:proofErr w:type="spellEnd"/>
            <w:r>
              <w:t xml:space="preserve"> </w:t>
            </w:r>
            <w:proofErr w:type="spellStart"/>
            <w:r>
              <w:t>metode</w:t>
            </w:r>
            <w:proofErr w:type="spellEnd"/>
            <w:r>
              <w:t xml:space="preserve"> de </w:t>
            </w:r>
            <w:proofErr w:type="spellStart"/>
            <w:r>
              <w:t>evaluare</w:t>
            </w:r>
            <w:proofErr w:type="spellEnd"/>
            <w:r>
              <w:t xml:space="preserve"> a </w:t>
            </w:r>
            <w:proofErr w:type="spellStart"/>
            <w:r>
              <w:t>activităţii</w:t>
            </w:r>
            <w:proofErr w:type="spellEnd"/>
            <w:r>
              <w:t xml:space="preserve"> </w:t>
            </w:r>
            <w:proofErr w:type="spellStart"/>
            <w:r>
              <w:t>unui</w:t>
            </w:r>
            <w:proofErr w:type="spellEnd"/>
            <w:r>
              <w:t xml:space="preserve"> agent economic</w:t>
            </w:r>
          </w:p>
        </w:tc>
        <w:tc>
          <w:tcPr>
            <w:tcW w:w="3146" w:type="dxa"/>
          </w:tcPr>
          <w:p w:rsidR="00DC1CB8" w:rsidRPr="00502E27" w:rsidRDefault="005C2715" w:rsidP="00B8381B">
            <w:pPr>
              <w:spacing w:line="360" w:lineRule="auto"/>
              <w:jc w:val="both"/>
            </w:pPr>
            <w:r>
              <w:t xml:space="preserve">8.2.7. </w:t>
            </w:r>
            <w:proofErr w:type="spellStart"/>
            <w:r>
              <w:t>Realizarea</w:t>
            </w:r>
            <w:proofErr w:type="spellEnd"/>
            <w:r>
              <w:t xml:space="preserve"> </w:t>
            </w:r>
            <w:proofErr w:type="spellStart"/>
            <w:r>
              <w:t>analizei</w:t>
            </w:r>
            <w:proofErr w:type="spellEnd"/>
            <w:r>
              <w:t xml:space="preserve"> SWOT </w:t>
            </w:r>
            <w:proofErr w:type="spellStart"/>
            <w:r>
              <w:t>în</w:t>
            </w:r>
            <w:proofErr w:type="spellEnd"/>
            <w:r>
              <w:t xml:space="preserve"> </w:t>
            </w:r>
            <w:proofErr w:type="spellStart"/>
            <w:r>
              <w:t>vederea</w:t>
            </w:r>
            <w:proofErr w:type="spellEnd"/>
            <w:r>
              <w:t xml:space="preserve"> </w:t>
            </w:r>
            <w:proofErr w:type="spellStart"/>
            <w:r>
              <w:t>elaborării</w:t>
            </w:r>
            <w:proofErr w:type="spellEnd"/>
            <w:r>
              <w:t xml:space="preserve"> </w:t>
            </w:r>
            <w:proofErr w:type="spellStart"/>
            <w:r>
              <w:t>strategiei</w:t>
            </w:r>
            <w:proofErr w:type="spellEnd"/>
            <w:r>
              <w:t xml:space="preserve"> de marketing a </w:t>
            </w:r>
            <w:proofErr w:type="spellStart"/>
            <w:r>
              <w:t>agentului</w:t>
            </w:r>
            <w:proofErr w:type="spellEnd"/>
            <w:r>
              <w:t xml:space="preserve"> economic</w:t>
            </w:r>
          </w:p>
        </w:tc>
        <w:tc>
          <w:tcPr>
            <w:tcW w:w="3142" w:type="dxa"/>
          </w:tcPr>
          <w:p w:rsidR="00DC1CB8" w:rsidRPr="00502E27" w:rsidRDefault="005C2715" w:rsidP="00B8381B">
            <w:pPr>
              <w:spacing w:line="360" w:lineRule="auto"/>
              <w:jc w:val="both"/>
            </w:pPr>
            <w:r>
              <w:t xml:space="preserve">8.3.2. </w:t>
            </w:r>
            <w:proofErr w:type="spellStart"/>
            <w:r>
              <w:t>Colaborarea</w:t>
            </w:r>
            <w:proofErr w:type="spellEnd"/>
            <w:r>
              <w:t xml:space="preserve"> cu </w:t>
            </w:r>
            <w:proofErr w:type="spellStart"/>
            <w:r>
              <w:t>membrii</w:t>
            </w:r>
            <w:proofErr w:type="spellEnd"/>
            <w:r>
              <w:t xml:space="preserve"> </w:t>
            </w:r>
            <w:proofErr w:type="spellStart"/>
            <w:r>
              <w:t>echipei</w:t>
            </w:r>
            <w:proofErr w:type="spellEnd"/>
            <w:r>
              <w:t xml:space="preserve"> </w:t>
            </w:r>
            <w:proofErr w:type="spellStart"/>
            <w:r>
              <w:t>pentru</w:t>
            </w:r>
            <w:proofErr w:type="spellEnd"/>
            <w:r>
              <w:t xml:space="preserve"> a </w:t>
            </w:r>
            <w:proofErr w:type="spellStart"/>
            <w:r>
              <w:t>anticipa</w:t>
            </w:r>
            <w:proofErr w:type="spellEnd"/>
            <w:r>
              <w:t xml:space="preserve"> </w:t>
            </w:r>
            <w:proofErr w:type="spellStart"/>
            <w:r>
              <w:t>fenomenele</w:t>
            </w:r>
            <w:proofErr w:type="spellEnd"/>
            <w:r>
              <w:t xml:space="preserve"> de impact </w:t>
            </w:r>
            <w:proofErr w:type="spellStart"/>
            <w:r>
              <w:t>asupra</w:t>
            </w:r>
            <w:proofErr w:type="spellEnd"/>
            <w:r>
              <w:t xml:space="preserve"> </w:t>
            </w:r>
            <w:proofErr w:type="spellStart"/>
            <w:r>
              <w:t>activităţii</w:t>
            </w:r>
            <w:proofErr w:type="spellEnd"/>
            <w:r>
              <w:t xml:space="preserve"> </w:t>
            </w:r>
            <w:proofErr w:type="spellStart"/>
            <w:r>
              <w:t>agentului</w:t>
            </w:r>
            <w:proofErr w:type="spellEnd"/>
            <w:r>
              <w:t xml:space="preserve"> economic</w:t>
            </w:r>
          </w:p>
        </w:tc>
      </w:tr>
    </w:tbl>
    <w:p w:rsidR="00DC1CB8" w:rsidRPr="00A36FF3" w:rsidRDefault="00DC1CB8" w:rsidP="00DC1CB8">
      <w:pPr>
        <w:rPr>
          <w:rFonts w:ascii="Arial" w:hAnsi="Arial" w:cs="Arial"/>
          <w:sz w:val="16"/>
          <w:szCs w:val="16"/>
        </w:rPr>
      </w:pPr>
    </w:p>
    <w:p w:rsidR="00DC1CB8" w:rsidRPr="00B5707E" w:rsidRDefault="00DC1CB8" w:rsidP="00DC1CB8">
      <w:pPr>
        <w:jc w:val="both"/>
        <w:rPr>
          <w:b/>
          <w:lang w:val="ro-RO"/>
        </w:rPr>
      </w:pPr>
      <w:r w:rsidRPr="00B5707E">
        <w:rPr>
          <w:b/>
          <w:lang w:val="ro-RO"/>
        </w:rPr>
        <w:t>Obiective:</w:t>
      </w:r>
    </w:p>
    <w:p w:rsidR="00DC1CB8" w:rsidRPr="00EE330D" w:rsidRDefault="00DC1CB8" w:rsidP="00DC1CB8">
      <w:pPr>
        <w:numPr>
          <w:ilvl w:val="0"/>
          <w:numId w:val="25"/>
        </w:numPr>
        <w:jc w:val="both"/>
      </w:pPr>
      <w:r w:rsidRPr="00B5707E">
        <w:t xml:space="preserve">O1.Măsura </w:t>
      </w:r>
      <w:proofErr w:type="spellStart"/>
      <w:r w:rsidRPr="00B5707E">
        <w:t>în</w:t>
      </w:r>
      <w:proofErr w:type="spellEnd"/>
      <w:r w:rsidRPr="00B5707E">
        <w:t xml:space="preserve"> care </w:t>
      </w:r>
      <w:proofErr w:type="spellStart"/>
      <w:r w:rsidRPr="00B5707E">
        <w:t>elevul</w:t>
      </w:r>
      <w:proofErr w:type="spellEnd"/>
      <w:r w:rsidRPr="00B5707E">
        <w:t xml:space="preserve"> </w:t>
      </w:r>
      <w:proofErr w:type="spellStart"/>
      <w:r w:rsidRPr="00B5707E">
        <w:t>este</w:t>
      </w:r>
      <w:proofErr w:type="spellEnd"/>
      <w:r w:rsidRPr="00B5707E">
        <w:t xml:space="preserve"> </w:t>
      </w:r>
      <w:proofErr w:type="spellStart"/>
      <w:r w:rsidRPr="00B5707E">
        <w:t>capabil</w:t>
      </w:r>
      <w:proofErr w:type="spellEnd"/>
      <w:r w:rsidRPr="00B5707E">
        <w:t xml:space="preserve"> </w:t>
      </w:r>
      <w:proofErr w:type="spellStart"/>
      <w:r w:rsidRPr="00B5707E">
        <w:t>să</w:t>
      </w:r>
      <w:proofErr w:type="spellEnd"/>
      <w:r w:rsidRPr="00B5707E">
        <w:t xml:space="preserve"> </w:t>
      </w:r>
      <w:proofErr w:type="spellStart"/>
      <w:r w:rsidRPr="00EE330D">
        <w:t>Identificaţi</w:t>
      </w:r>
      <w:proofErr w:type="spellEnd"/>
      <w:r w:rsidRPr="00EE330D">
        <w:t xml:space="preserve"> </w:t>
      </w:r>
      <w:proofErr w:type="spellStart"/>
      <w:r w:rsidRPr="00EE330D">
        <w:t>elementele</w:t>
      </w:r>
      <w:proofErr w:type="spellEnd"/>
      <w:r w:rsidRPr="00EE330D">
        <w:t xml:space="preserve"> </w:t>
      </w:r>
      <w:proofErr w:type="spellStart"/>
      <w:r w:rsidRPr="00EE330D">
        <w:t>componente</w:t>
      </w:r>
      <w:proofErr w:type="spellEnd"/>
      <w:r w:rsidRPr="00EE330D">
        <w:t xml:space="preserve"> ale </w:t>
      </w:r>
      <w:proofErr w:type="spellStart"/>
      <w:r w:rsidRPr="00EE330D">
        <w:t>analizei</w:t>
      </w:r>
      <w:proofErr w:type="spellEnd"/>
      <w:r w:rsidRPr="00EE330D">
        <w:t xml:space="preserve"> SWOT</w:t>
      </w:r>
    </w:p>
    <w:p w:rsidR="00DC1CB8" w:rsidRPr="00EE330D" w:rsidRDefault="00DC1CB8" w:rsidP="00DC1CB8">
      <w:pPr>
        <w:numPr>
          <w:ilvl w:val="0"/>
          <w:numId w:val="25"/>
        </w:numPr>
        <w:jc w:val="both"/>
      </w:pPr>
      <w:r w:rsidRPr="00B5707E">
        <w:t xml:space="preserve">O2. </w:t>
      </w:r>
      <w:proofErr w:type="spellStart"/>
      <w:r w:rsidRPr="00B5707E">
        <w:t>Măsura</w:t>
      </w:r>
      <w:proofErr w:type="spellEnd"/>
      <w:r w:rsidRPr="00B5707E">
        <w:t xml:space="preserve"> </w:t>
      </w:r>
      <w:proofErr w:type="spellStart"/>
      <w:r w:rsidRPr="00B5707E">
        <w:t>în</w:t>
      </w:r>
      <w:proofErr w:type="spellEnd"/>
      <w:r w:rsidRPr="00B5707E">
        <w:t xml:space="preserve"> care </w:t>
      </w:r>
      <w:proofErr w:type="spellStart"/>
      <w:r w:rsidRPr="00B5707E">
        <w:t>elevul</w:t>
      </w:r>
      <w:proofErr w:type="spellEnd"/>
      <w:r w:rsidRPr="00B5707E">
        <w:t xml:space="preserve"> </w:t>
      </w:r>
      <w:proofErr w:type="spellStart"/>
      <w:r w:rsidRPr="00B5707E">
        <w:t>este</w:t>
      </w:r>
      <w:proofErr w:type="spellEnd"/>
      <w:r w:rsidRPr="00B5707E">
        <w:t xml:space="preserve"> </w:t>
      </w:r>
      <w:proofErr w:type="spellStart"/>
      <w:r w:rsidRPr="00B5707E">
        <w:t>capabil</w:t>
      </w:r>
      <w:proofErr w:type="spellEnd"/>
      <w:r w:rsidRPr="00B5707E">
        <w:t xml:space="preserve"> </w:t>
      </w:r>
      <w:proofErr w:type="spellStart"/>
      <w:r>
        <w:t>identifice</w:t>
      </w:r>
      <w:proofErr w:type="spellEnd"/>
      <w:r>
        <w:t xml:space="preserve"> </w:t>
      </w:r>
      <w:r w:rsidRPr="00B5707E">
        <w:t xml:space="preserve"> </w:t>
      </w:r>
      <w:proofErr w:type="spellStart"/>
      <w:r w:rsidRPr="00EE330D">
        <w:t>punctele</w:t>
      </w:r>
      <w:proofErr w:type="spellEnd"/>
      <w:r w:rsidRPr="00EE330D">
        <w:t xml:space="preserve">  </w:t>
      </w:r>
      <w:proofErr w:type="spellStart"/>
      <w:r w:rsidRPr="00EE330D">
        <w:t>tari</w:t>
      </w:r>
      <w:proofErr w:type="spellEnd"/>
      <w:r w:rsidRPr="00EE330D">
        <w:t xml:space="preserve"> </w:t>
      </w:r>
      <w:proofErr w:type="spellStart"/>
      <w:r w:rsidRPr="00EE330D">
        <w:t>și</w:t>
      </w:r>
      <w:proofErr w:type="spellEnd"/>
      <w:r w:rsidRPr="00EE330D">
        <w:t xml:space="preserve"> </w:t>
      </w:r>
      <w:proofErr w:type="spellStart"/>
      <w:r w:rsidRPr="00EE330D">
        <w:t>punctele</w:t>
      </w:r>
      <w:proofErr w:type="spellEnd"/>
      <w:r w:rsidRPr="00EE330D">
        <w:t xml:space="preserve">  </w:t>
      </w:r>
      <w:proofErr w:type="spellStart"/>
      <w:r w:rsidRPr="00EE330D">
        <w:t>slabe</w:t>
      </w:r>
      <w:proofErr w:type="spellEnd"/>
      <w:r w:rsidRPr="00EE330D">
        <w:t xml:space="preserve"> </w:t>
      </w:r>
      <w:proofErr w:type="spellStart"/>
      <w:r w:rsidRPr="00EE330D">
        <w:t>pe</w:t>
      </w:r>
      <w:proofErr w:type="spellEnd"/>
      <w:r w:rsidRPr="00EE330D">
        <w:t xml:space="preserve"> care le pot </w:t>
      </w:r>
      <w:proofErr w:type="spellStart"/>
      <w:r w:rsidRPr="00EE330D">
        <w:t>avea</w:t>
      </w:r>
      <w:proofErr w:type="spellEnd"/>
      <w:r w:rsidRPr="00EE330D">
        <w:t xml:space="preserve"> </w:t>
      </w:r>
      <w:proofErr w:type="spellStart"/>
      <w:r w:rsidRPr="00EE330D">
        <w:t>cele</w:t>
      </w:r>
      <w:proofErr w:type="spellEnd"/>
      <w:r w:rsidRPr="00EE330D">
        <w:t xml:space="preserve"> </w:t>
      </w:r>
      <w:proofErr w:type="spellStart"/>
      <w:r w:rsidRPr="00EE330D">
        <w:t>două</w:t>
      </w:r>
      <w:proofErr w:type="spellEnd"/>
      <w:r w:rsidRPr="00EE330D">
        <w:t xml:space="preserve"> </w:t>
      </w:r>
      <w:proofErr w:type="spellStart"/>
      <w:r w:rsidRPr="00EE330D">
        <w:t>firme</w:t>
      </w:r>
      <w:proofErr w:type="spellEnd"/>
    </w:p>
    <w:p w:rsidR="00DC1CB8" w:rsidRPr="00EE330D" w:rsidRDefault="00DC1CB8" w:rsidP="00DC1CB8">
      <w:pPr>
        <w:pStyle w:val="ListParagraph"/>
        <w:numPr>
          <w:ilvl w:val="0"/>
          <w:numId w:val="25"/>
        </w:numPr>
        <w:jc w:val="both"/>
        <w:rPr>
          <w:b/>
          <w:lang w:val="ro-RO"/>
        </w:rPr>
      </w:pPr>
      <w:r w:rsidRPr="00B5707E">
        <w:t xml:space="preserve">O3. </w:t>
      </w:r>
      <w:proofErr w:type="spellStart"/>
      <w:r w:rsidRPr="00B5707E">
        <w:t>Măsura</w:t>
      </w:r>
      <w:proofErr w:type="spellEnd"/>
      <w:r w:rsidRPr="00B5707E">
        <w:t xml:space="preserve"> </w:t>
      </w:r>
      <w:proofErr w:type="spellStart"/>
      <w:r w:rsidRPr="00B5707E">
        <w:t>în</w:t>
      </w:r>
      <w:proofErr w:type="spellEnd"/>
      <w:r w:rsidRPr="00B5707E">
        <w:t xml:space="preserve"> care </w:t>
      </w:r>
      <w:proofErr w:type="spellStart"/>
      <w:r w:rsidRPr="00B5707E">
        <w:t>elevul</w:t>
      </w:r>
      <w:proofErr w:type="spellEnd"/>
      <w:r w:rsidRPr="00B5707E">
        <w:t xml:space="preserve"> </w:t>
      </w:r>
      <w:proofErr w:type="spellStart"/>
      <w:r w:rsidRPr="00B5707E">
        <w:t>este</w:t>
      </w:r>
      <w:proofErr w:type="spellEnd"/>
      <w:r w:rsidRPr="00B5707E">
        <w:t xml:space="preserve"> </w:t>
      </w:r>
      <w:proofErr w:type="spellStart"/>
      <w:r w:rsidRPr="00B5707E">
        <w:t>capabil</w:t>
      </w:r>
      <w:proofErr w:type="spellEnd"/>
      <w:r w:rsidRPr="00B5707E">
        <w:t xml:space="preserve"> </w:t>
      </w:r>
      <w:proofErr w:type="spellStart"/>
      <w:r w:rsidRPr="00B5707E">
        <w:t>să</w:t>
      </w:r>
      <w:proofErr w:type="spellEnd"/>
      <w:r w:rsidRPr="00B5707E">
        <w:t xml:space="preserve"> </w:t>
      </w:r>
      <w:r w:rsidRPr="00EE330D">
        <w:rPr>
          <w:lang w:val="ro-RO"/>
        </w:rPr>
        <w:t xml:space="preserve"> argumenteze alegerea făcută</w:t>
      </w:r>
    </w:p>
    <w:p w:rsidR="00DC1CB8" w:rsidRPr="00B5707E" w:rsidRDefault="00DC1CB8" w:rsidP="00DC1CB8">
      <w:pPr>
        <w:jc w:val="both"/>
        <w:rPr>
          <w:b/>
          <w:lang w:val="ro-RO"/>
        </w:rPr>
      </w:pPr>
      <w:r w:rsidRPr="00B5707E">
        <w:rPr>
          <w:b/>
          <w:lang w:val="ro-RO"/>
        </w:rPr>
        <w:t>Mod de organizare a activităţii:</w:t>
      </w:r>
    </w:p>
    <w:p w:rsidR="00DC1CB8" w:rsidRPr="00B5707E" w:rsidRDefault="00DC1CB8" w:rsidP="00DC1CB8">
      <w:pPr>
        <w:numPr>
          <w:ilvl w:val="0"/>
          <w:numId w:val="15"/>
        </w:numPr>
        <w:jc w:val="both"/>
        <w:rPr>
          <w:lang w:val="ro-RO"/>
        </w:rPr>
      </w:pPr>
      <w:r w:rsidRPr="00B5707E">
        <w:rPr>
          <w:lang w:val="ro-RO"/>
        </w:rPr>
        <w:t>Activitate pe grupe</w:t>
      </w:r>
    </w:p>
    <w:p w:rsidR="00DC1CB8" w:rsidRPr="00B5707E" w:rsidRDefault="00DC1CB8" w:rsidP="00DC1CB8">
      <w:pPr>
        <w:jc w:val="both"/>
        <w:rPr>
          <w:b/>
          <w:lang w:val="ro-RO"/>
        </w:rPr>
      </w:pPr>
      <w:r w:rsidRPr="00B5707E">
        <w:rPr>
          <w:b/>
          <w:lang w:val="ro-RO"/>
        </w:rPr>
        <w:t>Resurse materiale:</w:t>
      </w:r>
    </w:p>
    <w:p w:rsidR="00DC1CB8" w:rsidRPr="00B5707E" w:rsidRDefault="00DC1CB8" w:rsidP="00DC1CB8">
      <w:pPr>
        <w:numPr>
          <w:ilvl w:val="0"/>
          <w:numId w:val="15"/>
        </w:numPr>
        <w:jc w:val="both"/>
        <w:rPr>
          <w:lang w:val="ro-RO"/>
        </w:rPr>
      </w:pPr>
      <w:r w:rsidRPr="00B5707E">
        <w:rPr>
          <w:lang w:val="ro-RO"/>
        </w:rPr>
        <w:t>Foi de hârtie</w:t>
      </w:r>
    </w:p>
    <w:p w:rsidR="00DC1CB8" w:rsidRPr="00B5707E" w:rsidRDefault="00DC1CB8" w:rsidP="00DC1CB8">
      <w:pPr>
        <w:numPr>
          <w:ilvl w:val="0"/>
          <w:numId w:val="15"/>
        </w:numPr>
        <w:jc w:val="both"/>
        <w:rPr>
          <w:lang w:val="ro-RO"/>
        </w:rPr>
      </w:pPr>
      <w:r w:rsidRPr="00B5707E">
        <w:rPr>
          <w:lang w:val="ro-RO"/>
        </w:rPr>
        <w:t>Foi de flipchart</w:t>
      </w:r>
    </w:p>
    <w:p w:rsidR="00DC1CB8" w:rsidRPr="00B5707E" w:rsidRDefault="00DC1CB8" w:rsidP="00DC1CB8">
      <w:pPr>
        <w:jc w:val="both"/>
        <w:rPr>
          <w:b/>
          <w:lang w:val="ro-RO"/>
        </w:rPr>
      </w:pPr>
      <w:r w:rsidRPr="00B5707E">
        <w:rPr>
          <w:b/>
          <w:lang w:val="ro-RO"/>
        </w:rPr>
        <w:t xml:space="preserve">Durată: 45 minute </w:t>
      </w:r>
    </w:p>
    <w:p w:rsidR="00DC1CB8" w:rsidRPr="00B5707E" w:rsidRDefault="00DC1CB8" w:rsidP="00DC1CB8">
      <w:pPr>
        <w:jc w:val="both"/>
        <w:rPr>
          <w:b/>
          <w:lang w:val="ro-RO"/>
        </w:rPr>
      </w:pPr>
      <w:r w:rsidRPr="00B5707E">
        <w:rPr>
          <w:b/>
          <w:lang w:val="ro-RO"/>
        </w:rPr>
        <w:t>Desfăşurare:</w:t>
      </w:r>
    </w:p>
    <w:p w:rsidR="00DC1CB8" w:rsidRPr="00B5707E" w:rsidRDefault="00DC1CB8" w:rsidP="00DC1CB8">
      <w:pPr>
        <w:jc w:val="both"/>
        <w:rPr>
          <w:b/>
          <w:lang w:val="ro-RO"/>
        </w:rPr>
      </w:pPr>
      <w:r w:rsidRPr="00B5707E">
        <w:rPr>
          <w:b/>
          <w:lang w:val="ro-RO"/>
        </w:rPr>
        <w:t>- Pregătire:</w:t>
      </w:r>
    </w:p>
    <w:p w:rsidR="00DC1CB8" w:rsidRPr="00B5707E" w:rsidRDefault="00DC1CB8" w:rsidP="00DC1CB8">
      <w:pPr>
        <w:numPr>
          <w:ilvl w:val="0"/>
          <w:numId w:val="15"/>
        </w:numPr>
        <w:jc w:val="both"/>
        <w:rPr>
          <w:lang w:val="ro-RO"/>
        </w:rPr>
      </w:pPr>
      <w:r w:rsidRPr="00B5707E">
        <w:rPr>
          <w:lang w:val="ro-RO"/>
        </w:rPr>
        <w:t>Se organizează elevii în grupe de câte 4-5 persoane pe criteriul ales de profesor</w:t>
      </w:r>
    </w:p>
    <w:p w:rsidR="00FB4DA5" w:rsidRPr="00B5707E" w:rsidRDefault="00FB4DA5" w:rsidP="00FB4DA5">
      <w:pPr>
        <w:jc w:val="both"/>
        <w:rPr>
          <w:b/>
          <w:lang w:val="ro-RO"/>
        </w:rPr>
      </w:pPr>
      <w:r w:rsidRPr="00B5707E">
        <w:rPr>
          <w:b/>
          <w:lang w:val="ro-RO"/>
        </w:rPr>
        <w:t>Activitate:</w:t>
      </w:r>
    </w:p>
    <w:p w:rsidR="00FB4DA5" w:rsidRPr="00DC1CB8" w:rsidRDefault="00FB4DA5" w:rsidP="00FB4DA5">
      <w:pPr>
        <w:ind w:firstLine="360"/>
        <w:jc w:val="both"/>
        <w:rPr>
          <w:lang w:val="ro-RO"/>
        </w:rPr>
      </w:pPr>
      <w:r w:rsidRPr="00A840E1">
        <w:rPr>
          <w:rFonts w:ascii="Arial" w:hAnsi="Arial" w:cs="Arial"/>
          <w:sz w:val="22"/>
          <w:szCs w:val="22"/>
          <w:lang w:val="ro-RO"/>
        </w:rPr>
        <w:t>S</w:t>
      </w:r>
      <w:r w:rsidRPr="00DC1CB8">
        <w:rPr>
          <w:lang w:val="ro-RO"/>
        </w:rPr>
        <w:t>.C. “Blonda Impex” SRL are ca obiect de activitate comercializarea de produse alimentare. Lângă unitatea sa, cu acelaşi obiect de activitate, se află şi firma S.C.”Poftă Bună” SRL  cu produse de o calitate mai bună. Firma  “Blonda Impex” SRL oferă servicii de porţionare, ambalare şi livrare la domiciliul clienţilor în nevoie (acesta din urmă contra cost).</w:t>
      </w:r>
    </w:p>
    <w:p w:rsidR="00FB4DA5" w:rsidRPr="00DC1CB8" w:rsidRDefault="00FB4DA5" w:rsidP="00FB4DA5">
      <w:pPr>
        <w:ind w:firstLine="360"/>
        <w:jc w:val="both"/>
        <w:rPr>
          <w:lang w:val="ro-RO"/>
        </w:rPr>
      </w:pPr>
      <w:r w:rsidRPr="00DC1CB8">
        <w:rPr>
          <w:lang w:val="ro-RO"/>
        </w:rPr>
        <w:t xml:space="preserve">Întrucât cererea este în ascensiune datorită creşterii puterii de cumpărare a populaţiei, aprovizionarea unităţilor se face săptămânal cu mijloacele de  transport proprii celor două firme. </w:t>
      </w:r>
    </w:p>
    <w:p w:rsidR="00FB4DA5" w:rsidRPr="00DC1CB8" w:rsidRDefault="00FB4DA5" w:rsidP="00FB4DA5">
      <w:pPr>
        <w:ind w:firstLine="360"/>
        <w:jc w:val="both"/>
        <w:rPr>
          <w:lang w:val="ro-RO"/>
        </w:rPr>
      </w:pPr>
      <w:r w:rsidRPr="00DC1CB8">
        <w:rPr>
          <w:lang w:val="ro-RO"/>
        </w:rPr>
        <w:t xml:space="preserve">Deşi ambele firme au făcut publicitatea într-un ziar şi la un post de radio local, preţurile mari, făcând comparaţie cu preţurile  medii practicate în ţară, îndepărtează clienţii care apelează din ce în ce mai mult la hypermarketul din cartier. </w:t>
      </w:r>
    </w:p>
    <w:p w:rsidR="00FB4DA5" w:rsidRPr="00DC1CB8" w:rsidRDefault="00FB4DA5" w:rsidP="00FB4DA5">
      <w:pPr>
        <w:ind w:firstLine="360"/>
        <w:jc w:val="both"/>
        <w:rPr>
          <w:lang w:val="ro-RO"/>
        </w:rPr>
      </w:pPr>
      <w:r w:rsidRPr="00DC1CB8">
        <w:rPr>
          <w:lang w:val="ro-RO"/>
        </w:rPr>
        <w:lastRenderedPageBreak/>
        <w:t>Ştiind că vânzările totale în sem. I a.c. pe piaţa locală a produselor alimentare au fost de 230 miliarde lei, din care  firma “Blonda Impex” a realizat 20 miliarde lei, iar firma “Poftă Bună” 30 miliarde lei, se cere:</w:t>
      </w:r>
    </w:p>
    <w:p w:rsidR="00DC1CB8" w:rsidRPr="00EE330D" w:rsidRDefault="00DC1CB8" w:rsidP="00DC1CB8">
      <w:pPr>
        <w:numPr>
          <w:ilvl w:val="0"/>
          <w:numId w:val="37"/>
        </w:numPr>
        <w:rPr>
          <w:lang w:val="ro-RO"/>
        </w:rPr>
      </w:pPr>
      <w:r w:rsidRPr="00EE330D">
        <w:rPr>
          <w:lang w:val="ro-RO"/>
        </w:rPr>
        <w:t>Identificaţi elementele componente ale analizei SWOT</w:t>
      </w:r>
    </w:p>
    <w:p w:rsidR="00DC1CB8" w:rsidRPr="00EE330D" w:rsidRDefault="00DC1CB8" w:rsidP="00DC1CB8">
      <w:pPr>
        <w:numPr>
          <w:ilvl w:val="0"/>
          <w:numId w:val="37"/>
        </w:numPr>
        <w:rPr>
          <w:lang w:val="ro-RO"/>
        </w:rPr>
      </w:pPr>
      <w:r>
        <w:rPr>
          <w:lang w:val="ro-RO"/>
        </w:rPr>
        <w:t xml:space="preserve">Enumeraţi </w:t>
      </w:r>
      <w:r w:rsidRPr="00EE330D">
        <w:rPr>
          <w:lang w:val="ro-RO"/>
        </w:rPr>
        <w:t xml:space="preserve"> puncte</w:t>
      </w:r>
      <w:r>
        <w:rPr>
          <w:lang w:val="ro-RO"/>
        </w:rPr>
        <w:t>le</w:t>
      </w:r>
      <w:r w:rsidRPr="00EE330D">
        <w:rPr>
          <w:lang w:val="ro-RO"/>
        </w:rPr>
        <w:t xml:space="preserve"> tari </w:t>
      </w:r>
      <w:r>
        <w:rPr>
          <w:lang w:val="ro-RO"/>
        </w:rPr>
        <w:t>și</w:t>
      </w:r>
      <w:r w:rsidRPr="00EE330D">
        <w:rPr>
          <w:lang w:val="ro-RO"/>
        </w:rPr>
        <w:t xml:space="preserve"> puncte</w:t>
      </w:r>
      <w:r>
        <w:rPr>
          <w:lang w:val="ro-RO"/>
        </w:rPr>
        <w:t>le</w:t>
      </w:r>
      <w:r w:rsidRPr="00EE330D">
        <w:rPr>
          <w:lang w:val="ro-RO"/>
        </w:rPr>
        <w:t xml:space="preserve"> slabe pe care le pot avea cele două firme</w:t>
      </w:r>
    </w:p>
    <w:p w:rsidR="00DC1CB8" w:rsidRPr="00EE330D" w:rsidRDefault="00DC1CB8" w:rsidP="00DC1CB8">
      <w:pPr>
        <w:numPr>
          <w:ilvl w:val="0"/>
          <w:numId w:val="37"/>
        </w:numPr>
        <w:rPr>
          <w:lang w:val="ro-RO"/>
        </w:rPr>
      </w:pPr>
      <w:r w:rsidRPr="00EE330D">
        <w:rPr>
          <w:lang w:val="ro-RO"/>
        </w:rPr>
        <w:t>Agumentați alegerea făcută</w:t>
      </w:r>
    </w:p>
    <w:p w:rsidR="00FB4DA5" w:rsidRPr="00DC1CB8" w:rsidRDefault="00FB4DA5" w:rsidP="00FB4DA5">
      <w:pPr>
        <w:jc w:val="both"/>
        <w:rPr>
          <w:b/>
          <w:lang w:val="ro-RO"/>
        </w:rPr>
      </w:pPr>
    </w:p>
    <w:p w:rsidR="00DC1CB8" w:rsidRPr="00B5707E" w:rsidRDefault="00DC1CB8" w:rsidP="00DC1CB8">
      <w:pPr>
        <w:jc w:val="both"/>
        <w:rPr>
          <w:b/>
          <w:lang w:val="ro-RO"/>
        </w:rPr>
      </w:pPr>
    </w:p>
    <w:p w:rsidR="00DC1CB8" w:rsidRPr="00B5707E" w:rsidRDefault="00DC1CB8" w:rsidP="00DC1CB8">
      <w:pPr>
        <w:jc w:val="both"/>
        <w:rPr>
          <w:b/>
          <w:lang w:val="ro-RO"/>
        </w:rPr>
      </w:pPr>
      <w:r w:rsidRPr="00B5707E">
        <w:rPr>
          <w:b/>
          <w:lang w:val="ro-RO"/>
        </w:rPr>
        <w:t xml:space="preserve">Criterii de realizare şi ponderea acestora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33"/>
        <w:gridCol w:w="2364"/>
        <w:gridCol w:w="721"/>
        <w:gridCol w:w="2941"/>
        <w:gridCol w:w="702"/>
        <w:gridCol w:w="861"/>
        <w:gridCol w:w="958"/>
      </w:tblGrid>
      <w:tr w:rsidR="00DC1CB8" w:rsidRPr="00B5707E" w:rsidTr="00B8381B">
        <w:tc>
          <w:tcPr>
            <w:tcW w:w="633" w:type="dxa"/>
            <w:vAlign w:val="center"/>
          </w:tcPr>
          <w:p w:rsidR="00DC1CB8" w:rsidRPr="00B5707E" w:rsidRDefault="00DC1CB8" w:rsidP="00B8381B">
            <w:pPr>
              <w:jc w:val="center"/>
              <w:rPr>
                <w:lang w:val="ro-RO"/>
              </w:rPr>
            </w:pPr>
            <w:r w:rsidRPr="00B5707E">
              <w:rPr>
                <w:lang w:val="ro-RO"/>
              </w:rPr>
              <w:t>Nr. crt.</w:t>
            </w:r>
          </w:p>
        </w:tc>
        <w:tc>
          <w:tcPr>
            <w:tcW w:w="3085" w:type="dxa"/>
            <w:gridSpan w:val="2"/>
            <w:vAlign w:val="center"/>
          </w:tcPr>
          <w:p w:rsidR="00DC1CB8" w:rsidRPr="00B5707E" w:rsidRDefault="00DC1CB8" w:rsidP="00B8381B">
            <w:pPr>
              <w:jc w:val="center"/>
              <w:rPr>
                <w:lang w:val="ro-RO"/>
              </w:rPr>
            </w:pPr>
            <w:r w:rsidRPr="00B5707E">
              <w:rPr>
                <w:lang w:val="ro-RO"/>
              </w:rPr>
              <w:t>Criterii de realizare şi ponderea acestora</w:t>
            </w:r>
          </w:p>
        </w:tc>
        <w:tc>
          <w:tcPr>
            <w:tcW w:w="3643" w:type="dxa"/>
            <w:gridSpan w:val="2"/>
            <w:vAlign w:val="center"/>
          </w:tcPr>
          <w:p w:rsidR="00DC1CB8" w:rsidRPr="00B5707E" w:rsidRDefault="00DC1CB8" w:rsidP="00B8381B">
            <w:pPr>
              <w:jc w:val="center"/>
              <w:rPr>
                <w:lang w:val="ro-RO"/>
              </w:rPr>
            </w:pPr>
            <w:r w:rsidRPr="00B5707E">
              <w:rPr>
                <w:lang w:val="ro-RO"/>
              </w:rPr>
              <w:t>Indicatorii de realizare şi ponderea acestora</w:t>
            </w:r>
          </w:p>
        </w:tc>
        <w:tc>
          <w:tcPr>
            <w:tcW w:w="861" w:type="dxa"/>
            <w:vAlign w:val="center"/>
          </w:tcPr>
          <w:p w:rsidR="00DC1CB8" w:rsidRPr="00B5707E" w:rsidRDefault="00DC1CB8" w:rsidP="00B8381B">
            <w:pPr>
              <w:jc w:val="center"/>
              <w:rPr>
                <w:lang w:val="ro-RO"/>
              </w:rPr>
            </w:pPr>
            <w:r w:rsidRPr="00B5707E">
              <w:rPr>
                <w:lang w:val="ro-RO"/>
              </w:rPr>
              <w:t>Punctaj max</w:t>
            </w:r>
          </w:p>
        </w:tc>
        <w:tc>
          <w:tcPr>
            <w:tcW w:w="958" w:type="dxa"/>
          </w:tcPr>
          <w:p w:rsidR="00DC1CB8" w:rsidRPr="00B5707E" w:rsidRDefault="00DC1CB8" w:rsidP="00B8381B">
            <w:pPr>
              <w:jc w:val="center"/>
              <w:rPr>
                <w:lang w:val="ro-RO"/>
              </w:rPr>
            </w:pPr>
            <w:r w:rsidRPr="00B5707E">
              <w:rPr>
                <w:lang w:val="ro-RO"/>
              </w:rPr>
              <w:t>Punctaj acordat</w:t>
            </w:r>
          </w:p>
        </w:tc>
      </w:tr>
      <w:tr w:rsidR="00DC1CB8" w:rsidRPr="00B5707E" w:rsidTr="00B8381B">
        <w:tc>
          <w:tcPr>
            <w:tcW w:w="633" w:type="dxa"/>
            <w:vMerge w:val="restart"/>
          </w:tcPr>
          <w:p w:rsidR="00DC1CB8" w:rsidRPr="00B5707E" w:rsidRDefault="00DC1CB8" w:rsidP="00B8381B">
            <w:pPr>
              <w:jc w:val="both"/>
              <w:rPr>
                <w:lang w:val="ro-RO"/>
              </w:rPr>
            </w:pPr>
            <w:r w:rsidRPr="00B5707E">
              <w:rPr>
                <w:lang w:val="ro-RO"/>
              </w:rPr>
              <w:t>1.</w:t>
            </w:r>
          </w:p>
        </w:tc>
        <w:tc>
          <w:tcPr>
            <w:tcW w:w="2364" w:type="dxa"/>
            <w:vMerge w:val="restart"/>
          </w:tcPr>
          <w:p w:rsidR="00DC1CB8" w:rsidRPr="00B5707E" w:rsidRDefault="00DC1CB8" w:rsidP="00B8381B">
            <w:pPr>
              <w:jc w:val="both"/>
              <w:rPr>
                <w:lang w:val="ro-RO"/>
              </w:rPr>
            </w:pPr>
            <w:r w:rsidRPr="00B5707E">
              <w:rPr>
                <w:lang w:val="ro-RO"/>
              </w:rPr>
              <w:t>Primirea şi planificarea sarcinii de lucru</w:t>
            </w:r>
          </w:p>
        </w:tc>
        <w:tc>
          <w:tcPr>
            <w:tcW w:w="721" w:type="dxa"/>
            <w:vMerge w:val="restart"/>
          </w:tcPr>
          <w:p w:rsidR="00DC1CB8" w:rsidRPr="00B5707E" w:rsidRDefault="00DC1CB8" w:rsidP="00B8381B">
            <w:pPr>
              <w:jc w:val="both"/>
              <w:rPr>
                <w:lang w:val="ro-RO"/>
              </w:rPr>
            </w:pPr>
            <w:r w:rsidRPr="00B5707E">
              <w:rPr>
                <w:lang w:val="ro-RO"/>
              </w:rPr>
              <w:t>30%</w:t>
            </w:r>
          </w:p>
        </w:tc>
        <w:tc>
          <w:tcPr>
            <w:tcW w:w="2941" w:type="dxa"/>
          </w:tcPr>
          <w:p w:rsidR="00DC1CB8" w:rsidRPr="00B5707E" w:rsidRDefault="00DC1CB8" w:rsidP="00B8381B">
            <w:pPr>
              <w:rPr>
                <w:lang w:val="ro-RO"/>
              </w:rPr>
            </w:pPr>
            <w:r w:rsidRPr="00B5707E">
              <w:rPr>
                <w:lang w:val="ro-RO"/>
              </w:rPr>
              <w:t>Selectarea informaţiilor necesare pentru</w:t>
            </w:r>
            <w:r>
              <w:rPr>
                <w:lang w:val="ro-RO"/>
              </w:rPr>
              <w:t xml:space="preserve"> </w:t>
            </w:r>
            <w:r w:rsidRPr="00EE330D">
              <w:rPr>
                <w:lang w:val="ro-RO"/>
              </w:rPr>
              <w:t>elementele componente ale analizei SWOT</w:t>
            </w:r>
            <w:r w:rsidRPr="00B5707E">
              <w:rPr>
                <w:lang w:val="ro-RO"/>
              </w:rPr>
              <w:t>.</w:t>
            </w:r>
          </w:p>
        </w:tc>
        <w:tc>
          <w:tcPr>
            <w:tcW w:w="702" w:type="dxa"/>
            <w:vAlign w:val="center"/>
          </w:tcPr>
          <w:p w:rsidR="00DC1CB8" w:rsidRPr="00B5707E" w:rsidRDefault="00DC1CB8" w:rsidP="00B8381B">
            <w:pPr>
              <w:jc w:val="center"/>
              <w:rPr>
                <w:lang w:val="ro-RO"/>
              </w:rPr>
            </w:pPr>
            <w:r w:rsidRPr="00B5707E">
              <w:rPr>
                <w:lang w:val="ro-RO"/>
              </w:rPr>
              <w:t>60%</w:t>
            </w:r>
          </w:p>
        </w:tc>
        <w:tc>
          <w:tcPr>
            <w:tcW w:w="861" w:type="dxa"/>
            <w:vAlign w:val="center"/>
          </w:tcPr>
          <w:p w:rsidR="00DC1CB8" w:rsidRPr="00B5707E" w:rsidRDefault="00DC1CB8" w:rsidP="00B8381B">
            <w:pPr>
              <w:jc w:val="center"/>
              <w:rPr>
                <w:lang w:val="ro-RO"/>
              </w:rPr>
            </w:pPr>
            <w:r w:rsidRPr="00B5707E">
              <w:rPr>
                <w:lang w:val="ro-RO"/>
              </w:rPr>
              <w:t>18</w:t>
            </w:r>
            <w:r w:rsidRPr="00B5707E">
              <w:t xml:space="preserve"> p</w:t>
            </w:r>
          </w:p>
        </w:tc>
        <w:tc>
          <w:tcPr>
            <w:tcW w:w="958" w:type="dxa"/>
          </w:tcPr>
          <w:p w:rsidR="00DC1CB8" w:rsidRPr="00B5707E" w:rsidRDefault="00DC1CB8" w:rsidP="00B8381B">
            <w:pPr>
              <w:jc w:val="center"/>
              <w:rPr>
                <w:lang w:val="ro-RO"/>
              </w:rPr>
            </w:pPr>
          </w:p>
        </w:tc>
      </w:tr>
      <w:tr w:rsidR="00DC1CB8" w:rsidRPr="00B5707E" w:rsidTr="00B8381B">
        <w:trPr>
          <w:trHeight w:val="561"/>
        </w:trPr>
        <w:tc>
          <w:tcPr>
            <w:tcW w:w="633" w:type="dxa"/>
            <w:vMerge/>
          </w:tcPr>
          <w:p w:rsidR="00DC1CB8" w:rsidRPr="00B5707E" w:rsidRDefault="00DC1CB8" w:rsidP="00B8381B">
            <w:pPr>
              <w:jc w:val="both"/>
              <w:rPr>
                <w:lang w:val="ro-RO"/>
              </w:rPr>
            </w:pPr>
          </w:p>
        </w:tc>
        <w:tc>
          <w:tcPr>
            <w:tcW w:w="2364" w:type="dxa"/>
            <w:vMerge/>
          </w:tcPr>
          <w:p w:rsidR="00DC1CB8" w:rsidRPr="00B5707E" w:rsidRDefault="00DC1CB8" w:rsidP="00B8381B">
            <w:pPr>
              <w:jc w:val="both"/>
              <w:rPr>
                <w:lang w:val="ro-RO"/>
              </w:rPr>
            </w:pPr>
          </w:p>
        </w:tc>
        <w:tc>
          <w:tcPr>
            <w:tcW w:w="721" w:type="dxa"/>
            <w:vMerge/>
          </w:tcPr>
          <w:p w:rsidR="00DC1CB8" w:rsidRPr="00B5707E" w:rsidRDefault="00DC1CB8" w:rsidP="00B8381B">
            <w:pPr>
              <w:jc w:val="both"/>
              <w:rPr>
                <w:lang w:val="ro-RO"/>
              </w:rPr>
            </w:pPr>
          </w:p>
        </w:tc>
        <w:tc>
          <w:tcPr>
            <w:tcW w:w="2941" w:type="dxa"/>
          </w:tcPr>
          <w:p w:rsidR="00DC1CB8" w:rsidRPr="00B5707E" w:rsidRDefault="00DC1CB8" w:rsidP="00B8381B">
            <w:pPr>
              <w:jc w:val="both"/>
              <w:rPr>
                <w:lang w:val="ro-RO"/>
              </w:rPr>
            </w:pPr>
            <w:r w:rsidRPr="00B5707E">
              <w:rPr>
                <w:lang w:val="ro-RO"/>
              </w:rPr>
              <w:t>Alegerea instrumentelor de lucru: foi de flipchart, marker</w:t>
            </w:r>
          </w:p>
        </w:tc>
        <w:tc>
          <w:tcPr>
            <w:tcW w:w="702" w:type="dxa"/>
            <w:vAlign w:val="center"/>
          </w:tcPr>
          <w:p w:rsidR="00DC1CB8" w:rsidRPr="00B5707E" w:rsidRDefault="00DC1CB8" w:rsidP="00B8381B">
            <w:pPr>
              <w:jc w:val="center"/>
              <w:rPr>
                <w:lang w:val="ro-RO"/>
              </w:rPr>
            </w:pPr>
            <w:r w:rsidRPr="00B5707E">
              <w:rPr>
                <w:lang w:val="ro-RO"/>
              </w:rPr>
              <w:t>40%</w:t>
            </w:r>
          </w:p>
        </w:tc>
        <w:tc>
          <w:tcPr>
            <w:tcW w:w="861" w:type="dxa"/>
            <w:vAlign w:val="center"/>
          </w:tcPr>
          <w:p w:rsidR="00DC1CB8" w:rsidRPr="00B5707E" w:rsidRDefault="00DC1CB8" w:rsidP="00B8381B">
            <w:pPr>
              <w:jc w:val="center"/>
              <w:rPr>
                <w:lang w:val="ro-RO"/>
              </w:rPr>
            </w:pPr>
            <w:r w:rsidRPr="00B5707E">
              <w:rPr>
                <w:lang w:val="ro-RO"/>
              </w:rPr>
              <w:t>12</w:t>
            </w:r>
            <w:r w:rsidRPr="00B5707E">
              <w:t xml:space="preserve"> p</w:t>
            </w:r>
          </w:p>
        </w:tc>
        <w:tc>
          <w:tcPr>
            <w:tcW w:w="958" w:type="dxa"/>
          </w:tcPr>
          <w:p w:rsidR="00DC1CB8" w:rsidRPr="00B5707E" w:rsidRDefault="00DC1CB8" w:rsidP="00B8381B">
            <w:pPr>
              <w:jc w:val="center"/>
              <w:rPr>
                <w:lang w:val="ro-RO"/>
              </w:rPr>
            </w:pPr>
          </w:p>
        </w:tc>
      </w:tr>
      <w:tr w:rsidR="00DC1CB8" w:rsidRPr="00B5707E" w:rsidTr="00B8381B">
        <w:tc>
          <w:tcPr>
            <w:tcW w:w="633" w:type="dxa"/>
            <w:vMerge w:val="restart"/>
          </w:tcPr>
          <w:p w:rsidR="00DC1CB8" w:rsidRPr="00B5707E" w:rsidRDefault="00DC1CB8" w:rsidP="00B8381B">
            <w:pPr>
              <w:jc w:val="both"/>
              <w:rPr>
                <w:lang w:val="ro-RO"/>
              </w:rPr>
            </w:pPr>
            <w:r w:rsidRPr="00B5707E">
              <w:rPr>
                <w:lang w:val="ro-RO"/>
              </w:rPr>
              <w:t>2.</w:t>
            </w:r>
          </w:p>
        </w:tc>
        <w:tc>
          <w:tcPr>
            <w:tcW w:w="2364" w:type="dxa"/>
            <w:vMerge w:val="restart"/>
          </w:tcPr>
          <w:p w:rsidR="00DC1CB8" w:rsidRPr="00B5707E" w:rsidRDefault="00DC1CB8" w:rsidP="00B8381B">
            <w:pPr>
              <w:jc w:val="both"/>
              <w:rPr>
                <w:lang w:val="ro-RO"/>
              </w:rPr>
            </w:pPr>
            <w:r w:rsidRPr="00B5707E">
              <w:rPr>
                <w:lang w:val="ro-RO"/>
              </w:rPr>
              <w:t>Realizarea sarcinii de lucru</w:t>
            </w:r>
          </w:p>
        </w:tc>
        <w:tc>
          <w:tcPr>
            <w:tcW w:w="721" w:type="dxa"/>
            <w:vMerge w:val="restart"/>
          </w:tcPr>
          <w:p w:rsidR="00DC1CB8" w:rsidRPr="00B5707E" w:rsidRDefault="00DC1CB8" w:rsidP="00B8381B">
            <w:pPr>
              <w:jc w:val="both"/>
              <w:rPr>
                <w:lang w:val="ro-RO"/>
              </w:rPr>
            </w:pPr>
            <w:r w:rsidRPr="00B5707E">
              <w:rPr>
                <w:lang w:val="ro-RO"/>
              </w:rPr>
              <w:t>40%</w:t>
            </w:r>
          </w:p>
        </w:tc>
        <w:tc>
          <w:tcPr>
            <w:tcW w:w="2941" w:type="dxa"/>
          </w:tcPr>
          <w:p w:rsidR="00DC1CB8" w:rsidRPr="00B5707E" w:rsidRDefault="00DC1CB8" w:rsidP="00B8381B">
            <w:pPr>
              <w:jc w:val="both"/>
              <w:rPr>
                <w:lang w:val="ro-RO"/>
              </w:rPr>
            </w:pPr>
            <w:r w:rsidRPr="00B5707E">
              <w:rPr>
                <w:lang w:val="ro-RO"/>
              </w:rPr>
              <w:t>Respectarea etapelor prezentate de cadrul didactic</w:t>
            </w:r>
          </w:p>
        </w:tc>
        <w:tc>
          <w:tcPr>
            <w:tcW w:w="702" w:type="dxa"/>
            <w:vAlign w:val="center"/>
          </w:tcPr>
          <w:p w:rsidR="00DC1CB8" w:rsidRPr="00B5707E" w:rsidRDefault="00DC1CB8" w:rsidP="00B8381B">
            <w:pPr>
              <w:jc w:val="center"/>
              <w:rPr>
                <w:lang w:val="ro-RO"/>
              </w:rPr>
            </w:pPr>
            <w:r w:rsidRPr="00B5707E">
              <w:rPr>
                <w:lang w:val="ro-RO"/>
              </w:rPr>
              <w:t>25%</w:t>
            </w:r>
          </w:p>
        </w:tc>
        <w:tc>
          <w:tcPr>
            <w:tcW w:w="861" w:type="dxa"/>
            <w:vAlign w:val="center"/>
          </w:tcPr>
          <w:p w:rsidR="00DC1CB8" w:rsidRPr="00B5707E" w:rsidRDefault="00DC1CB8" w:rsidP="00B8381B">
            <w:pPr>
              <w:jc w:val="center"/>
              <w:rPr>
                <w:lang w:val="ro-RO"/>
              </w:rPr>
            </w:pPr>
            <w:r w:rsidRPr="00B5707E">
              <w:rPr>
                <w:lang w:val="ro-RO"/>
              </w:rPr>
              <w:t>10</w:t>
            </w:r>
            <w:r w:rsidRPr="00B5707E">
              <w:t xml:space="preserve"> p</w:t>
            </w:r>
          </w:p>
        </w:tc>
        <w:tc>
          <w:tcPr>
            <w:tcW w:w="958" w:type="dxa"/>
          </w:tcPr>
          <w:p w:rsidR="00DC1CB8" w:rsidRPr="00B5707E" w:rsidRDefault="00DC1CB8" w:rsidP="00B8381B">
            <w:pPr>
              <w:jc w:val="center"/>
              <w:rPr>
                <w:lang w:val="ro-RO"/>
              </w:rPr>
            </w:pPr>
          </w:p>
        </w:tc>
      </w:tr>
      <w:tr w:rsidR="00DC1CB8" w:rsidRPr="00B5707E" w:rsidTr="00B8381B">
        <w:trPr>
          <w:trHeight w:val="413"/>
        </w:trPr>
        <w:tc>
          <w:tcPr>
            <w:tcW w:w="633" w:type="dxa"/>
            <w:vMerge/>
          </w:tcPr>
          <w:p w:rsidR="00DC1CB8" w:rsidRPr="00B5707E" w:rsidRDefault="00DC1CB8" w:rsidP="00B8381B">
            <w:pPr>
              <w:jc w:val="both"/>
              <w:rPr>
                <w:lang w:val="ro-RO"/>
              </w:rPr>
            </w:pPr>
          </w:p>
        </w:tc>
        <w:tc>
          <w:tcPr>
            <w:tcW w:w="2364" w:type="dxa"/>
            <w:vMerge/>
          </w:tcPr>
          <w:p w:rsidR="00DC1CB8" w:rsidRPr="00B5707E" w:rsidRDefault="00DC1CB8" w:rsidP="00B8381B">
            <w:pPr>
              <w:jc w:val="both"/>
              <w:rPr>
                <w:lang w:val="ro-RO"/>
              </w:rPr>
            </w:pPr>
          </w:p>
        </w:tc>
        <w:tc>
          <w:tcPr>
            <w:tcW w:w="721" w:type="dxa"/>
            <w:vMerge/>
          </w:tcPr>
          <w:p w:rsidR="00DC1CB8" w:rsidRPr="00B5707E" w:rsidRDefault="00DC1CB8" w:rsidP="00B8381B">
            <w:pPr>
              <w:jc w:val="both"/>
              <w:rPr>
                <w:lang w:val="ro-RO"/>
              </w:rPr>
            </w:pPr>
          </w:p>
        </w:tc>
        <w:tc>
          <w:tcPr>
            <w:tcW w:w="2941" w:type="dxa"/>
          </w:tcPr>
          <w:p w:rsidR="00DC1CB8" w:rsidRPr="00B5707E" w:rsidRDefault="00DC1CB8" w:rsidP="00B8381B">
            <w:pPr>
              <w:jc w:val="both"/>
              <w:rPr>
                <w:lang w:val="ro-RO"/>
              </w:rPr>
            </w:pPr>
            <w:r>
              <w:rPr>
                <w:lang w:val="ro-RO"/>
              </w:rPr>
              <w:t xml:space="preserve">Identificarea </w:t>
            </w:r>
            <w:r w:rsidRPr="00B5707E">
              <w:rPr>
                <w:lang w:val="ro-RO"/>
              </w:rPr>
              <w:t xml:space="preserve"> </w:t>
            </w:r>
            <w:r w:rsidRPr="00EE330D">
              <w:rPr>
                <w:lang w:val="ro-RO"/>
              </w:rPr>
              <w:t>elementele componente ale analizei SWOT</w:t>
            </w:r>
            <w:r>
              <w:rPr>
                <w:lang w:val="ro-RO"/>
              </w:rPr>
              <w:t xml:space="preserve"> și enumerarea punctelor tari si punctelor slabe a celor două firme.</w:t>
            </w:r>
          </w:p>
        </w:tc>
        <w:tc>
          <w:tcPr>
            <w:tcW w:w="702" w:type="dxa"/>
            <w:vAlign w:val="center"/>
          </w:tcPr>
          <w:p w:rsidR="00DC1CB8" w:rsidRPr="00B5707E" w:rsidRDefault="00DC1CB8" w:rsidP="00B8381B">
            <w:pPr>
              <w:jc w:val="center"/>
              <w:rPr>
                <w:lang w:val="ro-RO"/>
              </w:rPr>
            </w:pPr>
            <w:r w:rsidRPr="00B5707E">
              <w:rPr>
                <w:lang w:val="ro-RO"/>
              </w:rPr>
              <w:t>50%</w:t>
            </w:r>
          </w:p>
        </w:tc>
        <w:tc>
          <w:tcPr>
            <w:tcW w:w="861" w:type="dxa"/>
            <w:vAlign w:val="center"/>
          </w:tcPr>
          <w:p w:rsidR="00DC1CB8" w:rsidRPr="00B5707E" w:rsidRDefault="00DC1CB8" w:rsidP="00B8381B">
            <w:pPr>
              <w:jc w:val="center"/>
              <w:rPr>
                <w:lang w:val="ro-RO"/>
              </w:rPr>
            </w:pPr>
            <w:r w:rsidRPr="00B5707E">
              <w:rPr>
                <w:lang w:val="ro-RO"/>
              </w:rPr>
              <w:t>20</w:t>
            </w:r>
            <w:r w:rsidRPr="00B5707E">
              <w:t xml:space="preserve"> p</w:t>
            </w:r>
          </w:p>
        </w:tc>
        <w:tc>
          <w:tcPr>
            <w:tcW w:w="958" w:type="dxa"/>
          </w:tcPr>
          <w:p w:rsidR="00DC1CB8" w:rsidRPr="00B5707E" w:rsidRDefault="00DC1CB8" w:rsidP="00B8381B">
            <w:pPr>
              <w:jc w:val="center"/>
              <w:rPr>
                <w:lang w:val="ro-RO"/>
              </w:rPr>
            </w:pPr>
          </w:p>
        </w:tc>
      </w:tr>
      <w:tr w:rsidR="00DC1CB8" w:rsidRPr="00B5707E" w:rsidTr="00B8381B">
        <w:trPr>
          <w:trHeight w:val="413"/>
        </w:trPr>
        <w:tc>
          <w:tcPr>
            <w:tcW w:w="633" w:type="dxa"/>
            <w:vMerge/>
          </w:tcPr>
          <w:p w:rsidR="00DC1CB8" w:rsidRPr="00B5707E" w:rsidRDefault="00DC1CB8" w:rsidP="00B8381B">
            <w:pPr>
              <w:jc w:val="both"/>
              <w:rPr>
                <w:lang w:val="ro-RO"/>
              </w:rPr>
            </w:pPr>
          </w:p>
        </w:tc>
        <w:tc>
          <w:tcPr>
            <w:tcW w:w="2364" w:type="dxa"/>
            <w:vMerge/>
          </w:tcPr>
          <w:p w:rsidR="00DC1CB8" w:rsidRPr="00B5707E" w:rsidRDefault="00DC1CB8" w:rsidP="00B8381B">
            <w:pPr>
              <w:jc w:val="both"/>
              <w:rPr>
                <w:lang w:val="ro-RO"/>
              </w:rPr>
            </w:pPr>
          </w:p>
        </w:tc>
        <w:tc>
          <w:tcPr>
            <w:tcW w:w="721" w:type="dxa"/>
            <w:vMerge/>
          </w:tcPr>
          <w:p w:rsidR="00DC1CB8" w:rsidRPr="00B5707E" w:rsidRDefault="00DC1CB8" w:rsidP="00B8381B">
            <w:pPr>
              <w:jc w:val="both"/>
              <w:rPr>
                <w:lang w:val="ro-RO"/>
              </w:rPr>
            </w:pPr>
          </w:p>
        </w:tc>
        <w:tc>
          <w:tcPr>
            <w:tcW w:w="2941" w:type="dxa"/>
          </w:tcPr>
          <w:p w:rsidR="00DC1CB8" w:rsidRPr="00B5707E" w:rsidRDefault="00DC1CB8" w:rsidP="00B8381B">
            <w:pPr>
              <w:jc w:val="both"/>
              <w:rPr>
                <w:lang w:val="ro-RO"/>
              </w:rPr>
            </w:pPr>
            <w:r w:rsidRPr="00B5707E">
              <w:rPr>
                <w:lang w:val="ro-RO"/>
              </w:rPr>
              <w:t>Utilizarea corectă a noțiunilor științifice.</w:t>
            </w:r>
          </w:p>
        </w:tc>
        <w:tc>
          <w:tcPr>
            <w:tcW w:w="702" w:type="dxa"/>
            <w:vAlign w:val="center"/>
          </w:tcPr>
          <w:p w:rsidR="00DC1CB8" w:rsidRPr="00B5707E" w:rsidRDefault="00DC1CB8" w:rsidP="00B8381B">
            <w:pPr>
              <w:jc w:val="center"/>
              <w:rPr>
                <w:lang w:val="ro-RO"/>
              </w:rPr>
            </w:pPr>
            <w:r w:rsidRPr="00B5707E">
              <w:rPr>
                <w:lang w:val="ro-RO"/>
              </w:rPr>
              <w:t>25%</w:t>
            </w:r>
          </w:p>
        </w:tc>
        <w:tc>
          <w:tcPr>
            <w:tcW w:w="861" w:type="dxa"/>
            <w:vAlign w:val="center"/>
          </w:tcPr>
          <w:p w:rsidR="00DC1CB8" w:rsidRPr="00B5707E" w:rsidRDefault="00DC1CB8" w:rsidP="00B8381B">
            <w:pPr>
              <w:jc w:val="center"/>
              <w:rPr>
                <w:lang w:val="ro-RO"/>
              </w:rPr>
            </w:pPr>
            <w:r w:rsidRPr="00B5707E">
              <w:rPr>
                <w:lang w:val="ro-RO"/>
              </w:rPr>
              <w:t>10</w:t>
            </w:r>
            <w:r w:rsidRPr="00B5707E">
              <w:t xml:space="preserve"> p</w:t>
            </w:r>
          </w:p>
        </w:tc>
        <w:tc>
          <w:tcPr>
            <w:tcW w:w="958" w:type="dxa"/>
          </w:tcPr>
          <w:p w:rsidR="00DC1CB8" w:rsidRPr="00B5707E" w:rsidRDefault="00DC1CB8" w:rsidP="00B8381B">
            <w:pPr>
              <w:jc w:val="center"/>
              <w:rPr>
                <w:lang w:val="ro-RO"/>
              </w:rPr>
            </w:pPr>
          </w:p>
        </w:tc>
      </w:tr>
      <w:tr w:rsidR="00DC1CB8" w:rsidRPr="00B5707E" w:rsidTr="00B8381B">
        <w:tc>
          <w:tcPr>
            <w:tcW w:w="633" w:type="dxa"/>
            <w:vMerge w:val="restart"/>
          </w:tcPr>
          <w:p w:rsidR="00DC1CB8" w:rsidRPr="00B5707E" w:rsidRDefault="00DC1CB8" w:rsidP="00B8381B">
            <w:pPr>
              <w:jc w:val="both"/>
              <w:rPr>
                <w:lang w:val="ro-RO"/>
              </w:rPr>
            </w:pPr>
            <w:r w:rsidRPr="00B5707E">
              <w:rPr>
                <w:lang w:val="ro-RO"/>
              </w:rPr>
              <w:t>3.</w:t>
            </w:r>
          </w:p>
        </w:tc>
        <w:tc>
          <w:tcPr>
            <w:tcW w:w="2364" w:type="dxa"/>
            <w:vMerge w:val="restart"/>
          </w:tcPr>
          <w:p w:rsidR="00DC1CB8" w:rsidRPr="00B5707E" w:rsidRDefault="00DC1CB8" w:rsidP="00B8381B">
            <w:pPr>
              <w:jc w:val="both"/>
              <w:rPr>
                <w:lang w:val="ro-RO"/>
              </w:rPr>
            </w:pPr>
            <w:r w:rsidRPr="00B5707E">
              <w:rPr>
                <w:lang w:val="ro-RO"/>
              </w:rPr>
              <w:t>Prezentarea şi promovarea sarcinii realizate</w:t>
            </w:r>
          </w:p>
        </w:tc>
        <w:tc>
          <w:tcPr>
            <w:tcW w:w="721" w:type="dxa"/>
            <w:vMerge w:val="restart"/>
          </w:tcPr>
          <w:p w:rsidR="00DC1CB8" w:rsidRPr="00B5707E" w:rsidRDefault="00DC1CB8" w:rsidP="00B8381B">
            <w:pPr>
              <w:jc w:val="both"/>
              <w:rPr>
                <w:lang w:val="ro-RO"/>
              </w:rPr>
            </w:pPr>
            <w:r w:rsidRPr="00B5707E">
              <w:rPr>
                <w:lang w:val="ro-RO"/>
              </w:rPr>
              <w:t>30%</w:t>
            </w:r>
          </w:p>
        </w:tc>
        <w:tc>
          <w:tcPr>
            <w:tcW w:w="2941" w:type="dxa"/>
          </w:tcPr>
          <w:p w:rsidR="00DC1CB8" w:rsidRPr="00B5707E" w:rsidRDefault="00DC1CB8" w:rsidP="00B8381B">
            <w:pPr>
              <w:jc w:val="both"/>
              <w:rPr>
                <w:lang w:val="ro-RO"/>
              </w:rPr>
            </w:pPr>
            <w:r w:rsidRPr="00B5707E">
              <w:rPr>
                <w:lang w:val="ro-RO"/>
              </w:rPr>
              <w:t>Folosirea corectă a terminologiei de specialitate</w:t>
            </w:r>
          </w:p>
        </w:tc>
        <w:tc>
          <w:tcPr>
            <w:tcW w:w="702" w:type="dxa"/>
            <w:vAlign w:val="center"/>
          </w:tcPr>
          <w:p w:rsidR="00DC1CB8" w:rsidRPr="00B5707E" w:rsidRDefault="00DC1CB8" w:rsidP="00B8381B">
            <w:pPr>
              <w:jc w:val="center"/>
              <w:rPr>
                <w:lang w:val="ro-RO"/>
              </w:rPr>
            </w:pPr>
            <w:r w:rsidRPr="00B5707E">
              <w:rPr>
                <w:lang w:val="ro-RO"/>
              </w:rPr>
              <w:t>20%</w:t>
            </w:r>
          </w:p>
        </w:tc>
        <w:tc>
          <w:tcPr>
            <w:tcW w:w="861" w:type="dxa"/>
            <w:vAlign w:val="center"/>
          </w:tcPr>
          <w:p w:rsidR="00DC1CB8" w:rsidRPr="00B5707E" w:rsidRDefault="00DC1CB8" w:rsidP="00B8381B">
            <w:pPr>
              <w:jc w:val="center"/>
              <w:rPr>
                <w:lang w:val="ro-RO"/>
              </w:rPr>
            </w:pPr>
            <w:r w:rsidRPr="00B5707E">
              <w:rPr>
                <w:lang w:val="ro-RO"/>
              </w:rPr>
              <w:t>6</w:t>
            </w:r>
            <w:r w:rsidRPr="00B5707E">
              <w:t xml:space="preserve"> p</w:t>
            </w:r>
          </w:p>
        </w:tc>
        <w:tc>
          <w:tcPr>
            <w:tcW w:w="958" w:type="dxa"/>
          </w:tcPr>
          <w:p w:rsidR="00DC1CB8" w:rsidRPr="00B5707E" w:rsidRDefault="00DC1CB8" w:rsidP="00B8381B">
            <w:pPr>
              <w:jc w:val="center"/>
              <w:rPr>
                <w:lang w:val="ro-RO"/>
              </w:rPr>
            </w:pPr>
          </w:p>
        </w:tc>
      </w:tr>
      <w:tr w:rsidR="00DC1CB8" w:rsidRPr="00B5707E" w:rsidTr="00B8381B">
        <w:tc>
          <w:tcPr>
            <w:tcW w:w="633" w:type="dxa"/>
            <w:vMerge/>
          </w:tcPr>
          <w:p w:rsidR="00DC1CB8" w:rsidRPr="00B5707E" w:rsidRDefault="00DC1CB8" w:rsidP="00B8381B">
            <w:pPr>
              <w:jc w:val="both"/>
              <w:rPr>
                <w:lang w:val="ro-RO"/>
              </w:rPr>
            </w:pPr>
          </w:p>
        </w:tc>
        <w:tc>
          <w:tcPr>
            <w:tcW w:w="2364" w:type="dxa"/>
            <w:vMerge/>
          </w:tcPr>
          <w:p w:rsidR="00DC1CB8" w:rsidRPr="00B5707E" w:rsidRDefault="00DC1CB8" w:rsidP="00B8381B">
            <w:pPr>
              <w:jc w:val="both"/>
              <w:rPr>
                <w:lang w:val="ro-RO"/>
              </w:rPr>
            </w:pPr>
          </w:p>
        </w:tc>
        <w:tc>
          <w:tcPr>
            <w:tcW w:w="721" w:type="dxa"/>
            <w:vMerge/>
          </w:tcPr>
          <w:p w:rsidR="00DC1CB8" w:rsidRPr="00B5707E" w:rsidRDefault="00DC1CB8" w:rsidP="00B8381B">
            <w:pPr>
              <w:jc w:val="both"/>
              <w:rPr>
                <w:lang w:val="ro-RO"/>
              </w:rPr>
            </w:pPr>
          </w:p>
        </w:tc>
        <w:tc>
          <w:tcPr>
            <w:tcW w:w="2941" w:type="dxa"/>
          </w:tcPr>
          <w:p w:rsidR="00DC1CB8" w:rsidRPr="00B5707E" w:rsidRDefault="00DC1CB8" w:rsidP="00B8381B">
            <w:pPr>
              <w:jc w:val="both"/>
              <w:rPr>
                <w:lang w:val="ro-RO"/>
              </w:rPr>
            </w:pPr>
            <w:r w:rsidRPr="00B5707E">
              <w:rPr>
                <w:lang w:val="ro-RO"/>
              </w:rPr>
              <w:t>Prezentarea unei aprecieri globale a muncii realizate.</w:t>
            </w:r>
          </w:p>
        </w:tc>
        <w:tc>
          <w:tcPr>
            <w:tcW w:w="702" w:type="dxa"/>
            <w:vAlign w:val="center"/>
          </w:tcPr>
          <w:p w:rsidR="00DC1CB8" w:rsidRPr="00B5707E" w:rsidRDefault="00DC1CB8" w:rsidP="00B8381B">
            <w:pPr>
              <w:jc w:val="center"/>
              <w:rPr>
                <w:lang w:val="ro-RO"/>
              </w:rPr>
            </w:pPr>
            <w:r w:rsidRPr="00B5707E">
              <w:rPr>
                <w:lang w:val="ro-RO"/>
              </w:rPr>
              <w:t>20%</w:t>
            </w:r>
          </w:p>
        </w:tc>
        <w:tc>
          <w:tcPr>
            <w:tcW w:w="861" w:type="dxa"/>
            <w:vAlign w:val="center"/>
          </w:tcPr>
          <w:p w:rsidR="00DC1CB8" w:rsidRPr="00B5707E" w:rsidRDefault="00DC1CB8" w:rsidP="00B8381B">
            <w:pPr>
              <w:jc w:val="center"/>
              <w:rPr>
                <w:lang w:val="ro-RO"/>
              </w:rPr>
            </w:pPr>
            <w:r w:rsidRPr="00B5707E">
              <w:rPr>
                <w:lang w:val="ro-RO"/>
              </w:rPr>
              <w:t>6</w:t>
            </w:r>
            <w:r w:rsidRPr="00B5707E">
              <w:t xml:space="preserve"> p</w:t>
            </w:r>
          </w:p>
        </w:tc>
        <w:tc>
          <w:tcPr>
            <w:tcW w:w="958" w:type="dxa"/>
          </w:tcPr>
          <w:p w:rsidR="00DC1CB8" w:rsidRPr="00B5707E" w:rsidRDefault="00DC1CB8" w:rsidP="00B8381B">
            <w:pPr>
              <w:jc w:val="center"/>
              <w:rPr>
                <w:lang w:val="ro-RO"/>
              </w:rPr>
            </w:pPr>
          </w:p>
        </w:tc>
      </w:tr>
      <w:tr w:rsidR="00DC1CB8" w:rsidRPr="00B5707E" w:rsidTr="00B8381B">
        <w:tc>
          <w:tcPr>
            <w:tcW w:w="633" w:type="dxa"/>
            <w:vMerge/>
          </w:tcPr>
          <w:p w:rsidR="00DC1CB8" w:rsidRPr="00B5707E" w:rsidRDefault="00DC1CB8" w:rsidP="00B8381B">
            <w:pPr>
              <w:jc w:val="both"/>
              <w:rPr>
                <w:lang w:val="ro-RO"/>
              </w:rPr>
            </w:pPr>
          </w:p>
        </w:tc>
        <w:tc>
          <w:tcPr>
            <w:tcW w:w="2364" w:type="dxa"/>
            <w:vMerge/>
          </w:tcPr>
          <w:p w:rsidR="00DC1CB8" w:rsidRPr="00B5707E" w:rsidRDefault="00DC1CB8" w:rsidP="00B8381B">
            <w:pPr>
              <w:jc w:val="both"/>
              <w:rPr>
                <w:lang w:val="ro-RO"/>
              </w:rPr>
            </w:pPr>
          </w:p>
        </w:tc>
        <w:tc>
          <w:tcPr>
            <w:tcW w:w="721" w:type="dxa"/>
            <w:vMerge/>
          </w:tcPr>
          <w:p w:rsidR="00DC1CB8" w:rsidRPr="00B5707E" w:rsidRDefault="00DC1CB8" w:rsidP="00B8381B">
            <w:pPr>
              <w:jc w:val="both"/>
              <w:rPr>
                <w:lang w:val="ro-RO"/>
              </w:rPr>
            </w:pPr>
          </w:p>
        </w:tc>
        <w:tc>
          <w:tcPr>
            <w:tcW w:w="2941" w:type="dxa"/>
          </w:tcPr>
          <w:p w:rsidR="00DC1CB8" w:rsidRPr="00B5707E" w:rsidRDefault="00DC1CB8" w:rsidP="00B8381B">
            <w:pPr>
              <w:jc w:val="both"/>
              <w:rPr>
                <w:lang w:val="ro-RO"/>
              </w:rPr>
            </w:pPr>
            <w:r w:rsidRPr="00B5707E">
              <w:rPr>
                <w:lang w:val="ro-RO"/>
              </w:rPr>
              <w:t xml:space="preserve">Argumentarea </w:t>
            </w:r>
            <w:r>
              <w:rPr>
                <w:lang w:val="ro-RO"/>
              </w:rPr>
              <w:t>alegerii facute</w:t>
            </w:r>
          </w:p>
        </w:tc>
        <w:tc>
          <w:tcPr>
            <w:tcW w:w="702" w:type="dxa"/>
            <w:vAlign w:val="center"/>
          </w:tcPr>
          <w:p w:rsidR="00DC1CB8" w:rsidRPr="00B5707E" w:rsidRDefault="00DC1CB8" w:rsidP="00B8381B">
            <w:pPr>
              <w:jc w:val="center"/>
              <w:rPr>
                <w:lang w:val="ro-RO"/>
              </w:rPr>
            </w:pPr>
            <w:r w:rsidRPr="00B5707E">
              <w:rPr>
                <w:lang w:val="ro-RO"/>
              </w:rPr>
              <w:t>40%</w:t>
            </w:r>
          </w:p>
        </w:tc>
        <w:tc>
          <w:tcPr>
            <w:tcW w:w="861" w:type="dxa"/>
            <w:vAlign w:val="center"/>
          </w:tcPr>
          <w:p w:rsidR="00DC1CB8" w:rsidRPr="00B5707E" w:rsidRDefault="00DC1CB8" w:rsidP="00B8381B">
            <w:pPr>
              <w:jc w:val="center"/>
              <w:rPr>
                <w:lang w:val="ro-RO"/>
              </w:rPr>
            </w:pPr>
            <w:r w:rsidRPr="00B5707E">
              <w:rPr>
                <w:lang w:val="ro-RO"/>
              </w:rPr>
              <w:t>12</w:t>
            </w:r>
            <w:r w:rsidRPr="00B5707E">
              <w:t xml:space="preserve"> p</w:t>
            </w:r>
          </w:p>
        </w:tc>
        <w:tc>
          <w:tcPr>
            <w:tcW w:w="958" w:type="dxa"/>
          </w:tcPr>
          <w:p w:rsidR="00DC1CB8" w:rsidRPr="00B5707E" w:rsidRDefault="00DC1CB8" w:rsidP="00B8381B">
            <w:pPr>
              <w:jc w:val="center"/>
              <w:rPr>
                <w:lang w:val="ro-RO"/>
              </w:rPr>
            </w:pPr>
          </w:p>
        </w:tc>
      </w:tr>
      <w:tr w:rsidR="00DC1CB8" w:rsidRPr="00B5707E" w:rsidTr="00B8381B">
        <w:trPr>
          <w:trHeight w:val="380"/>
        </w:trPr>
        <w:tc>
          <w:tcPr>
            <w:tcW w:w="633" w:type="dxa"/>
            <w:vMerge/>
          </w:tcPr>
          <w:p w:rsidR="00DC1CB8" w:rsidRPr="00B5707E" w:rsidRDefault="00DC1CB8" w:rsidP="00B8381B">
            <w:pPr>
              <w:jc w:val="both"/>
              <w:rPr>
                <w:lang w:val="ro-RO"/>
              </w:rPr>
            </w:pPr>
          </w:p>
        </w:tc>
        <w:tc>
          <w:tcPr>
            <w:tcW w:w="2364" w:type="dxa"/>
            <w:vMerge/>
          </w:tcPr>
          <w:p w:rsidR="00DC1CB8" w:rsidRPr="00B5707E" w:rsidRDefault="00DC1CB8" w:rsidP="00B8381B">
            <w:pPr>
              <w:jc w:val="both"/>
              <w:rPr>
                <w:lang w:val="ro-RO"/>
              </w:rPr>
            </w:pPr>
          </w:p>
        </w:tc>
        <w:tc>
          <w:tcPr>
            <w:tcW w:w="721" w:type="dxa"/>
            <w:vMerge/>
          </w:tcPr>
          <w:p w:rsidR="00DC1CB8" w:rsidRPr="00B5707E" w:rsidRDefault="00DC1CB8" w:rsidP="00B8381B">
            <w:pPr>
              <w:jc w:val="both"/>
              <w:rPr>
                <w:lang w:val="ro-RO"/>
              </w:rPr>
            </w:pPr>
          </w:p>
        </w:tc>
        <w:tc>
          <w:tcPr>
            <w:tcW w:w="2941" w:type="dxa"/>
          </w:tcPr>
          <w:p w:rsidR="00DC1CB8" w:rsidRPr="00B5707E" w:rsidRDefault="00DC1CB8" w:rsidP="00B8381B">
            <w:pPr>
              <w:jc w:val="both"/>
              <w:rPr>
                <w:lang w:val="ro-RO"/>
              </w:rPr>
            </w:pPr>
            <w:r w:rsidRPr="00B5707E">
              <w:rPr>
                <w:lang w:val="ro-RO"/>
              </w:rPr>
              <w:t>Indicarea corectă a asemănărilor și deosebirilor</w:t>
            </w:r>
          </w:p>
        </w:tc>
        <w:tc>
          <w:tcPr>
            <w:tcW w:w="702" w:type="dxa"/>
            <w:vAlign w:val="center"/>
          </w:tcPr>
          <w:p w:rsidR="00DC1CB8" w:rsidRPr="00B5707E" w:rsidRDefault="00DC1CB8" w:rsidP="00B8381B">
            <w:pPr>
              <w:jc w:val="center"/>
              <w:rPr>
                <w:lang w:val="ro-RO"/>
              </w:rPr>
            </w:pPr>
            <w:r w:rsidRPr="00B5707E">
              <w:rPr>
                <w:lang w:val="ro-RO"/>
              </w:rPr>
              <w:t>20%</w:t>
            </w:r>
          </w:p>
        </w:tc>
        <w:tc>
          <w:tcPr>
            <w:tcW w:w="861" w:type="dxa"/>
            <w:vAlign w:val="center"/>
          </w:tcPr>
          <w:p w:rsidR="00DC1CB8" w:rsidRPr="00B5707E" w:rsidRDefault="00DC1CB8" w:rsidP="00B8381B">
            <w:pPr>
              <w:jc w:val="center"/>
              <w:rPr>
                <w:lang w:val="ro-RO"/>
              </w:rPr>
            </w:pPr>
            <w:r w:rsidRPr="00B5707E">
              <w:rPr>
                <w:lang w:val="ro-RO"/>
              </w:rPr>
              <w:t>6</w:t>
            </w:r>
            <w:r w:rsidRPr="00B5707E">
              <w:t xml:space="preserve"> p</w:t>
            </w:r>
          </w:p>
        </w:tc>
        <w:tc>
          <w:tcPr>
            <w:tcW w:w="958" w:type="dxa"/>
          </w:tcPr>
          <w:p w:rsidR="00DC1CB8" w:rsidRPr="00B5707E" w:rsidRDefault="00DC1CB8" w:rsidP="00B8381B">
            <w:pPr>
              <w:jc w:val="center"/>
              <w:rPr>
                <w:lang w:val="ro-RO"/>
              </w:rPr>
            </w:pPr>
          </w:p>
        </w:tc>
      </w:tr>
    </w:tbl>
    <w:p w:rsidR="002C622A" w:rsidRDefault="002C622A" w:rsidP="00DC1CB8">
      <w:pPr>
        <w:pStyle w:val="PlainText"/>
        <w:ind w:firstLine="720"/>
        <w:rPr>
          <w:rFonts w:ascii="Times New Roman" w:hAnsi="Times New Roman"/>
          <w:b/>
          <w:sz w:val="24"/>
          <w:szCs w:val="24"/>
          <w:lang w:val="ro-RO"/>
        </w:rPr>
      </w:pPr>
    </w:p>
    <w:p w:rsidR="00DC1CB8" w:rsidRPr="002C622A" w:rsidRDefault="00DC1CB8" w:rsidP="002C622A">
      <w:pPr>
        <w:rPr>
          <w:b/>
          <w:lang w:val="ro-RO"/>
        </w:rPr>
      </w:pPr>
      <w:bookmarkStart w:id="0" w:name="_GoBack"/>
      <w:bookmarkEnd w:id="0"/>
    </w:p>
    <w:p w:rsidR="00920121" w:rsidRPr="00B5707E" w:rsidRDefault="00920121" w:rsidP="00DC1CB8">
      <w:pPr>
        <w:jc w:val="both"/>
      </w:pPr>
    </w:p>
    <w:sectPr w:rsidR="00920121" w:rsidRPr="00B5707E" w:rsidSect="0056494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562" w:rsidRDefault="005B2562">
      <w:r>
        <w:separator/>
      </w:r>
    </w:p>
  </w:endnote>
  <w:endnote w:type="continuationSeparator" w:id="0">
    <w:p w:rsidR="005B2562" w:rsidRDefault="005B2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9718"/>
      <w:docPartObj>
        <w:docPartGallery w:val="Page Numbers (Bottom of Page)"/>
        <w:docPartUnique/>
      </w:docPartObj>
    </w:sdtPr>
    <w:sdtEndPr/>
    <w:sdtContent>
      <w:p w:rsidR="002C3D45" w:rsidRDefault="002C3D45">
        <w:pPr>
          <w:pStyle w:val="Footer"/>
          <w:jc w:val="right"/>
        </w:pPr>
        <w:r>
          <w:fldChar w:fldCharType="begin"/>
        </w:r>
        <w:r>
          <w:instrText xml:space="preserve"> PAGE   \* MERGEFORMAT </w:instrText>
        </w:r>
        <w:r>
          <w:fldChar w:fldCharType="separate"/>
        </w:r>
        <w:r w:rsidR="002C622A">
          <w:rPr>
            <w:noProof/>
          </w:rPr>
          <w:t>1</w:t>
        </w:r>
        <w:r>
          <w:rPr>
            <w:noProof/>
          </w:rPr>
          <w:fldChar w:fldCharType="end"/>
        </w:r>
      </w:p>
    </w:sdtContent>
  </w:sdt>
  <w:p w:rsidR="002C3D45" w:rsidRDefault="002C3D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562" w:rsidRDefault="005B2562">
      <w:r>
        <w:separator/>
      </w:r>
    </w:p>
  </w:footnote>
  <w:footnote w:type="continuationSeparator" w:id="0">
    <w:p w:rsidR="005B2562" w:rsidRDefault="005B25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3607"/>
    <w:multiLevelType w:val="hybridMultilevel"/>
    <w:tmpl w:val="F5265D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AB080D"/>
    <w:multiLevelType w:val="multilevel"/>
    <w:tmpl w:val="0CAC75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32B411E"/>
    <w:multiLevelType w:val="hybridMultilevel"/>
    <w:tmpl w:val="D05E43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5D1927"/>
    <w:multiLevelType w:val="multilevel"/>
    <w:tmpl w:val="0CAC75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0BDC2811"/>
    <w:multiLevelType w:val="multilevel"/>
    <w:tmpl w:val="C29A3788"/>
    <w:lvl w:ilvl="0">
      <w:start w:val="2"/>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5" w15:restartNumberingAfterBreak="0">
    <w:nsid w:val="161F5F62"/>
    <w:multiLevelType w:val="hybridMultilevel"/>
    <w:tmpl w:val="0AF6CE6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B12211"/>
    <w:multiLevelType w:val="hybridMultilevel"/>
    <w:tmpl w:val="3870B00E"/>
    <w:lvl w:ilvl="0" w:tplc="04180003">
      <w:start w:val="1"/>
      <w:numFmt w:val="bullet"/>
      <w:lvlText w:val="o"/>
      <w:lvlJc w:val="left"/>
      <w:pPr>
        <w:tabs>
          <w:tab w:val="num" w:pos="540"/>
        </w:tabs>
        <w:ind w:left="54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18802BD0"/>
    <w:multiLevelType w:val="hybridMultilevel"/>
    <w:tmpl w:val="42D8BFB0"/>
    <w:lvl w:ilvl="0" w:tplc="DC64A53A">
      <w:start w:val="1"/>
      <w:numFmt w:val="bullet"/>
      <w:pStyle w:val="Tabel-cap"/>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9D7194"/>
    <w:multiLevelType w:val="hybridMultilevel"/>
    <w:tmpl w:val="20CA527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8E3054D"/>
    <w:multiLevelType w:val="hybridMultilevel"/>
    <w:tmpl w:val="BA6E9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2A7D86"/>
    <w:multiLevelType w:val="hybridMultilevel"/>
    <w:tmpl w:val="B89CEE0A"/>
    <w:lvl w:ilvl="0" w:tplc="83608A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B01020"/>
    <w:multiLevelType w:val="hybridMultilevel"/>
    <w:tmpl w:val="CF3230A4"/>
    <w:lvl w:ilvl="0" w:tplc="DC64A53A">
      <w:start w:val="1"/>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5660103"/>
    <w:multiLevelType w:val="hybridMultilevel"/>
    <w:tmpl w:val="FC165E80"/>
    <w:lvl w:ilvl="0" w:tplc="36E41F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86706B"/>
    <w:multiLevelType w:val="singleLevel"/>
    <w:tmpl w:val="68D8A62A"/>
    <w:lvl w:ilvl="0">
      <w:start w:val="1"/>
      <w:numFmt w:val="lowerLetter"/>
      <w:pStyle w:val="Titlucriteriideperformanta"/>
      <w:lvlText w:val="(%1)"/>
      <w:lvlJc w:val="left"/>
      <w:pPr>
        <w:tabs>
          <w:tab w:val="num" w:pos="1701"/>
        </w:tabs>
        <w:ind w:left="1701" w:hanging="1701"/>
      </w:pPr>
      <w:rPr>
        <w:rFonts w:cs="Times New Roman"/>
        <w:b/>
      </w:rPr>
    </w:lvl>
  </w:abstractNum>
  <w:abstractNum w:abstractNumId="14" w15:restartNumberingAfterBreak="0">
    <w:nsid w:val="31693962"/>
    <w:multiLevelType w:val="hybridMultilevel"/>
    <w:tmpl w:val="D28843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786A9D"/>
    <w:multiLevelType w:val="hybridMultilevel"/>
    <w:tmpl w:val="D28843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3C26427"/>
    <w:multiLevelType w:val="hybridMultilevel"/>
    <w:tmpl w:val="3F68EFB8"/>
    <w:lvl w:ilvl="0" w:tplc="C4EC2BF2">
      <w:start w:val="1"/>
      <w:numFmt w:val="lowerLetter"/>
      <w:lvlText w:val="%1."/>
      <w:lvlJc w:val="left"/>
      <w:pPr>
        <w:tabs>
          <w:tab w:val="num" w:pos="1068"/>
        </w:tabs>
        <w:ind w:left="1068" w:hanging="36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7" w15:restartNumberingAfterBreak="0">
    <w:nsid w:val="34D1033F"/>
    <w:multiLevelType w:val="hybridMultilevel"/>
    <w:tmpl w:val="73FE3CA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6A63D57"/>
    <w:multiLevelType w:val="hybridMultilevel"/>
    <w:tmpl w:val="EC3EA9D2"/>
    <w:lvl w:ilvl="0" w:tplc="04090017">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15:restartNumberingAfterBreak="0">
    <w:nsid w:val="385554BF"/>
    <w:multiLevelType w:val="hybridMultilevel"/>
    <w:tmpl w:val="F0301532"/>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C76350"/>
    <w:multiLevelType w:val="hybridMultilevel"/>
    <w:tmpl w:val="959E583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01A745D"/>
    <w:multiLevelType w:val="multilevel"/>
    <w:tmpl w:val="D7684F1A"/>
    <w:lvl w:ilvl="0">
      <w:start w:val="4"/>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2" w15:restartNumberingAfterBreak="0">
    <w:nsid w:val="40525949"/>
    <w:multiLevelType w:val="hybridMultilevel"/>
    <w:tmpl w:val="C3067560"/>
    <w:lvl w:ilvl="0" w:tplc="A8BA944C">
      <w:start w:val="1"/>
      <w:numFmt w:val="lowerLetter"/>
      <w:lvlText w:val="%1."/>
      <w:lvlJc w:val="left"/>
      <w:pPr>
        <w:ind w:left="360"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23" w15:restartNumberingAfterBreak="0">
    <w:nsid w:val="41D9648E"/>
    <w:multiLevelType w:val="hybridMultilevel"/>
    <w:tmpl w:val="133680B2"/>
    <w:lvl w:ilvl="0" w:tplc="04180019">
      <w:start w:val="1"/>
      <w:numFmt w:val="lowerLetter"/>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2F57C4A"/>
    <w:multiLevelType w:val="hybridMultilevel"/>
    <w:tmpl w:val="D5C45638"/>
    <w:lvl w:ilvl="0" w:tplc="04180001">
      <w:start w:val="1"/>
      <w:numFmt w:val="bullet"/>
      <w:lvlText w:val=""/>
      <w:lvlJc w:val="left"/>
      <w:pPr>
        <w:ind w:left="1035" w:hanging="360"/>
      </w:pPr>
      <w:rPr>
        <w:rFonts w:ascii="Symbol" w:hAnsi="Symbol" w:hint="default"/>
      </w:rPr>
    </w:lvl>
    <w:lvl w:ilvl="1" w:tplc="04180003" w:tentative="1">
      <w:start w:val="1"/>
      <w:numFmt w:val="bullet"/>
      <w:lvlText w:val="o"/>
      <w:lvlJc w:val="left"/>
      <w:pPr>
        <w:ind w:left="1755" w:hanging="360"/>
      </w:pPr>
      <w:rPr>
        <w:rFonts w:ascii="Courier New" w:hAnsi="Courier New" w:cs="Courier New" w:hint="default"/>
      </w:rPr>
    </w:lvl>
    <w:lvl w:ilvl="2" w:tplc="04180005" w:tentative="1">
      <w:start w:val="1"/>
      <w:numFmt w:val="bullet"/>
      <w:lvlText w:val=""/>
      <w:lvlJc w:val="left"/>
      <w:pPr>
        <w:ind w:left="2475" w:hanging="360"/>
      </w:pPr>
      <w:rPr>
        <w:rFonts w:ascii="Wingdings" w:hAnsi="Wingdings" w:hint="default"/>
      </w:rPr>
    </w:lvl>
    <w:lvl w:ilvl="3" w:tplc="04180001" w:tentative="1">
      <w:start w:val="1"/>
      <w:numFmt w:val="bullet"/>
      <w:lvlText w:val=""/>
      <w:lvlJc w:val="left"/>
      <w:pPr>
        <w:ind w:left="3195" w:hanging="360"/>
      </w:pPr>
      <w:rPr>
        <w:rFonts w:ascii="Symbol" w:hAnsi="Symbol" w:hint="default"/>
      </w:rPr>
    </w:lvl>
    <w:lvl w:ilvl="4" w:tplc="04180003" w:tentative="1">
      <w:start w:val="1"/>
      <w:numFmt w:val="bullet"/>
      <w:lvlText w:val="o"/>
      <w:lvlJc w:val="left"/>
      <w:pPr>
        <w:ind w:left="3915" w:hanging="360"/>
      </w:pPr>
      <w:rPr>
        <w:rFonts w:ascii="Courier New" w:hAnsi="Courier New" w:cs="Courier New" w:hint="default"/>
      </w:rPr>
    </w:lvl>
    <w:lvl w:ilvl="5" w:tplc="04180005" w:tentative="1">
      <w:start w:val="1"/>
      <w:numFmt w:val="bullet"/>
      <w:lvlText w:val=""/>
      <w:lvlJc w:val="left"/>
      <w:pPr>
        <w:ind w:left="4635" w:hanging="360"/>
      </w:pPr>
      <w:rPr>
        <w:rFonts w:ascii="Wingdings" w:hAnsi="Wingdings" w:hint="default"/>
      </w:rPr>
    </w:lvl>
    <w:lvl w:ilvl="6" w:tplc="04180001" w:tentative="1">
      <w:start w:val="1"/>
      <w:numFmt w:val="bullet"/>
      <w:lvlText w:val=""/>
      <w:lvlJc w:val="left"/>
      <w:pPr>
        <w:ind w:left="5355" w:hanging="360"/>
      </w:pPr>
      <w:rPr>
        <w:rFonts w:ascii="Symbol" w:hAnsi="Symbol" w:hint="default"/>
      </w:rPr>
    </w:lvl>
    <w:lvl w:ilvl="7" w:tplc="04180003" w:tentative="1">
      <w:start w:val="1"/>
      <w:numFmt w:val="bullet"/>
      <w:lvlText w:val="o"/>
      <w:lvlJc w:val="left"/>
      <w:pPr>
        <w:ind w:left="6075" w:hanging="360"/>
      </w:pPr>
      <w:rPr>
        <w:rFonts w:ascii="Courier New" w:hAnsi="Courier New" w:cs="Courier New" w:hint="default"/>
      </w:rPr>
    </w:lvl>
    <w:lvl w:ilvl="8" w:tplc="04180005" w:tentative="1">
      <w:start w:val="1"/>
      <w:numFmt w:val="bullet"/>
      <w:lvlText w:val=""/>
      <w:lvlJc w:val="left"/>
      <w:pPr>
        <w:ind w:left="6795" w:hanging="360"/>
      </w:pPr>
      <w:rPr>
        <w:rFonts w:ascii="Wingdings" w:hAnsi="Wingdings" w:hint="default"/>
      </w:rPr>
    </w:lvl>
  </w:abstractNum>
  <w:abstractNum w:abstractNumId="25" w15:restartNumberingAfterBreak="0">
    <w:nsid w:val="495D3DB3"/>
    <w:multiLevelType w:val="hybridMultilevel"/>
    <w:tmpl w:val="92206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1E1CA6"/>
    <w:multiLevelType w:val="multilevel"/>
    <w:tmpl w:val="930A9142"/>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7" w15:restartNumberingAfterBreak="0">
    <w:nsid w:val="517F3EEB"/>
    <w:multiLevelType w:val="hybridMultilevel"/>
    <w:tmpl w:val="4A4A90B0"/>
    <w:lvl w:ilvl="0" w:tplc="5B006208">
      <w:start w:val="1"/>
      <w:numFmt w:val="bullet"/>
      <w:lvlText w:val=""/>
      <w:lvlJc w:val="left"/>
      <w:pPr>
        <w:ind w:left="1695" w:hanging="360"/>
      </w:pPr>
      <w:rPr>
        <w:rFonts w:ascii="Symbol" w:eastAsia="Times New Roman" w:hAnsi="Symbol" w:hint="default"/>
      </w:rPr>
    </w:lvl>
    <w:lvl w:ilvl="1" w:tplc="04180003" w:tentative="1">
      <w:start w:val="1"/>
      <w:numFmt w:val="bullet"/>
      <w:lvlText w:val="o"/>
      <w:lvlJc w:val="left"/>
      <w:pPr>
        <w:ind w:left="2415" w:hanging="360"/>
      </w:pPr>
      <w:rPr>
        <w:rFonts w:ascii="Courier New" w:hAnsi="Courier New" w:hint="default"/>
      </w:rPr>
    </w:lvl>
    <w:lvl w:ilvl="2" w:tplc="04180005" w:tentative="1">
      <w:start w:val="1"/>
      <w:numFmt w:val="bullet"/>
      <w:lvlText w:val=""/>
      <w:lvlJc w:val="left"/>
      <w:pPr>
        <w:ind w:left="3135" w:hanging="360"/>
      </w:pPr>
      <w:rPr>
        <w:rFonts w:ascii="Wingdings" w:hAnsi="Wingdings" w:hint="default"/>
      </w:rPr>
    </w:lvl>
    <w:lvl w:ilvl="3" w:tplc="04180001" w:tentative="1">
      <w:start w:val="1"/>
      <w:numFmt w:val="bullet"/>
      <w:lvlText w:val=""/>
      <w:lvlJc w:val="left"/>
      <w:pPr>
        <w:ind w:left="3855" w:hanging="360"/>
      </w:pPr>
      <w:rPr>
        <w:rFonts w:ascii="Symbol" w:hAnsi="Symbol" w:hint="default"/>
      </w:rPr>
    </w:lvl>
    <w:lvl w:ilvl="4" w:tplc="04180003" w:tentative="1">
      <w:start w:val="1"/>
      <w:numFmt w:val="bullet"/>
      <w:lvlText w:val="o"/>
      <w:lvlJc w:val="left"/>
      <w:pPr>
        <w:ind w:left="4575" w:hanging="360"/>
      </w:pPr>
      <w:rPr>
        <w:rFonts w:ascii="Courier New" w:hAnsi="Courier New" w:hint="default"/>
      </w:rPr>
    </w:lvl>
    <w:lvl w:ilvl="5" w:tplc="04180005" w:tentative="1">
      <w:start w:val="1"/>
      <w:numFmt w:val="bullet"/>
      <w:lvlText w:val=""/>
      <w:lvlJc w:val="left"/>
      <w:pPr>
        <w:ind w:left="5295" w:hanging="360"/>
      </w:pPr>
      <w:rPr>
        <w:rFonts w:ascii="Wingdings" w:hAnsi="Wingdings" w:hint="default"/>
      </w:rPr>
    </w:lvl>
    <w:lvl w:ilvl="6" w:tplc="04180001" w:tentative="1">
      <w:start w:val="1"/>
      <w:numFmt w:val="bullet"/>
      <w:lvlText w:val=""/>
      <w:lvlJc w:val="left"/>
      <w:pPr>
        <w:ind w:left="6015" w:hanging="360"/>
      </w:pPr>
      <w:rPr>
        <w:rFonts w:ascii="Symbol" w:hAnsi="Symbol" w:hint="default"/>
      </w:rPr>
    </w:lvl>
    <w:lvl w:ilvl="7" w:tplc="04180003" w:tentative="1">
      <w:start w:val="1"/>
      <w:numFmt w:val="bullet"/>
      <w:lvlText w:val="o"/>
      <w:lvlJc w:val="left"/>
      <w:pPr>
        <w:ind w:left="6735" w:hanging="360"/>
      </w:pPr>
      <w:rPr>
        <w:rFonts w:ascii="Courier New" w:hAnsi="Courier New" w:hint="default"/>
      </w:rPr>
    </w:lvl>
    <w:lvl w:ilvl="8" w:tplc="04180005" w:tentative="1">
      <w:start w:val="1"/>
      <w:numFmt w:val="bullet"/>
      <w:lvlText w:val=""/>
      <w:lvlJc w:val="left"/>
      <w:pPr>
        <w:ind w:left="7455" w:hanging="360"/>
      </w:pPr>
      <w:rPr>
        <w:rFonts w:ascii="Wingdings" w:hAnsi="Wingdings" w:hint="default"/>
      </w:rPr>
    </w:lvl>
  </w:abstractNum>
  <w:abstractNum w:abstractNumId="28" w15:restartNumberingAfterBreak="0">
    <w:nsid w:val="582126A9"/>
    <w:multiLevelType w:val="hybridMultilevel"/>
    <w:tmpl w:val="6194BF08"/>
    <w:lvl w:ilvl="0" w:tplc="04180019">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9" w15:restartNumberingAfterBreak="0">
    <w:nsid w:val="5FA62923"/>
    <w:multiLevelType w:val="hybridMultilevel"/>
    <w:tmpl w:val="D56E9264"/>
    <w:lvl w:ilvl="0" w:tplc="0C0A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FFF0083"/>
    <w:multiLevelType w:val="hybridMultilevel"/>
    <w:tmpl w:val="280A8B32"/>
    <w:lvl w:ilvl="0" w:tplc="9EACC878">
      <w:start w:val="1"/>
      <w:numFmt w:val="bullet"/>
      <w:lvlText w:val=""/>
      <w:lvlJc w:val="left"/>
      <w:pPr>
        <w:ind w:left="765" w:hanging="360"/>
      </w:pPr>
      <w:rPr>
        <w:rFonts w:ascii="Symbol" w:hAnsi="Symbol" w:hint="default"/>
        <w:color w:val="auto"/>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31" w15:restartNumberingAfterBreak="0">
    <w:nsid w:val="661B66F6"/>
    <w:multiLevelType w:val="hybridMultilevel"/>
    <w:tmpl w:val="FC165E80"/>
    <w:lvl w:ilvl="0" w:tplc="36E41F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1F48A2"/>
    <w:multiLevelType w:val="hybridMultilevel"/>
    <w:tmpl w:val="FA8EDD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B8D59BD"/>
    <w:multiLevelType w:val="hybridMultilevel"/>
    <w:tmpl w:val="D758FE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EE17DCE"/>
    <w:multiLevelType w:val="multilevel"/>
    <w:tmpl w:val="477A652A"/>
    <w:lvl w:ilvl="0">
      <w:start w:val="3"/>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5" w15:restartNumberingAfterBreak="0">
    <w:nsid w:val="6EFE5F2E"/>
    <w:multiLevelType w:val="hybridMultilevel"/>
    <w:tmpl w:val="823A4B1E"/>
    <w:lvl w:ilvl="0" w:tplc="3D72903C">
      <w:start w:val="1"/>
      <w:numFmt w:val="decimal"/>
      <w:lvlText w:val="%1."/>
      <w:lvlJc w:val="left"/>
      <w:pPr>
        <w:ind w:left="720" w:hanging="360"/>
      </w:pPr>
      <w:rPr>
        <w:rFonts w:ascii="Arial" w:hAnsi="Arial" w:cs="Arial" w:hint="default"/>
        <w:b/>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731008F4"/>
    <w:multiLevelType w:val="hybridMultilevel"/>
    <w:tmpl w:val="4B789A3A"/>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F4166A"/>
    <w:multiLevelType w:val="hybridMultilevel"/>
    <w:tmpl w:val="A22A99F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ED16461"/>
    <w:multiLevelType w:val="multilevel"/>
    <w:tmpl w:val="377E547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num w:numId="1">
    <w:abstractNumId w:val="13"/>
  </w:num>
  <w:num w:numId="2">
    <w:abstractNumId w:val="7"/>
  </w:num>
  <w:num w:numId="3">
    <w:abstractNumId w:val="27"/>
  </w:num>
  <w:num w:numId="4">
    <w:abstractNumId w:val="29"/>
  </w:num>
  <w:num w:numId="5">
    <w:abstractNumId w:val="18"/>
  </w:num>
  <w:num w:numId="6">
    <w:abstractNumId w:val="17"/>
  </w:num>
  <w:num w:numId="7">
    <w:abstractNumId w:val="28"/>
  </w:num>
  <w:num w:numId="8">
    <w:abstractNumId w:val="26"/>
  </w:num>
  <w:num w:numId="9">
    <w:abstractNumId w:val="1"/>
  </w:num>
  <w:num w:numId="10">
    <w:abstractNumId w:val="38"/>
  </w:num>
  <w:num w:numId="11">
    <w:abstractNumId w:val="4"/>
  </w:num>
  <w:num w:numId="12">
    <w:abstractNumId w:val="34"/>
  </w:num>
  <w:num w:numId="13">
    <w:abstractNumId w:val="21"/>
  </w:num>
  <w:num w:numId="14">
    <w:abstractNumId w:val="35"/>
  </w:num>
  <w:num w:numId="15">
    <w:abstractNumId w:val="6"/>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4"/>
  </w:num>
  <w:num w:numId="19">
    <w:abstractNumId w:val="5"/>
  </w:num>
  <w:num w:numId="20">
    <w:abstractNumId w:val="30"/>
  </w:num>
  <w:num w:numId="21">
    <w:abstractNumId w:val="3"/>
  </w:num>
  <w:num w:numId="22">
    <w:abstractNumId w:val="8"/>
  </w:num>
  <w:num w:numId="23">
    <w:abstractNumId w:val="31"/>
  </w:num>
  <w:num w:numId="24">
    <w:abstractNumId w:val="10"/>
  </w:num>
  <w:num w:numId="25">
    <w:abstractNumId w:val="9"/>
  </w:num>
  <w:num w:numId="26">
    <w:abstractNumId w:val="36"/>
  </w:num>
  <w:num w:numId="27">
    <w:abstractNumId w:val="19"/>
  </w:num>
  <w:num w:numId="28">
    <w:abstractNumId w:val="2"/>
  </w:num>
  <w:num w:numId="29">
    <w:abstractNumId w:val="33"/>
  </w:num>
  <w:num w:numId="30">
    <w:abstractNumId w:val="0"/>
  </w:num>
  <w:num w:numId="31">
    <w:abstractNumId w:val="32"/>
  </w:num>
  <w:num w:numId="32">
    <w:abstractNumId w:val="22"/>
  </w:num>
  <w:num w:numId="33">
    <w:abstractNumId w:val="23"/>
  </w:num>
  <w:num w:numId="34">
    <w:abstractNumId w:val="12"/>
  </w:num>
  <w:num w:numId="35">
    <w:abstractNumId w:val="37"/>
  </w:num>
  <w:num w:numId="36">
    <w:abstractNumId w:val="16"/>
  </w:num>
  <w:num w:numId="37">
    <w:abstractNumId w:val="20"/>
  </w:num>
  <w:num w:numId="38">
    <w:abstractNumId w:val="15"/>
  </w:num>
  <w:num w:numId="39">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589"/>
    <w:rsid w:val="00003701"/>
    <w:rsid w:val="00066206"/>
    <w:rsid w:val="00077627"/>
    <w:rsid w:val="00077827"/>
    <w:rsid w:val="0009607E"/>
    <w:rsid w:val="00097FE9"/>
    <w:rsid w:val="000D63E7"/>
    <w:rsid w:val="000F053A"/>
    <w:rsid w:val="0011746D"/>
    <w:rsid w:val="0012681A"/>
    <w:rsid w:val="00133F3C"/>
    <w:rsid w:val="001470EF"/>
    <w:rsid w:val="00182782"/>
    <w:rsid w:val="001C7C2E"/>
    <w:rsid w:val="001E6C03"/>
    <w:rsid w:val="001F5065"/>
    <w:rsid w:val="002140AE"/>
    <w:rsid w:val="00223E3B"/>
    <w:rsid w:val="002659AA"/>
    <w:rsid w:val="002A7425"/>
    <w:rsid w:val="002C0B15"/>
    <w:rsid w:val="002C3D45"/>
    <w:rsid w:val="002C622A"/>
    <w:rsid w:val="002E7476"/>
    <w:rsid w:val="00306D27"/>
    <w:rsid w:val="00361883"/>
    <w:rsid w:val="003B3678"/>
    <w:rsid w:val="00425B05"/>
    <w:rsid w:val="00427E41"/>
    <w:rsid w:val="004733CC"/>
    <w:rsid w:val="004754EC"/>
    <w:rsid w:val="00483A3C"/>
    <w:rsid w:val="00486EA9"/>
    <w:rsid w:val="004968C2"/>
    <w:rsid w:val="004C05F8"/>
    <w:rsid w:val="00507567"/>
    <w:rsid w:val="005102F1"/>
    <w:rsid w:val="005130E9"/>
    <w:rsid w:val="00523921"/>
    <w:rsid w:val="00540124"/>
    <w:rsid w:val="00544A6D"/>
    <w:rsid w:val="00544B46"/>
    <w:rsid w:val="0056494F"/>
    <w:rsid w:val="00575A2D"/>
    <w:rsid w:val="005837BD"/>
    <w:rsid w:val="005A5693"/>
    <w:rsid w:val="005B2562"/>
    <w:rsid w:val="005B40DF"/>
    <w:rsid w:val="005C2715"/>
    <w:rsid w:val="005C5ED2"/>
    <w:rsid w:val="00600B9C"/>
    <w:rsid w:val="00606ECF"/>
    <w:rsid w:val="00655C1A"/>
    <w:rsid w:val="00672EF0"/>
    <w:rsid w:val="00676059"/>
    <w:rsid w:val="006801DC"/>
    <w:rsid w:val="006853D5"/>
    <w:rsid w:val="006A013C"/>
    <w:rsid w:val="006B7478"/>
    <w:rsid w:val="006E7032"/>
    <w:rsid w:val="00745953"/>
    <w:rsid w:val="00762346"/>
    <w:rsid w:val="00772753"/>
    <w:rsid w:val="00780644"/>
    <w:rsid w:val="00786E7E"/>
    <w:rsid w:val="007939BE"/>
    <w:rsid w:val="007C78FB"/>
    <w:rsid w:val="007E7FB1"/>
    <w:rsid w:val="00825EBD"/>
    <w:rsid w:val="0086623B"/>
    <w:rsid w:val="00895BA7"/>
    <w:rsid w:val="008A3E5A"/>
    <w:rsid w:val="008B4867"/>
    <w:rsid w:val="008D73FD"/>
    <w:rsid w:val="0090027F"/>
    <w:rsid w:val="009178D8"/>
    <w:rsid w:val="00920121"/>
    <w:rsid w:val="00926C54"/>
    <w:rsid w:val="00941CAE"/>
    <w:rsid w:val="00956AEE"/>
    <w:rsid w:val="00992041"/>
    <w:rsid w:val="00995B39"/>
    <w:rsid w:val="009D593D"/>
    <w:rsid w:val="009E49AE"/>
    <w:rsid w:val="009F3850"/>
    <w:rsid w:val="00A039B8"/>
    <w:rsid w:val="00A36FF3"/>
    <w:rsid w:val="00A43802"/>
    <w:rsid w:val="00A51923"/>
    <w:rsid w:val="00A84BB0"/>
    <w:rsid w:val="00A94ED7"/>
    <w:rsid w:val="00AA14F6"/>
    <w:rsid w:val="00AA378E"/>
    <w:rsid w:val="00AF2DBC"/>
    <w:rsid w:val="00B17B56"/>
    <w:rsid w:val="00B20600"/>
    <w:rsid w:val="00B42A87"/>
    <w:rsid w:val="00B5707E"/>
    <w:rsid w:val="00B66EDB"/>
    <w:rsid w:val="00B75C07"/>
    <w:rsid w:val="00B772EE"/>
    <w:rsid w:val="00B92CBC"/>
    <w:rsid w:val="00BB0F47"/>
    <w:rsid w:val="00BB51C0"/>
    <w:rsid w:val="00BB6ED8"/>
    <w:rsid w:val="00C43589"/>
    <w:rsid w:val="00CA5241"/>
    <w:rsid w:val="00CC3A03"/>
    <w:rsid w:val="00CC7D91"/>
    <w:rsid w:val="00CE107D"/>
    <w:rsid w:val="00D00A98"/>
    <w:rsid w:val="00D14C38"/>
    <w:rsid w:val="00D344E8"/>
    <w:rsid w:val="00D537B0"/>
    <w:rsid w:val="00D960A7"/>
    <w:rsid w:val="00DC1CB8"/>
    <w:rsid w:val="00DD5767"/>
    <w:rsid w:val="00DD6023"/>
    <w:rsid w:val="00DF0F8B"/>
    <w:rsid w:val="00E64836"/>
    <w:rsid w:val="00E94C89"/>
    <w:rsid w:val="00EA1D1F"/>
    <w:rsid w:val="00EE330D"/>
    <w:rsid w:val="00EF45CC"/>
    <w:rsid w:val="00F15BB4"/>
    <w:rsid w:val="00F61A2B"/>
    <w:rsid w:val="00F71155"/>
    <w:rsid w:val="00F81C55"/>
    <w:rsid w:val="00F97807"/>
    <w:rsid w:val="00FB4DA5"/>
    <w:rsid w:val="00FC163A"/>
    <w:rsid w:val="00FE2A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A143937-2355-4FFE-8CCC-142B80A8C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059"/>
    <w:rPr>
      <w:rFonts w:ascii="Times New Roman" w:eastAsia="Times New Roman" w:hAnsi="Times New Roman"/>
      <w:sz w:val="24"/>
      <w:szCs w:val="24"/>
    </w:rPr>
  </w:style>
  <w:style w:type="paragraph" w:styleId="Heading1">
    <w:name w:val="heading 1"/>
    <w:basedOn w:val="Normal"/>
    <w:next w:val="Normal"/>
    <w:link w:val="Heading1Char"/>
    <w:uiPriority w:val="99"/>
    <w:qFormat/>
    <w:rsid w:val="00C43589"/>
    <w:pPr>
      <w:keepNext/>
      <w:outlineLvl w:val="0"/>
    </w:pPr>
    <w:rPr>
      <w:rFonts w:ascii="Arial" w:hAnsi="Arial"/>
      <w:b/>
      <w:sz w:val="22"/>
      <w:szCs w:val="20"/>
      <w:lang w:val="ro-RO"/>
    </w:rPr>
  </w:style>
  <w:style w:type="paragraph" w:styleId="Heading2">
    <w:name w:val="heading 2"/>
    <w:basedOn w:val="Normal"/>
    <w:next w:val="Normal"/>
    <w:link w:val="Heading2Char"/>
    <w:uiPriority w:val="99"/>
    <w:qFormat/>
    <w:rsid w:val="00C4358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C43589"/>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C43589"/>
    <w:pPr>
      <w:keepNext/>
      <w:spacing w:before="240" w:after="60"/>
      <w:outlineLvl w:val="3"/>
    </w:pPr>
    <w:rPr>
      <w:b/>
      <w:bCs/>
      <w:sz w:val="28"/>
      <w:szCs w:val="28"/>
    </w:rPr>
  </w:style>
  <w:style w:type="paragraph" w:styleId="Heading5">
    <w:name w:val="heading 5"/>
    <w:basedOn w:val="Default"/>
    <w:next w:val="Default"/>
    <w:link w:val="Heading5Char"/>
    <w:uiPriority w:val="99"/>
    <w:qFormat/>
    <w:rsid w:val="00C43589"/>
    <w:pPr>
      <w:outlineLvl w:val="4"/>
    </w:pPr>
    <w:rPr>
      <w:color w:val="auto"/>
    </w:rPr>
  </w:style>
  <w:style w:type="paragraph" w:styleId="Heading6">
    <w:name w:val="heading 6"/>
    <w:basedOn w:val="Normal"/>
    <w:next w:val="Normal"/>
    <w:link w:val="Heading6Char"/>
    <w:uiPriority w:val="99"/>
    <w:qFormat/>
    <w:rsid w:val="00C43589"/>
    <w:pPr>
      <w:spacing w:before="240" w:after="60"/>
      <w:outlineLvl w:val="5"/>
    </w:pPr>
    <w:rPr>
      <w:rFonts w:ascii="Calibri" w:hAnsi="Calibri"/>
      <w:b/>
      <w:bCs/>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3589"/>
    <w:rPr>
      <w:rFonts w:ascii="Arial" w:hAnsi="Arial" w:cs="Times New Roman"/>
      <w:b/>
      <w:sz w:val="20"/>
      <w:szCs w:val="20"/>
    </w:rPr>
  </w:style>
  <w:style w:type="character" w:customStyle="1" w:styleId="Heading2Char">
    <w:name w:val="Heading 2 Char"/>
    <w:basedOn w:val="DefaultParagraphFont"/>
    <w:link w:val="Heading2"/>
    <w:uiPriority w:val="99"/>
    <w:locked/>
    <w:rsid w:val="00C43589"/>
    <w:rPr>
      <w:rFonts w:ascii="Cambria" w:hAnsi="Cambria" w:cs="Times New Roman"/>
      <w:b/>
      <w:bCs/>
      <w:color w:val="4F81BD"/>
      <w:sz w:val="26"/>
      <w:szCs w:val="26"/>
      <w:lang w:val="en-US"/>
    </w:rPr>
  </w:style>
  <w:style w:type="character" w:customStyle="1" w:styleId="Heading3Char">
    <w:name w:val="Heading 3 Char"/>
    <w:basedOn w:val="DefaultParagraphFont"/>
    <w:link w:val="Heading3"/>
    <w:uiPriority w:val="99"/>
    <w:locked/>
    <w:rsid w:val="00C43589"/>
    <w:rPr>
      <w:rFonts w:ascii="Cambria" w:hAnsi="Cambria" w:cs="Times New Roman"/>
      <w:b/>
      <w:bCs/>
      <w:sz w:val="26"/>
      <w:szCs w:val="26"/>
      <w:lang w:val="en-US"/>
    </w:rPr>
  </w:style>
  <w:style w:type="character" w:customStyle="1" w:styleId="Heading4Char">
    <w:name w:val="Heading 4 Char"/>
    <w:basedOn w:val="DefaultParagraphFont"/>
    <w:link w:val="Heading4"/>
    <w:uiPriority w:val="99"/>
    <w:locked/>
    <w:rsid w:val="00C43589"/>
    <w:rPr>
      <w:rFonts w:ascii="Times New Roman" w:hAnsi="Times New Roman" w:cs="Times New Roman"/>
      <w:b/>
      <w:bCs/>
      <w:sz w:val="28"/>
      <w:szCs w:val="28"/>
      <w:lang w:val="en-US"/>
    </w:rPr>
  </w:style>
  <w:style w:type="character" w:customStyle="1" w:styleId="Heading5Char">
    <w:name w:val="Heading 5 Char"/>
    <w:basedOn w:val="DefaultParagraphFont"/>
    <w:link w:val="Heading5"/>
    <w:uiPriority w:val="99"/>
    <w:locked/>
    <w:rsid w:val="00C43589"/>
    <w:rPr>
      <w:rFonts w:ascii="Arial" w:eastAsia="Times New Roman" w:hAnsi="Arial" w:cs="Arial"/>
      <w:sz w:val="24"/>
      <w:szCs w:val="24"/>
    </w:rPr>
  </w:style>
  <w:style w:type="character" w:customStyle="1" w:styleId="Heading6Char">
    <w:name w:val="Heading 6 Char"/>
    <w:basedOn w:val="DefaultParagraphFont"/>
    <w:link w:val="Heading6"/>
    <w:uiPriority w:val="99"/>
    <w:locked/>
    <w:rsid w:val="00C43589"/>
    <w:rPr>
      <w:rFonts w:ascii="Calibri" w:hAnsi="Calibri" w:cs="Times New Roman"/>
      <w:b/>
      <w:bCs/>
    </w:rPr>
  </w:style>
  <w:style w:type="paragraph" w:styleId="NoSpacing">
    <w:name w:val="No Spacing"/>
    <w:link w:val="NoSpacingChar"/>
    <w:uiPriority w:val="1"/>
    <w:qFormat/>
    <w:rsid w:val="00C43589"/>
    <w:pPr>
      <w:jc w:val="both"/>
    </w:pPr>
    <w:rPr>
      <w:rFonts w:ascii="Bookman Old Style" w:eastAsia="Batang" w:hAnsi="Bookman Old Style"/>
      <w:lang w:eastAsia="ko-KR"/>
    </w:rPr>
  </w:style>
  <w:style w:type="character" w:customStyle="1" w:styleId="NoSpacingChar">
    <w:name w:val="No Spacing Char"/>
    <w:link w:val="NoSpacing"/>
    <w:uiPriority w:val="99"/>
    <w:locked/>
    <w:rsid w:val="00C43589"/>
    <w:rPr>
      <w:rFonts w:ascii="Bookman Old Style" w:eastAsia="Batang" w:hAnsi="Bookman Old Style"/>
      <w:sz w:val="22"/>
      <w:lang w:eastAsia="ko-KR"/>
    </w:rPr>
  </w:style>
  <w:style w:type="paragraph" w:styleId="BodyTextIndent2">
    <w:name w:val="Body Text Indent 2"/>
    <w:basedOn w:val="Normal"/>
    <w:link w:val="BodyTextIndent2Char"/>
    <w:uiPriority w:val="99"/>
    <w:rsid w:val="00C43589"/>
    <w:pPr>
      <w:spacing w:after="120" w:line="480" w:lineRule="auto"/>
      <w:ind w:left="360"/>
    </w:pPr>
  </w:style>
  <w:style w:type="character" w:customStyle="1" w:styleId="BodyTextIndent2Char">
    <w:name w:val="Body Text Indent 2 Char"/>
    <w:basedOn w:val="DefaultParagraphFont"/>
    <w:link w:val="BodyTextIndent2"/>
    <w:uiPriority w:val="99"/>
    <w:locked/>
    <w:rsid w:val="00C43589"/>
    <w:rPr>
      <w:rFonts w:ascii="Times New Roman" w:hAnsi="Times New Roman" w:cs="Times New Roman"/>
      <w:sz w:val="24"/>
      <w:szCs w:val="24"/>
      <w:lang w:val="en-US"/>
    </w:rPr>
  </w:style>
  <w:style w:type="paragraph" w:styleId="ListParagraph">
    <w:name w:val="List Paragraph"/>
    <w:basedOn w:val="Normal"/>
    <w:uiPriority w:val="34"/>
    <w:qFormat/>
    <w:rsid w:val="00C43589"/>
    <w:pPr>
      <w:ind w:left="708"/>
    </w:pPr>
  </w:style>
  <w:style w:type="paragraph" w:styleId="BodyText">
    <w:name w:val="Body Text"/>
    <w:basedOn w:val="Normal"/>
    <w:link w:val="BodyTextChar"/>
    <w:uiPriority w:val="99"/>
    <w:rsid w:val="00C43589"/>
    <w:pPr>
      <w:spacing w:after="120"/>
    </w:pPr>
  </w:style>
  <w:style w:type="character" w:customStyle="1" w:styleId="BodyTextChar">
    <w:name w:val="Body Text Char"/>
    <w:basedOn w:val="DefaultParagraphFont"/>
    <w:link w:val="BodyText"/>
    <w:uiPriority w:val="99"/>
    <w:locked/>
    <w:rsid w:val="00C43589"/>
    <w:rPr>
      <w:rFonts w:ascii="Times New Roman" w:hAnsi="Times New Roman" w:cs="Times New Roman"/>
      <w:sz w:val="24"/>
      <w:szCs w:val="24"/>
      <w:lang w:val="en-US"/>
    </w:rPr>
  </w:style>
  <w:style w:type="paragraph" w:styleId="PlainText">
    <w:name w:val="Plain Text"/>
    <w:aliases w:val="Plain Text Char,Caracter Caracter Char Char,Caracter Char,Caracter Caracter Char,Caracter Caracter Char Caracter Caracter Char,Caracter Caracter Char Caracter  Char, Caracter Caracter Char Caracter Caracter, Caracter Caracter Char Caracter "/>
    <w:basedOn w:val="Normal"/>
    <w:link w:val="PlainTextChar1"/>
    <w:uiPriority w:val="99"/>
    <w:rsid w:val="00C43589"/>
    <w:pPr>
      <w:jc w:val="both"/>
    </w:pPr>
    <w:rPr>
      <w:rFonts w:ascii="Courier New" w:hAnsi="Courier New"/>
      <w:sz w:val="20"/>
      <w:szCs w:val="20"/>
    </w:rPr>
  </w:style>
  <w:style w:type="character" w:customStyle="1" w:styleId="PlainTextChar1">
    <w:name w:val="Plain Text Char1"/>
    <w:aliases w:val="Plain Text Char Char,Caracter Caracter Char Char Char,Caracter Char Char,Caracter Caracter Char Char1,Caracter Caracter Char Caracter Caracter Char Char,Caracter Caracter Char Caracter  Char Char, Caracter Caracter Char Caracter  Char1"/>
    <w:basedOn w:val="DefaultParagraphFont"/>
    <w:link w:val="PlainText"/>
    <w:uiPriority w:val="99"/>
    <w:rsid w:val="00413CBE"/>
    <w:rPr>
      <w:rFonts w:ascii="Courier New" w:eastAsia="Times New Roman" w:hAnsi="Courier New" w:cs="Courier New"/>
      <w:sz w:val="20"/>
      <w:szCs w:val="20"/>
    </w:rPr>
  </w:style>
  <w:style w:type="paragraph" w:customStyle="1" w:styleId="Titlucriteriideperformanta">
    <w:name w:val="Titlu criterii de performanta"/>
    <w:basedOn w:val="Normal"/>
    <w:uiPriority w:val="99"/>
    <w:rsid w:val="00C43589"/>
    <w:pPr>
      <w:numPr>
        <w:numId w:val="1"/>
      </w:numPr>
      <w:ind w:right="-1"/>
      <w:jc w:val="both"/>
    </w:pPr>
    <w:rPr>
      <w:szCs w:val="20"/>
      <w:lang w:val="ro-RO" w:eastAsia="ro-RO"/>
    </w:rPr>
  </w:style>
  <w:style w:type="paragraph" w:styleId="BodyText2">
    <w:name w:val="Body Text 2"/>
    <w:basedOn w:val="Normal"/>
    <w:link w:val="BodyText2Char"/>
    <w:uiPriority w:val="99"/>
    <w:rsid w:val="00C43589"/>
    <w:pPr>
      <w:spacing w:after="120" w:line="480" w:lineRule="auto"/>
    </w:pPr>
  </w:style>
  <w:style w:type="character" w:customStyle="1" w:styleId="BodyText2Char">
    <w:name w:val="Body Text 2 Char"/>
    <w:basedOn w:val="DefaultParagraphFont"/>
    <w:link w:val="BodyText2"/>
    <w:uiPriority w:val="99"/>
    <w:locked/>
    <w:rsid w:val="00C43589"/>
    <w:rPr>
      <w:rFonts w:ascii="Times New Roman" w:hAnsi="Times New Roman" w:cs="Times New Roman"/>
      <w:sz w:val="24"/>
      <w:szCs w:val="24"/>
      <w:lang w:val="en-US"/>
    </w:rPr>
  </w:style>
  <w:style w:type="paragraph" w:styleId="BalloonText">
    <w:name w:val="Balloon Text"/>
    <w:basedOn w:val="Normal"/>
    <w:link w:val="BalloonTextChar"/>
    <w:uiPriority w:val="99"/>
    <w:semiHidden/>
    <w:rsid w:val="00C4358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3589"/>
    <w:rPr>
      <w:rFonts w:ascii="Tahoma" w:hAnsi="Tahoma" w:cs="Tahoma"/>
      <w:sz w:val="16"/>
      <w:szCs w:val="16"/>
      <w:lang w:val="en-US"/>
    </w:rPr>
  </w:style>
  <w:style w:type="paragraph" w:customStyle="1" w:styleId="Tabel-text">
    <w:name w:val="Tabel - text"/>
    <w:basedOn w:val="Normal"/>
    <w:uiPriority w:val="99"/>
    <w:rsid w:val="00C43589"/>
    <w:rPr>
      <w:rFonts w:ascii="Arial" w:hAnsi="Arial" w:cs="Arial"/>
      <w:sz w:val="18"/>
      <w:szCs w:val="18"/>
      <w:lang w:val="ro-RO"/>
    </w:rPr>
  </w:style>
  <w:style w:type="paragraph" w:customStyle="1" w:styleId="Figura">
    <w:name w:val="Figura"/>
    <w:basedOn w:val="Normal"/>
    <w:uiPriority w:val="99"/>
    <w:rsid w:val="00C43589"/>
    <w:pPr>
      <w:spacing w:before="240" w:after="60"/>
      <w:jc w:val="center"/>
    </w:pPr>
    <w:rPr>
      <w:rFonts w:ascii="Arial" w:hAnsi="Arial"/>
      <w:sz w:val="20"/>
      <w:szCs w:val="20"/>
      <w:lang w:val="ro-RO"/>
    </w:rPr>
  </w:style>
  <w:style w:type="paragraph" w:customStyle="1" w:styleId="Lista1">
    <w:name w:val="Lista 1"/>
    <w:basedOn w:val="Normal"/>
    <w:uiPriority w:val="99"/>
    <w:rsid w:val="00C43589"/>
    <w:pPr>
      <w:ind w:left="720" w:hanging="360"/>
      <w:jc w:val="both"/>
    </w:pPr>
    <w:rPr>
      <w:rFonts w:ascii="Arial" w:hAnsi="Arial" w:cs="Arial"/>
      <w:sz w:val="20"/>
      <w:szCs w:val="20"/>
      <w:lang w:val="ro-RO"/>
    </w:rPr>
  </w:style>
  <w:style w:type="paragraph" w:customStyle="1" w:styleId="Tabel-cap">
    <w:name w:val="Tabel - cap"/>
    <w:basedOn w:val="Normal"/>
    <w:uiPriority w:val="99"/>
    <w:rsid w:val="00C43589"/>
    <w:pPr>
      <w:numPr>
        <w:numId w:val="2"/>
      </w:numPr>
      <w:tabs>
        <w:tab w:val="clear" w:pos="720"/>
      </w:tabs>
      <w:ind w:left="0" w:firstLine="0"/>
      <w:jc w:val="center"/>
    </w:pPr>
    <w:rPr>
      <w:rFonts w:ascii="Arial" w:hAnsi="Arial" w:cs="Arial"/>
      <w:b/>
      <w:sz w:val="18"/>
      <w:szCs w:val="18"/>
      <w:lang w:val="ro-RO"/>
    </w:rPr>
  </w:style>
  <w:style w:type="paragraph" w:styleId="Footer">
    <w:name w:val="footer"/>
    <w:basedOn w:val="Normal"/>
    <w:link w:val="FooterChar"/>
    <w:uiPriority w:val="99"/>
    <w:rsid w:val="00C43589"/>
    <w:pPr>
      <w:tabs>
        <w:tab w:val="center" w:pos="4153"/>
        <w:tab w:val="right" w:pos="8306"/>
      </w:tabs>
    </w:pPr>
  </w:style>
  <w:style w:type="character" w:customStyle="1" w:styleId="FooterChar">
    <w:name w:val="Footer Char"/>
    <w:basedOn w:val="DefaultParagraphFont"/>
    <w:link w:val="Footer"/>
    <w:uiPriority w:val="99"/>
    <w:locked/>
    <w:rsid w:val="00C43589"/>
    <w:rPr>
      <w:rFonts w:ascii="Times New Roman" w:hAnsi="Times New Roman" w:cs="Times New Roman"/>
      <w:sz w:val="24"/>
      <w:szCs w:val="24"/>
      <w:lang w:val="en-US"/>
    </w:rPr>
  </w:style>
  <w:style w:type="character" w:styleId="PageNumber">
    <w:name w:val="page number"/>
    <w:basedOn w:val="DefaultParagraphFont"/>
    <w:uiPriority w:val="99"/>
    <w:rsid w:val="00C43589"/>
    <w:rPr>
      <w:rFonts w:cs="Times New Roman"/>
    </w:rPr>
  </w:style>
  <w:style w:type="table" w:styleId="TableGrid">
    <w:name w:val="Table Grid"/>
    <w:basedOn w:val="TableNormal"/>
    <w:uiPriority w:val="59"/>
    <w:rsid w:val="00C43589"/>
    <w:rPr>
      <w:rFonts w:ascii="Times New Roman" w:eastAsia="Times New Roman" w:hAnsi="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link w:val="MediumGrid2Char"/>
    <w:uiPriority w:val="99"/>
    <w:rsid w:val="00C43589"/>
    <w:pPr>
      <w:jc w:val="both"/>
    </w:pPr>
    <w:rPr>
      <w:rFonts w:ascii="Bookman Old Style" w:eastAsia="Batang" w:hAnsi="Bookman Old Style"/>
      <w:sz w:val="24"/>
      <w:szCs w:val="24"/>
      <w:lang w:eastAsia="ko-KR"/>
    </w:rPr>
  </w:style>
  <w:style w:type="character" w:customStyle="1" w:styleId="MediumGrid2Char">
    <w:name w:val="Medium Grid 2 Char"/>
    <w:link w:val="MediumGrid21"/>
    <w:uiPriority w:val="99"/>
    <w:locked/>
    <w:rsid w:val="00C43589"/>
    <w:rPr>
      <w:rFonts w:ascii="Bookman Old Style" w:eastAsia="Batang" w:hAnsi="Bookman Old Style"/>
      <w:sz w:val="24"/>
      <w:lang w:eastAsia="ko-KR"/>
    </w:rPr>
  </w:style>
  <w:style w:type="character" w:customStyle="1" w:styleId="NoSpacingChar1">
    <w:name w:val="No Spacing Char1"/>
    <w:uiPriority w:val="99"/>
    <w:locked/>
    <w:rsid w:val="00C43589"/>
    <w:rPr>
      <w:rFonts w:ascii="Bookman Old Style" w:eastAsia="Batang" w:hAnsi="Bookman Old Style"/>
      <w:lang w:val="ro-RO" w:eastAsia="ko-KR"/>
    </w:rPr>
  </w:style>
  <w:style w:type="paragraph" w:styleId="BodyTextIndent">
    <w:name w:val="Body Text Indent"/>
    <w:basedOn w:val="Normal"/>
    <w:link w:val="BodyTextIndentChar"/>
    <w:uiPriority w:val="99"/>
    <w:semiHidden/>
    <w:rsid w:val="00C43589"/>
    <w:pPr>
      <w:spacing w:after="120"/>
      <w:ind w:left="283"/>
    </w:pPr>
  </w:style>
  <w:style w:type="character" w:customStyle="1" w:styleId="BodyTextIndentChar">
    <w:name w:val="Body Text Indent Char"/>
    <w:basedOn w:val="DefaultParagraphFont"/>
    <w:link w:val="BodyTextIndent"/>
    <w:uiPriority w:val="99"/>
    <w:semiHidden/>
    <w:locked/>
    <w:rsid w:val="00C43589"/>
    <w:rPr>
      <w:rFonts w:ascii="Times New Roman" w:hAnsi="Times New Roman" w:cs="Times New Roman"/>
      <w:sz w:val="24"/>
      <w:szCs w:val="24"/>
      <w:lang w:val="en-US"/>
    </w:rPr>
  </w:style>
  <w:style w:type="paragraph" w:customStyle="1" w:styleId="Frspaiere1">
    <w:name w:val="Fără spațiere1"/>
    <w:uiPriority w:val="99"/>
    <w:rsid w:val="00C43589"/>
    <w:pPr>
      <w:jc w:val="both"/>
    </w:pPr>
    <w:rPr>
      <w:rFonts w:ascii="Bookman Old Style" w:eastAsia="Batang" w:hAnsi="Bookman Old Style" w:cs="Bookman Old Style"/>
      <w:lang w:val="ro-RO" w:eastAsia="ko-KR"/>
    </w:rPr>
  </w:style>
  <w:style w:type="paragraph" w:customStyle="1" w:styleId="NoSpacing1">
    <w:name w:val="No Spacing1"/>
    <w:uiPriority w:val="99"/>
    <w:rsid w:val="00C43589"/>
    <w:pPr>
      <w:jc w:val="both"/>
    </w:pPr>
    <w:rPr>
      <w:rFonts w:ascii="Bookman Old Style" w:eastAsia="Batang" w:hAnsi="Bookman Old Style"/>
      <w:sz w:val="20"/>
      <w:szCs w:val="20"/>
      <w:lang w:val="ro-RO" w:eastAsia="ko-KR"/>
    </w:rPr>
  </w:style>
  <w:style w:type="paragraph" w:customStyle="1" w:styleId="Default">
    <w:name w:val="Default"/>
    <w:uiPriority w:val="99"/>
    <w:rsid w:val="00C43589"/>
    <w:pPr>
      <w:autoSpaceDE w:val="0"/>
      <w:autoSpaceDN w:val="0"/>
      <w:adjustRightInd w:val="0"/>
    </w:pPr>
    <w:rPr>
      <w:rFonts w:ascii="Arial" w:hAnsi="Arial" w:cs="Arial"/>
      <w:color w:val="000000"/>
      <w:sz w:val="24"/>
      <w:szCs w:val="24"/>
      <w:lang w:val="ro-RO"/>
    </w:rPr>
  </w:style>
  <w:style w:type="paragraph" w:styleId="Header">
    <w:name w:val="header"/>
    <w:basedOn w:val="Normal"/>
    <w:link w:val="HeaderChar"/>
    <w:uiPriority w:val="99"/>
    <w:rsid w:val="00C43589"/>
    <w:pPr>
      <w:tabs>
        <w:tab w:val="center" w:pos="4320"/>
        <w:tab w:val="right" w:pos="8640"/>
      </w:tabs>
    </w:pPr>
  </w:style>
  <w:style w:type="character" w:customStyle="1" w:styleId="HeaderChar">
    <w:name w:val="Header Char"/>
    <w:basedOn w:val="DefaultParagraphFont"/>
    <w:link w:val="Header"/>
    <w:uiPriority w:val="99"/>
    <w:locked/>
    <w:rsid w:val="00C43589"/>
    <w:rPr>
      <w:rFonts w:ascii="Times New Roman" w:hAnsi="Times New Roman" w:cs="Times New Roman"/>
      <w:sz w:val="24"/>
      <w:szCs w:val="24"/>
      <w:lang w:val="en-US"/>
    </w:rPr>
  </w:style>
  <w:style w:type="paragraph" w:customStyle="1" w:styleId="CharCharChar">
    <w:name w:val="Char Char Char"/>
    <w:basedOn w:val="Normal"/>
    <w:uiPriority w:val="99"/>
    <w:rsid w:val="00C43589"/>
    <w:rPr>
      <w:lang w:val="pl-PL" w:eastAsia="pl-PL"/>
    </w:rPr>
  </w:style>
  <w:style w:type="character" w:customStyle="1" w:styleId="PlainTextChar11">
    <w:name w:val="Plain Text Char11"/>
    <w:aliases w:val="Caracter Caracter Char1,Caracter Caracter Char Char11"/>
    <w:basedOn w:val="DefaultParagraphFont"/>
    <w:uiPriority w:val="99"/>
    <w:rsid w:val="00C43589"/>
    <w:rPr>
      <w:rFonts w:ascii="Courier New" w:eastAsia="Times New Roman" w:hAnsi="Times New Roman" w:cs="Courier New"/>
      <w:sz w:val="20"/>
      <w:szCs w:val="20"/>
      <w:lang w:val="en-US"/>
    </w:rPr>
  </w:style>
  <w:style w:type="paragraph" w:customStyle="1" w:styleId="TITLU">
    <w:name w:val="TITLU"/>
    <w:basedOn w:val="Default"/>
    <w:uiPriority w:val="99"/>
    <w:rsid w:val="00C43589"/>
    <w:pPr>
      <w:widowControl w:val="0"/>
      <w:spacing w:line="360" w:lineRule="auto"/>
      <w:jc w:val="center"/>
    </w:pPr>
    <w:rPr>
      <w:rFonts w:ascii="Times New Roman" w:eastAsia="Times New Roman" w:hAnsi="Times New Roman" w:cs="Times New Roman"/>
      <w:b/>
      <w:bCs/>
      <w:caps/>
      <w:color w:val="auto"/>
    </w:rPr>
  </w:style>
  <w:style w:type="character" w:customStyle="1" w:styleId="apple-converted-space">
    <w:name w:val="apple-converted-space"/>
    <w:basedOn w:val="DefaultParagraphFont"/>
    <w:uiPriority w:val="99"/>
    <w:rsid w:val="00C43589"/>
    <w:rPr>
      <w:rFonts w:cs="Times New Roman"/>
    </w:rPr>
  </w:style>
  <w:style w:type="character" w:styleId="Emphasis">
    <w:name w:val="Emphasis"/>
    <w:basedOn w:val="DefaultParagraphFont"/>
    <w:uiPriority w:val="99"/>
    <w:qFormat/>
    <w:rsid w:val="00C43589"/>
    <w:rPr>
      <w:rFonts w:cs="Times New Roman"/>
      <w:i/>
      <w:iCs/>
    </w:rPr>
  </w:style>
  <w:style w:type="paragraph" w:styleId="NormalWeb">
    <w:name w:val="Normal (Web)"/>
    <w:basedOn w:val="Normal"/>
    <w:uiPriority w:val="99"/>
    <w:rsid w:val="00C43589"/>
    <w:pPr>
      <w:spacing w:before="100" w:beforeAutospacing="1" w:after="100" w:afterAutospacing="1"/>
    </w:pPr>
    <w:rPr>
      <w:lang w:val="ro-RO" w:eastAsia="ro-RO"/>
    </w:rPr>
  </w:style>
  <w:style w:type="paragraph" w:customStyle="1" w:styleId="Style2">
    <w:name w:val="Style2"/>
    <w:basedOn w:val="Normal"/>
    <w:uiPriority w:val="99"/>
    <w:rsid w:val="00C43589"/>
    <w:pPr>
      <w:widowControl w:val="0"/>
      <w:autoSpaceDE w:val="0"/>
      <w:autoSpaceDN w:val="0"/>
      <w:adjustRightInd w:val="0"/>
    </w:pPr>
    <w:rPr>
      <w:rFonts w:ascii="Calibri" w:hAnsi="Calibri"/>
    </w:rPr>
  </w:style>
  <w:style w:type="paragraph" w:customStyle="1" w:styleId="Style3">
    <w:name w:val="Style3"/>
    <w:basedOn w:val="Normal"/>
    <w:uiPriority w:val="99"/>
    <w:rsid w:val="00C43589"/>
    <w:pPr>
      <w:widowControl w:val="0"/>
      <w:autoSpaceDE w:val="0"/>
      <w:autoSpaceDN w:val="0"/>
      <w:adjustRightInd w:val="0"/>
      <w:spacing w:line="293" w:lineRule="exact"/>
      <w:jc w:val="both"/>
    </w:pPr>
    <w:rPr>
      <w:rFonts w:ascii="Calibri" w:hAnsi="Calibri"/>
    </w:rPr>
  </w:style>
  <w:style w:type="paragraph" w:customStyle="1" w:styleId="Style4">
    <w:name w:val="Style4"/>
    <w:basedOn w:val="Normal"/>
    <w:uiPriority w:val="99"/>
    <w:rsid w:val="00C43589"/>
    <w:pPr>
      <w:widowControl w:val="0"/>
      <w:autoSpaceDE w:val="0"/>
      <w:autoSpaceDN w:val="0"/>
      <w:adjustRightInd w:val="0"/>
    </w:pPr>
    <w:rPr>
      <w:rFonts w:ascii="Calibri" w:hAnsi="Calibri"/>
    </w:rPr>
  </w:style>
  <w:style w:type="paragraph" w:customStyle="1" w:styleId="Style5">
    <w:name w:val="Style5"/>
    <w:basedOn w:val="Normal"/>
    <w:uiPriority w:val="99"/>
    <w:rsid w:val="00C43589"/>
    <w:pPr>
      <w:widowControl w:val="0"/>
      <w:autoSpaceDE w:val="0"/>
      <w:autoSpaceDN w:val="0"/>
      <w:adjustRightInd w:val="0"/>
      <w:spacing w:line="293" w:lineRule="exact"/>
      <w:ind w:hanging="422"/>
    </w:pPr>
    <w:rPr>
      <w:rFonts w:ascii="Calibri" w:hAnsi="Calibri"/>
    </w:rPr>
  </w:style>
  <w:style w:type="paragraph" w:customStyle="1" w:styleId="Style6">
    <w:name w:val="Style6"/>
    <w:basedOn w:val="Normal"/>
    <w:uiPriority w:val="99"/>
    <w:rsid w:val="00C43589"/>
    <w:pPr>
      <w:widowControl w:val="0"/>
      <w:autoSpaceDE w:val="0"/>
      <w:autoSpaceDN w:val="0"/>
      <w:adjustRightInd w:val="0"/>
      <w:spacing w:line="298" w:lineRule="exact"/>
      <w:ind w:hanging="974"/>
    </w:pPr>
    <w:rPr>
      <w:rFonts w:ascii="Calibri" w:hAnsi="Calibri"/>
    </w:rPr>
  </w:style>
  <w:style w:type="paragraph" w:customStyle="1" w:styleId="Style7">
    <w:name w:val="Style7"/>
    <w:basedOn w:val="Normal"/>
    <w:uiPriority w:val="99"/>
    <w:rsid w:val="00C43589"/>
    <w:pPr>
      <w:widowControl w:val="0"/>
      <w:autoSpaceDE w:val="0"/>
      <w:autoSpaceDN w:val="0"/>
      <w:adjustRightInd w:val="0"/>
    </w:pPr>
    <w:rPr>
      <w:rFonts w:ascii="Calibri" w:hAnsi="Calibri"/>
    </w:rPr>
  </w:style>
  <w:style w:type="paragraph" w:customStyle="1" w:styleId="Style8">
    <w:name w:val="Style8"/>
    <w:basedOn w:val="Normal"/>
    <w:uiPriority w:val="99"/>
    <w:rsid w:val="00C43589"/>
    <w:pPr>
      <w:widowControl w:val="0"/>
      <w:autoSpaceDE w:val="0"/>
      <w:autoSpaceDN w:val="0"/>
      <w:adjustRightInd w:val="0"/>
    </w:pPr>
    <w:rPr>
      <w:rFonts w:ascii="Calibri" w:hAnsi="Calibri"/>
    </w:rPr>
  </w:style>
  <w:style w:type="paragraph" w:customStyle="1" w:styleId="Style9">
    <w:name w:val="Style9"/>
    <w:basedOn w:val="Normal"/>
    <w:uiPriority w:val="99"/>
    <w:rsid w:val="00C43589"/>
    <w:pPr>
      <w:widowControl w:val="0"/>
      <w:autoSpaceDE w:val="0"/>
      <w:autoSpaceDN w:val="0"/>
      <w:adjustRightInd w:val="0"/>
    </w:pPr>
    <w:rPr>
      <w:rFonts w:ascii="Calibri" w:hAnsi="Calibri"/>
    </w:rPr>
  </w:style>
  <w:style w:type="paragraph" w:customStyle="1" w:styleId="Style11">
    <w:name w:val="Style11"/>
    <w:basedOn w:val="Normal"/>
    <w:uiPriority w:val="99"/>
    <w:rsid w:val="00C43589"/>
    <w:pPr>
      <w:widowControl w:val="0"/>
      <w:autoSpaceDE w:val="0"/>
      <w:autoSpaceDN w:val="0"/>
      <w:adjustRightInd w:val="0"/>
      <w:spacing w:line="192" w:lineRule="exact"/>
    </w:pPr>
    <w:rPr>
      <w:rFonts w:ascii="Calibri" w:hAnsi="Calibri"/>
    </w:rPr>
  </w:style>
  <w:style w:type="paragraph" w:customStyle="1" w:styleId="Style12">
    <w:name w:val="Style12"/>
    <w:basedOn w:val="Normal"/>
    <w:uiPriority w:val="99"/>
    <w:rsid w:val="00C43589"/>
    <w:pPr>
      <w:widowControl w:val="0"/>
      <w:autoSpaceDE w:val="0"/>
      <w:autoSpaceDN w:val="0"/>
      <w:adjustRightInd w:val="0"/>
      <w:spacing w:line="538" w:lineRule="exact"/>
      <w:ind w:firstLine="158"/>
    </w:pPr>
    <w:rPr>
      <w:rFonts w:ascii="Calibri" w:hAnsi="Calibri"/>
    </w:rPr>
  </w:style>
  <w:style w:type="paragraph" w:customStyle="1" w:styleId="Style13">
    <w:name w:val="Style13"/>
    <w:basedOn w:val="Normal"/>
    <w:uiPriority w:val="99"/>
    <w:rsid w:val="00C43589"/>
    <w:pPr>
      <w:widowControl w:val="0"/>
      <w:autoSpaceDE w:val="0"/>
      <w:autoSpaceDN w:val="0"/>
      <w:adjustRightInd w:val="0"/>
      <w:spacing w:line="240" w:lineRule="exact"/>
      <w:jc w:val="center"/>
    </w:pPr>
    <w:rPr>
      <w:rFonts w:ascii="Calibri" w:hAnsi="Calibri"/>
    </w:rPr>
  </w:style>
  <w:style w:type="paragraph" w:customStyle="1" w:styleId="Style16">
    <w:name w:val="Style16"/>
    <w:basedOn w:val="Normal"/>
    <w:uiPriority w:val="99"/>
    <w:rsid w:val="00C43589"/>
    <w:pPr>
      <w:widowControl w:val="0"/>
      <w:autoSpaceDE w:val="0"/>
      <w:autoSpaceDN w:val="0"/>
      <w:adjustRightInd w:val="0"/>
      <w:spacing w:line="245" w:lineRule="exact"/>
    </w:pPr>
    <w:rPr>
      <w:rFonts w:ascii="Calibri" w:hAnsi="Calibri"/>
    </w:rPr>
  </w:style>
  <w:style w:type="paragraph" w:customStyle="1" w:styleId="Style17">
    <w:name w:val="Style17"/>
    <w:basedOn w:val="Normal"/>
    <w:uiPriority w:val="99"/>
    <w:rsid w:val="00C43589"/>
    <w:pPr>
      <w:widowControl w:val="0"/>
      <w:autoSpaceDE w:val="0"/>
      <w:autoSpaceDN w:val="0"/>
      <w:adjustRightInd w:val="0"/>
      <w:spacing w:line="243" w:lineRule="exact"/>
      <w:jc w:val="center"/>
    </w:pPr>
    <w:rPr>
      <w:rFonts w:ascii="Calibri" w:hAnsi="Calibri"/>
    </w:rPr>
  </w:style>
  <w:style w:type="paragraph" w:customStyle="1" w:styleId="Style18">
    <w:name w:val="Style18"/>
    <w:basedOn w:val="Normal"/>
    <w:uiPriority w:val="99"/>
    <w:rsid w:val="00C43589"/>
    <w:pPr>
      <w:widowControl w:val="0"/>
      <w:autoSpaceDE w:val="0"/>
      <w:autoSpaceDN w:val="0"/>
      <w:adjustRightInd w:val="0"/>
    </w:pPr>
    <w:rPr>
      <w:rFonts w:ascii="Calibri" w:hAnsi="Calibri"/>
    </w:rPr>
  </w:style>
  <w:style w:type="paragraph" w:customStyle="1" w:styleId="Style19">
    <w:name w:val="Style19"/>
    <w:basedOn w:val="Normal"/>
    <w:uiPriority w:val="99"/>
    <w:rsid w:val="00C43589"/>
    <w:pPr>
      <w:widowControl w:val="0"/>
      <w:autoSpaceDE w:val="0"/>
      <w:autoSpaceDN w:val="0"/>
      <w:adjustRightInd w:val="0"/>
      <w:spacing w:line="269" w:lineRule="exact"/>
    </w:pPr>
    <w:rPr>
      <w:rFonts w:ascii="Calibri" w:hAnsi="Calibri"/>
    </w:rPr>
  </w:style>
  <w:style w:type="paragraph" w:customStyle="1" w:styleId="Style20">
    <w:name w:val="Style20"/>
    <w:basedOn w:val="Normal"/>
    <w:uiPriority w:val="99"/>
    <w:rsid w:val="00C43589"/>
    <w:pPr>
      <w:widowControl w:val="0"/>
      <w:autoSpaceDE w:val="0"/>
      <w:autoSpaceDN w:val="0"/>
      <w:adjustRightInd w:val="0"/>
    </w:pPr>
    <w:rPr>
      <w:rFonts w:ascii="Calibri" w:hAnsi="Calibri"/>
    </w:rPr>
  </w:style>
  <w:style w:type="paragraph" w:customStyle="1" w:styleId="Style21">
    <w:name w:val="Style21"/>
    <w:basedOn w:val="Normal"/>
    <w:uiPriority w:val="99"/>
    <w:rsid w:val="00C43589"/>
    <w:pPr>
      <w:widowControl w:val="0"/>
      <w:autoSpaceDE w:val="0"/>
      <w:autoSpaceDN w:val="0"/>
      <w:adjustRightInd w:val="0"/>
    </w:pPr>
    <w:rPr>
      <w:rFonts w:ascii="Calibri" w:hAnsi="Calibri"/>
    </w:rPr>
  </w:style>
  <w:style w:type="character" w:customStyle="1" w:styleId="FontStyle34">
    <w:name w:val="Font Style34"/>
    <w:basedOn w:val="DefaultParagraphFont"/>
    <w:uiPriority w:val="99"/>
    <w:rsid w:val="00C43589"/>
    <w:rPr>
      <w:rFonts w:ascii="Calibri" w:hAnsi="Calibri" w:cs="Calibri"/>
      <w:b/>
      <w:bCs/>
      <w:color w:val="000000"/>
      <w:sz w:val="22"/>
      <w:szCs w:val="22"/>
    </w:rPr>
  </w:style>
  <w:style w:type="character" w:customStyle="1" w:styleId="FontStyle35">
    <w:name w:val="Font Style35"/>
    <w:basedOn w:val="DefaultParagraphFont"/>
    <w:uiPriority w:val="99"/>
    <w:rsid w:val="00C43589"/>
    <w:rPr>
      <w:rFonts w:ascii="Calibri" w:hAnsi="Calibri" w:cs="Calibri"/>
      <w:i/>
      <w:iCs/>
      <w:color w:val="000000"/>
      <w:sz w:val="22"/>
      <w:szCs w:val="22"/>
    </w:rPr>
  </w:style>
  <w:style w:type="character" w:customStyle="1" w:styleId="FontStyle36">
    <w:name w:val="Font Style36"/>
    <w:basedOn w:val="DefaultParagraphFont"/>
    <w:uiPriority w:val="99"/>
    <w:rsid w:val="00C43589"/>
    <w:rPr>
      <w:rFonts w:ascii="Calibri" w:hAnsi="Calibri" w:cs="Calibri"/>
      <w:i/>
      <w:iCs/>
      <w:color w:val="000000"/>
      <w:sz w:val="22"/>
      <w:szCs w:val="22"/>
    </w:rPr>
  </w:style>
  <w:style w:type="character" w:customStyle="1" w:styleId="FontStyle37">
    <w:name w:val="Font Style37"/>
    <w:basedOn w:val="DefaultParagraphFont"/>
    <w:uiPriority w:val="99"/>
    <w:rsid w:val="00C43589"/>
    <w:rPr>
      <w:rFonts w:ascii="Calibri" w:hAnsi="Calibri" w:cs="Calibri"/>
      <w:b/>
      <w:bCs/>
      <w:color w:val="000000"/>
      <w:sz w:val="26"/>
      <w:szCs w:val="26"/>
    </w:rPr>
  </w:style>
  <w:style w:type="character" w:customStyle="1" w:styleId="FontStyle38">
    <w:name w:val="Font Style38"/>
    <w:basedOn w:val="DefaultParagraphFont"/>
    <w:uiPriority w:val="99"/>
    <w:rsid w:val="00C43589"/>
    <w:rPr>
      <w:rFonts w:ascii="Calibri" w:hAnsi="Calibri" w:cs="Calibri"/>
      <w:color w:val="000000"/>
      <w:sz w:val="14"/>
      <w:szCs w:val="14"/>
    </w:rPr>
  </w:style>
  <w:style w:type="character" w:customStyle="1" w:styleId="FontStyle39">
    <w:name w:val="Font Style39"/>
    <w:basedOn w:val="DefaultParagraphFont"/>
    <w:uiPriority w:val="99"/>
    <w:rsid w:val="00C43589"/>
    <w:rPr>
      <w:rFonts w:ascii="Calibri" w:hAnsi="Calibri" w:cs="Calibri"/>
      <w:i/>
      <w:iCs/>
      <w:color w:val="000000"/>
      <w:sz w:val="18"/>
      <w:szCs w:val="18"/>
    </w:rPr>
  </w:style>
  <w:style w:type="character" w:customStyle="1" w:styleId="FontStyle40">
    <w:name w:val="Font Style40"/>
    <w:basedOn w:val="DefaultParagraphFont"/>
    <w:uiPriority w:val="99"/>
    <w:rsid w:val="00C43589"/>
    <w:rPr>
      <w:rFonts w:ascii="Calibri" w:hAnsi="Calibri" w:cs="Calibri"/>
      <w:b/>
      <w:bCs/>
      <w:i/>
      <w:iCs/>
      <w:color w:val="000000"/>
      <w:sz w:val="18"/>
      <w:szCs w:val="18"/>
    </w:rPr>
  </w:style>
  <w:style w:type="character" w:customStyle="1" w:styleId="FontStyle41">
    <w:name w:val="Font Style41"/>
    <w:basedOn w:val="DefaultParagraphFont"/>
    <w:uiPriority w:val="99"/>
    <w:rsid w:val="00C43589"/>
    <w:rPr>
      <w:rFonts w:ascii="Calibri" w:hAnsi="Calibri" w:cs="Calibri"/>
      <w:b/>
      <w:bCs/>
      <w:color w:val="000000"/>
      <w:sz w:val="18"/>
      <w:szCs w:val="18"/>
    </w:rPr>
  </w:style>
  <w:style w:type="character" w:customStyle="1" w:styleId="FontStyle42">
    <w:name w:val="Font Style42"/>
    <w:basedOn w:val="DefaultParagraphFont"/>
    <w:uiPriority w:val="99"/>
    <w:rsid w:val="00C43589"/>
    <w:rPr>
      <w:rFonts w:ascii="Calibri" w:hAnsi="Calibri" w:cs="Calibri"/>
      <w:b/>
      <w:bCs/>
      <w:i/>
      <w:iCs/>
      <w:color w:val="000000"/>
      <w:sz w:val="22"/>
      <w:szCs w:val="22"/>
    </w:rPr>
  </w:style>
  <w:style w:type="character" w:customStyle="1" w:styleId="FontStyle43">
    <w:name w:val="Font Style43"/>
    <w:basedOn w:val="DefaultParagraphFont"/>
    <w:uiPriority w:val="99"/>
    <w:rsid w:val="00C43589"/>
    <w:rPr>
      <w:rFonts w:ascii="Calibri" w:hAnsi="Calibri" w:cs="Calibri"/>
      <w:color w:val="000000"/>
      <w:sz w:val="22"/>
      <w:szCs w:val="22"/>
    </w:rPr>
  </w:style>
  <w:style w:type="character" w:customStyle="1" w:styleId="FontStyle47">
    <w:name w:val="Font Style47"/>
    <w:basedOn w:val="DefaultParagraphFont"/>
    <w:uiPriority w:val="99"/>
    <w:rsid w:val="00C43589"/>
    <w:rPr>
      <w:rFonts w:ascii="Arial" w:hAnsi="Arial" w:cs="Arial"/>
      <w:b/>
      <w:bCs/>
      <w:i/>
      <w:iCs/>
      <w:color w:val="000000"/>
      <w:sz w:val="22"/>
      <w:szCs w:val="22"/>
    </w:rPr>
  </w:style>
  <w:style w:type="character" w:customStyle="1" w:styleId="FontStyle48">
    <w:name w:val="Font Style48"/>
    <w:basedOn w:val="DefaultParagraphFont"/>
    <w:uiPriority w:val="99"/>
    <w:rsid w:val="00C43589"/>
    <w:rPr>
      <w:rFonts w:ascii="Times New Roman" w:hAnsi="Times New Roman" w:cs="Times New Roman"/>
      <w:color w:val="000000"/>
      <w:sz w:val="22"/>
      <w:szCs w:val="22"/>
    </w:rPr>
  </w:style>
  <w:style w:type="paragraph" w:customStyle="1" w:styleId="Style22">
    <w:name w:val="Style22"/>
    <w:basedOn w:val="Normal"/>
    <w:uiPriority w:val="99"/>
    <w:rsid w:val="00C43589"/>
    <w:pPr>
      <w:widowControl w:val="0"/>
      <w:autoSpaceDE w:val="0"/>
      <w:autoSpaceDN w:val="0"/>
      <w:adjustRightInd w:val="0"/>
      <w:jc w:val="center"/>
    </w:pPr>
    <w:rPr>
      <w:rFonts w:ascii="Calibri" w:hAnsi="Calibri"/>
    </w:rPr>
  </w:style>
  <w:style w:type="paragraph" w:customStyle="1" w:styleId="Style25">
    <w:name w:val="Style25"/>
    <w:basedOn w:val="Normal"/>
    <w:uiPriority w:val="99"/>
    <w:rsid w:val="00C43589"/>
    <w:pPr>
      <w:widowControl w:val="0"/>
      <w:autoSpaceDE w:val="0"/>
      <w:autoSpaceDN w:val="0"/>
      <w:adjustRightInd w:val="0"/>
      <w:spacing w:line="235" w:lineRule="exact"/>
      <w:jc w:val="center"/>
    </w:pPr>
    <w:rPr>
      <w:rFonts w:ascii="Calibri" w:hAnsi="Calibri"/>
    </w:rPr>
  </w:style>
  <w:style w:type="character" w:customStyle="1" w:styleId="FontStyle44">
    <w:name w:val="Font Style44"/>
    <w:basedOn w:val="DefaultParagraphFont"/>
    <w:uiPriority w:val="99"/>
    <w:rsid w:val="00C43589"/>
    <w:rPr>
      <w:rFonts w:ascii="Times New Roman" w:hAnsi="Times New Roman" w:cs="Times New Roman"/>
      <w:b/>
      <w:bCs/>
      <w:color w:val="000000"/>
      <w:sz w:val="16"/>
      <w:szCs w:val="16"/>
    </w:rPr>
  </w:style>
  <w:style w:type="character" w:customStyle="1" w:styleId="FontStyle45">
    <w:name w:val="Font Style45"/>
    <w:basedOn w:val="DefaultParagraphFont"/>
    <w:uiPriority w:val="99"/>
    <w:rsid w:val="00C43589"/>
    <w:rPr>
      <w:rFonts w:ascii="Arial Narrow" w:hAnsi="Arial Narrow" w:cs="Arial Narrow"/>
      <w:b/>
      <w:bCs/>
      <w:color w:val="000000"/>
      <w:sz w:val="16"/>
      <w:szCs w:val="16"/>
    </w:rPr>
  </w:style>
  <w:style w:type="paragraph" w:customStyle="1" w:styleId="Style27">
    <w:name w:val="Style27"/>
    <w:basedOn w:val="Normal"/>
    <w:uiPriority w:val="99"/>
    <w:rsid w:val="00C43589"/>
    <w:pPr>
      <w:widowControl w:val="0"/>
      <w:autoSpaceDE w:val="0"/>
      <w:autoSpaceDN w:val="0"/>
      <w:adjustRightInd w:val="0"/>
    </w:pPr>
    <w:rPr>
      <w:rFonts w:ascii="Calibri" w:hAnsi="Calibri"/>
    </w:rPr>
  </w:style>
  <w:style w:type="paragraph" w:customStyle="1" w:styleId="Style30">
    <w:name w:val="Style30"/>
    <w:basedOn w:val="Normal"/>
    <w:uiPriority w:val="99"/>
    <w:rsid w:val="00C43589"/>
    <w:pPr>
      <w:widowControl w:val="0"/>
      <w:autoSpaceDE w:val="0"/>
      <w:autoSpaceDN w:val="0"/>
      <w:adjustRightInd w:val="0"/>
      <w:spacing w:line="254" w:lineRule="exact"/>
      <w:ind w:firstLine="221"/>
    </w:pPr>
    <w:rPr>
      <w:rFonts w:ascii="Calibri" w:hAnsi="Calibri"/>
    </w:rPr>
  </w:style>
  <w:style w:type="character" w:customStyle="1" w:styleId="FontStyle46">
    <w:name w:val="Font Style46"/>
    <w:basedOn w:val="DefaultParagraphFont"/>
    <w:uiPriority w:val="99"/>
    <w:rsid w:val="00C43589"/>
    <w:rPr>
      <w:rFonts w:ascii="Calibri" w:hAnsi="Calibri" w:cs="Calibri"/>
      <w:b/>
      <w:bCs/>
      <w:color w:val="000000"/>
      <w:sz w:val="22"/>
      <w:szCs w:val="22"/>
    </w:rPr>
  </w:style>
  <w:style w:type="paragraph" w:customStyle="1" w:styleId="Style26">
    <w:name w:val="Style26"/>
    <w:basedOn w:val="Normal"/>
    <w:uiPriority w:val="99"/>
    <w:rsid w:val="00C43589"/>
    <w:pPr>
      <w:widowControl w:val="0"/>
      <w:autoSpaceDE w:val="0"/>
      <w:autoSpaceDN w:val="0"/>
      <w:adjustRightInd w:val="0"/>
      <w:spacing w:line="274" w:lineRule="exact"/>
      <w:ind w:hanging="346"/>
    </w:pPr>
    <w:rPr>
      <w:rFonts w:ascii="Calibri" w:hAnsi="Calibri"/>
    </w:rPr>
  </w:style>
  <w:style w:type="paragraph" w:customStyle="1" w:styleId="Style29">
    <w:name w:val="Style29"/>
    <w:basedOn w:val="Normal"/>
    <w:uiPriority w:val="99"/>
    <w:rsid w:val="00C43589"/>
    <w:pPr>
      <w:widowControl w:val="0"/>
      <w:autoSpaceDE w:val="0"/>
      <w:autoSpaceDN w:val="0"/>
      <w:adjustRightInd w:val="0"/>
      <w:spacing w:line="294" w:lineRule="exact"/>
      <w:ind w:hanging="331"/>
      <w:jc w:val="both"/>
    </w:pPr>
    <w:rPr>
      <w:rFonts w:ascii="Calibri" w:hAnsi="Calibri"/>
    </w:rPr>
  </w:style>
  <w:style w:type="character" w:customStyle="1" w:styleId="FontStyle52">
    <w:name w:val="Font Style52"/>
    <w:basedOn w:val="DefaultParagraphFont"/>
    <w:uiPriority w:val="99"/>
    <w:rsid w:val="00C43589"/>
    <w:rPr>
      <w:rFonts w:ascii="Times New Roman" w:hAnsi="Times New Roman" w:cs="Times New Roman"/>
      <w:b/>
      <w:bCs/>
      <w:color w:val="000000"/>
      <w:sz w:val="22"/>
      <w:szCs w:val="22"/>
    </w:rPr>
  </w:style>
  <w:style w:type="paragraph" w:customStyle="1" w:styleId="Style10">
    <w:name w:val="Style10"/>
    <w:basedOn w:val="Normal"/>
    <w:uiPriority w:val="99"/>
    <w:rsid w:val="00C43589"/>
    <w:pPr>
      <w:widowControl w:val="0"/>
      <w:autoSpaceDE w:val="0"/>
      <w:autoSpaceDN w:val="0"/>
      <w:adjustRightInd w:val="0"/>
      <w:spacing w:line="230" w:lineRule="exact"/>
    </w:pPr>
    <w:rPr>
      <w:rFonts w:ascii="Calibri" w:hAnsi="Calibri"/>
    </w:rPr>
  </w:style>
  <w:style w:type="paragraph" w:customStyle="1" w:styleId="Style14">
    <w:name w:val="Style14"/>
    <w:basedOn w:val="Normal"/>
    <w:uiPriority w:val="99"/>
    <w:rsid w:val="00C43589"/>
    <w:pPr>
      <w:widowControl w:val="0"/>
      <w:autoSpaceDE w:val="0"/>
      <w:autoSpaceDN w:val="0"/>
      <w:adjustRightInd w:val="0"/>
      <w:spacing w:line="278" w:lineRule="exact"/>
      <w:ind w:firstLine="130"/>
    </w:pPr>
    <w:rPr>
      <w:rFonts w:ascii="Calibri" w:hAnsi="Calibri"/>
    </w:rPr>
  </w:style>
  <w:style w:type="paragraph" w:customStyle="1" w:styleId="Style15">
    <w:name w:val="Style15"/>
    <w:basedOn w:val="Normal"/>
    <w:uiPriority w:val="99"/>
    <w:rsid w:val="00C43589"/>
    <w:pPr>
      <w:widowControl w:val="0"/>
      <w:autoSpaceDE w:val="0"/>
      <w:autoSpaceDN w:val="0"/>
      <w:adjustRightInd w:val="0"/>
      <w:spacing w:line="274" w:lineRule="exact"/>
    </w:pPr>
    <w:rPr>
      <w:rFonts w:ascii="Calibri" w:hAnsi="Calibri"/>
    </w:rPr>
  </w:style>
  <w:style w:type="paragraph" w:customStyle="1" w:styleId="Style23">
    <w:name w:val="Style23"/>
    <w:basedOn w:val="Normal"/>
    <w:uiPriority w:val="99"/>
    <w:rsid w:val="00C43589"/>
    <w:pPr>
      <w:widowControl w:val="0"/>
      <w:autoSpaceDE w:val="0"/>
      <w:autoSpaceDN w:val="0"/>
      <w:adjustRightInd w:val="0"/>
    </w:pPr>
    <w:rPr>
      <w:rFonts w:ascii="Calibri" w:hAnsi="Calibri"/>
    </w:rPr>
  </w:style>
  <w:style w:type="paragraph" w:customStyle="1" w:styleId="Style24">
    <w:name w:val="Style24"/>
    <w:basedOn w:val="Normal"/>
    <w:uiPriority w:val="99"/>
    <w:rsid w:val="00C43589"/>
    <w:pPr>
      <w:widowControl w:val="0"/>
      <w:autoSpaceDE w:val="0"/>
      <w:autoSpaceDN w:val="0"/>
      <w:adjustRightInd w:val="0"/>
      <w:spacing w:line="245" w:lineRule="exact"/>
    </w:pPr>
    <w:rPr>
      <w:rFonts w:ascii="Calibri" w:hAnsi="Calibri"/>
    </w:rPr>
  </w:style>
  <w:style w:type="paragraph" w:customStyle="1" w:styleId="Style31">
    <w:name w:val="Style31"/>
    <w:basedOn w:val="Normal"/>
    <w:uiPriority w:val="99"/>
    <w:rsid w:val="00C43589"/>
    <w:pPr>
      <w:widowControl w:val="0"/>
      <w:autoSpaceDE w:val="0"/>
      <w:autoSpaceDN w:val="0"/>
      <w:adjustRightInd w:val="0"/>
    </w:pPr>
    <w:rPr>
      <w:rFonts w:ascii="Calibri" w:hAnsi="Calibri"/>
    </w:rPr>
  </w:style>
  <w:style w:type="character" w:customStyle="1" w:styleId="FontStyle49">
    <w:name w:val="Font Style49"/>
    <w:basedOn w:val="DefaultParagraphFont"/>
    <w:uiPriority w:val="99"/>
    <w:rsid w:val="00C43589"/>
    <w:rPr>
      <w:rFonts w:ascii="Times New Roman" w:hAnsi="Times New Roman" w:cs="Times New Roman"/>
      <w:b/>
      <w:bCs/>
      <w:color w:val="000000"/>
      <w:sz w:val="18"/>
      <w:szCs w:val="18"/>
    </w:rPr>
  </w:style>
  <w:style w:type="character" w:customStyle="1" w:styleId="FontStyle50">
    <w:name w:val="Font Style50"/>
    <w:basedOn w:val="DefaultParagraphFont"/>
    <w:uiPriority w:val="99"/>
    <w:rsid w:val="00C43589"/>
    <w:rPr>
      <w:rFonts w:ascii="Times New Roman" w:hAnsi="Times New Roman" w:cs="Times New Roman"/>
      <w:b/>
      <w:bCs/>
      <w:i/>
      <w:iCs/>
      <w:color w:val="000000"/>
      <w:sz w:val="18"/>
      <w:szCs w:val="18"/>
    </w:rPr>
  </w:style>
  <w:style w:type="character" w:customStyle="1" w:styleId="FontStyle51">
    <w:name w:val="Font Style51"/>
    <w:basedOn w:val="DefaultParagraphFont"/>
    <w:uiPriority w:val="99"/>
    <w:rsid w:val="00C43589"/>
    <w:rPr>
      <w:rFonts w:ascii="Calibri" w:hAnsi="Calibri" w:cs="Calibri"/>
      <w:i/>
      <w:iCs/>
      <w:color w:val="000000"/>
      <w:sz w:val="18"/>
      <w:szCs w:val="18"/>
    </w:rPr>
  </w:style>
  <w:style w:type="character" w:customStyle="1" w:styleId="FontStyle53">
    <w:name w:val="Font Style53"/>
    <w:basedOn w:val="DefaultParagraphFont"/>
    <w:uiPriority w:val="99"/>
    <w:rsid w:val="00C43589"/>
    <w:rPr>
      <w:rFonts w:ascii="Calibri" w:hAnsi="Calibri" w:cs="Calibri"/>
      <w:color w:val="000000"/>
      <w:sz w:val="18"/>
      <w:szCs w:val="18"/>
    </w:rPr>
  </w:style>
  <w:style w:type="paragraph" w:styleId="CommentText">
    <w:name w:val="annotation text"/>
    <w:basedOn w:val="Normal"/>
    <w:link w:val="CommentTextChar"/>
    <w:uiPriority w:val="99"/>
    <w:rsid w:val="00C43589"/>
    <w:pPr>
      <w:jc w:val="both"/>
    </w:pPr>
    <w:rPr>
      <w:sz w:val="20"/>
      <w:szCs w:val="20"/>
      <w:lang w:val="ro-RO"/>
    </w:rPr>
  </w:style>
  <w:style w:type="character" w:customStyle="1" w:styleId="CommentTextChar">
    <w:name w:val="Comment Text Char"/>
    <w:basedOn w:val="DefaultParagraphFont"/>
    <w:link w:val="CommentText"/>
    <w:uiPriority w:val="99"/>
    <w:locked/>
    <w:rsid w:val="00C43589"/>
    <w:rPr>
      <w:rFonts w:ascii="Times New Roman" w:hAnsi="Times New Roman" w:cs="Times New Roman"/>
      <w:sz w:val="20"/>
      <w:szCs w:val="20"/>
    </w:rPr>
  </w:style>
  <w:style w:type="character" w:customStyle="1" w:styleId="a">
    <w:name w:val="a"/>
    <w:basedOn w:val="DefaultParagraphFont"/>
    <w:uiPriority w:val="99"/>
    <w:rsid w:val="00C43589"/>
    <w:rPr>
      <w:rFonts w:cs="Times New Roman"/>
    </w:rPr>
  </w:style>
  <w:style w:type="character" w:customStyle="1" w:styleId="l7">
    <w:name w:val="l7"/>
    <w:basedOn w:val="DefaultParagraphFont"/>
    <w:uiPriority w:val="99"/>
    <w:rsid w:val="00C43589"/>
    <w:rPr>
      <w:rFonts w:cs="Times New Roman"/>
    </w:rPr>
  </w:style>
  <w:style w:type="character" w:customStyle="1" w:styleId="l8">
    <w:name w:val="l8"/>
    <w:basedOn w:val="DefaultParagraphFont"/>
    <w:uiPriority w:val="99"/>
    <w:rsid w:val="00C43589"/>
    <w:rPr>
      <w:rFonts w:cs="Times New Roman"/>
    </w:rPr>
  </w:style>
  <w:style w:type="character" w:styleId="Hyperlink">
    <w:name w:val="Hyperlink"/>
    <w:basedOn w:val="DefaultParagraphFont"/>
    <w:uiPriority w:val="99"/>
    <w:rsid w:val="00C43589"/>
    <w:rPr>
      <w:rFonts w:cs="Times New Roman"/>
      <w:color w:val="0000FF"/>
      <w:u w:val="single"/>
    </w:rPr>
  </w:style>
  <w:style w:type="character" w:customStyle="1" w:styleId="l6">
    <w:name w:val="l6"/>
    <w:basedOn w:val="DefaultParagraphFont"/>
    <w:uiPriority w:val="99"/>
    <w:rsid w:val="00C43589"/>
    <w:rPr>
      <w:rFonts w:cs="Times New Roman"/>
    </w:rPr>
  </w:style>
  <w:style w:type="paragraph" w:customStyle="1" w:styleId="Listparagraf">
    <w:name w:val="Listă paragraf"/>
    <w:basedOn w:val="Normal"/>
    <w:uiPriority w:val="99"/>
    <w:rsid w:val="00C43589"/>
    <w:pPr>
      <w:spacing w:after="200" w:line="276" w:lineRule="auto"/>
      <w:ind w:left="720"/>
      <w:contextualSpacing/>
    </w:pPr>
    <w:rPr>
      <w:rFonts w:ascii="Calibri" w:eastAsia="Calibri" w:hAnsi="Calibri"/>
      <w:sz w:val="22"/>
      <w:szCs w:val="22"/>
      <w:lang w:val="ro-RO"/>
    </w:rPr>
  </w:style>
  <w:style w:type="paragraph" w:customStyle="1" w:styleId="Frspaiere">
    <w:name w:val="Fără spațiere"/>
    <w:link w:val="FrspaiereCaracter"/>
    <w:uiPriority w:val="99"/>
    <w:rsid w:val="00C43589"/>
    <w:pPr>
      <w:jc w:val="both"/>
    </w:pPr>
    <w:rPr>
      <w:rFonts w:ascii="Bookman Old Style" w:eastAsia="Batang" w:hAnsi="Bookman Old Style"/>
      <w:lang w:eastAsia="ko-KR"/>
    </w:rPr>
  </w:style>
  <w:style w:type="character" w:customStyle="1" w:styleId="FrspaiereCaracter">
    <w:name w:val="Fără spațiere Caracter"/>
    <w:link w:val="Frspaiere"/>
    <w:uiPriority w:val="99"/>
    <w:locked/>
    <w:rsid w:val="00C43589"/>
    <w:rPr>
      <w:rFonts w:ascii="Bookman Old Style" w:eastAsia="Batang" w:hAnsi="Bookman Old Style"/>
      <w:sz w:val="22"/>
      <w:lang w:eastAsia="ko-KR"/>
    </w:rPr>
  </w:style>
  <w:style w:type="paragraph" w:customStyle="1" w:styleId="ColorfulList-Accent11">
    <w:name w:val="Colorful List - Accent 11"/>
    <w:basedOn w:val="Normal"/>
    <w:uiPriority w:val="99"/>
    <w:rsid w:val="00C43589"/>
    <w:pPr>
      <w:ind w:left="720"/>
      <w:contextualSpacing/>
    </w:pPr>
  </w:style>
  <w:style w:type="paragraph" w:styleId="Title">
    <w:name w:val="Title"/>
    <w:basedOn w:val="Default"/>
    <w:next w:val="Default"/>
    <w:link w:val="TitleChar"/>
    <w:uiPriority w:val="99"/>
    <w:qFormat/>
    <w:rsid w:val="00A43802"/>
    <w:rPr>
      <w:rFonts w:eastAsia="Times New Roman" w:cs="Times New Roman"/>
      <w:color w:val="auto"/>
      <w:lang w:val="en-US"/>
    </w:rPr>
  </w:style>
  <w:style w:type="character" w:customStyle="1" w:styleId="TitleChar">
    <w:name w:val="Title Char"/>
    <w:basedOn w:val="DefaultParagraphFont"/>
    <w:link w:val="Title"/>
    <w:uiPriority w:val="99"/>
    <w:locked/>
    <w:rsid w:val="00A43802"/>
    <w:rPr>
      <w:rFonts w:ascii="Arial" w:hAnsi="Arial" w:cs="Times New Roman"/>
      <w:sz w:val="24"/>
      <w:szCs w:val="24"/>
      <w:lang w:val="en-US"/>
    </w:rPr>
  </w:style>
  <w:style w:type="character" w:customStyle="1" w:styleId="CaracterCaracterCharCaracterCaracterChar">
    <w:name w:val="Caracter Caracter Char Caracter Caracter Char"/>
    <w:aliases w:val=" Caracter Caracter Char Caracter  Char, Caracter Caracter Char Caracter  Caracter Caracter Caracter Caracter Cara Char, Caracter Caracte Char"/>
    <w:basedOn w:val="DefaultParagraphFont"/>
    <w:rsid w:val="00BB0F47"/>
    <w:rPr>
      <w:rFonts w:ascii="Courier New" w:eastAsia="Times New Roman" w:hAnsi="Courier New" w:cs="Courier New"/>
      <w:sz w:val="20"/>
      <w:szCs w:val="20"/>
    </w:rPr>
  </w:style>
  <w:style w:type="character" w:styleId="SubtleEmphasis">
    <w:name w:val="Subtle Emphasis"/>
    <w:basedOn w:val="DefaultParagraphFont"/>
    <w:uiPriority w:val="19"/>
    <w:qFormat/>
    <w:rsid w:val="00920121"/>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03825">
      <w:bodyDiv w:val="1"/>
      <w:marLeft w:val="0"/>
      <w:marRight w:val="0"/>
      <w:marTop w:val="0"/>
      <w:marBottom w:val="0"/>
      <w:divBdr>
        <w:top w:val="none" w:sz="0" w:space="0" w:color="auto"/>
        <w:left w:val="none" w:sz="0" w:space="0" w:color="auto"/>
        <w:bottom w:val="none" w:sz="0" w:space="0" w:color="auto"/>
        <w:right w:val="none" w:sz="0" w:space="0" w:color="auto"/>
      </w:divBdr>
    </w:div>
    <w:div w:id="301276697">
      <w:bodyDiv w:val="1"/>
      <w:marLeft w:val="0"/>
      <w:marRight w:val="0"/>
      <w:marTop w:val="0"/>
      <w:marBottom w:val="0"/>
      <w:divBdr>
        <w:top w:val="none" w:sz="0" w:space="0" w:color="auto"/>
        <w:left w:val="none" w:sz="0" w:space="0" w:color="auto"/>
        <w:bottom w:val="none" w:sz="0" w:space="0" w:color="auto"/>
        <w:right w:val="none" w:sz="0" w:space="0" w:color="auto"/>
      </w:divBdr>
    </w:div>
    <w:div w:id="401029410">
      <w:bodyDiv w:val="1"/>
      <w:marLeft w:val="0"/>
      <w:marRight w:val="0"/>
      <w:marTop w:val="0"/>
      <w:marBottom w:val="0"/>
      <w:divBdr>
        <w:top w:val="none" w:sz="0" w:space="0" w:color="auto"/>
        <w:left w:val="none" w:sz="0" w:space="0" w:color="auto"/>
        <w:bottom w:val="none" w:sz="0" w:space="0" w:color="auto"/>
        <w:right w:val="none" w:sz="0" w:space="0" w:color="auto"/>
      </w:divBdr>
    </w:div>
    <w:div w:id="445079124">
      <w:bodyDiv w:val="1"/>
      <w:marLeft w:val="0"/>
      <w:marRight w:val="0"/>
      <w:marTop w:val="0"/>
      <w:marBottom w:val="0"/>
      <w:divBdr>
        <w:top w:val="none" w:sz="0" w:space="0" w:color="auto"/>
        <w:left w:val="none" w:sz="0" w:space="0" w:color="auto"/>
        <w:bottom w:val="none" w:sz="0" w:space="0" w:color="auto"/>
        <w:right w:val="none" w:sz="0" w:space="0" w:color="auto"/>
      </w:divBdr>
    </w:div>
    <w:div w:id="515585188">
      <w:bodyDiv w:val="1"/>
      <w:marLeft w:val="0"/>
      <w:marRight w:val="0"/>
      <w:marTop w:val="0"/>
      <w:marBottom w:val="0"/>
      <w:divBdr>
        <w:top w:val="none" w:sz="0" w:space="0" w:color="auto"/>
        <w:left w:val="none" w:sz="0" w:space="0" w:color="auto"/>
        <w:bottom w:val="none" w:sz="0" w:space="0" w:color="auto"/>
        <w:right w:val="none" w:sz="0" w:space="0" w:color="auto"/>
      </w:divBdr>
    </w:div>
    <w:div w:id="554043701">
      <w:bodyDiv w:val="1"/>
      <w:marLeft w:val="0"/>
      <w:marRight w:val="0"/>
      <w:marTop w:val="0"/>
      <w:marBottom w:val="0"/>
      <w:divBdr>
        <w:top w:val="none" w:sz="0" w:space="0" w:color="auto"/>
        <w:left w:val="none" w:sz="0" w:space="0" w:color="auto"/>
        <w:bottom w:val="none" w:sz="0" w:space="0" w:color="auto"/>
        <w:right w:val="none" w:sz="0" w:space="0" w:color="auto"/>
      </w:divBdr>
    </w:div>
    <w:div w:id="618798228">
      <w:bodyDiv w:val="1"/>
      <w:marLeft w:val="0"/>
      <w:marRight w:val="0"/>
      <w:marTop w:val="0"/>
      <w:marBottom w:val="0"/>
      <w:divBdr>
        <w:top w:val="none" w:sz="0" w:space="0" w:color="auto"/>
        <w:left w:val="none" w:sz="0" w:space="0" w:color="auto"/>
        <w:bottom w:val="none" w:sz="0" w:space="0" w:color="auto"/>
        <w:right w:val="none" w:sz="0" w:space="0" w:color="auto"/>
      </w:divBdr>
    </w:div>
    <w:div w:id="655307752">
      <w:bodyDiv w:val="1"/>
      <w:marLeft w:val="0"/>
      <w:marRight w:val="0"/>
      <w:marTop w:val="0"/>
      <w:marBottom w:val="0"/>
      <w:divBdr>
        <w:top w:val="none" w:sz="0" w:space="0" w:color="auto"/>
        <w:left w:val="none" w:sz="0" w:space="0" w:color="auto"/>
        <w:bottom w:val="none" w:sz="0" w:space="0" w:color="auto"/>
        <w:right w:val="none" w:sz="0" w:space="0" w:color="auto"/>
      </w:divBdr>
    </w:div>
    <w:div w:id="773406382">
      <w:bodyDiv w:val="1"/>
      <w:marLeft w:val="0"/>
      <w:marRight w:val="0"/>
      <w:marTop w:val="0"/>
      <w:marBottom w:val="0"/>
      <w:divBdr>
        <w:top w:val="none" w:sz="0" w:space="0" w:color="auto"/>
        <w:left w:val="none" w:sz="0" w:space="0" w:color="auto"/>
        <w:bottom w:val="none" w:sz="0" w:space="0" w:color="auto"/>
        <w:right w:val="none" w:sz="0" w:space="0" w:color="auto"/>
      </w:divBdr>
    </w:div>
    <w:div w:id="900293105">
      <w:bodyDiv w:val="1"/>
      <w:marLeft w:val="0"/>
      <w:marRight w:val="0"/>
      <w:marTop w:val="0"/>
      <w:marBottom w:val="0"/>
      <w:divBdr>
        <w:top w:val="none" w:sz="0" w:space="0" w:color="auto"/>
        <w:left w:val="none" w:sz="0" w:space="0" w:color="auto"/>
        <w:bottom w:val="none" w:sz="0" w:space="0" w:color="auto"/>
        <w:right w:val="none" w:sz="0" w:space="0" w:color="auto"/>
      </w:divBdr>
    </w:div>
    <w:div w:id="1291328185">
      <w:bodyDiv w:val="1"/>
      <w:marLeft w:val="0"/>
      <w:marRight w:val="0"/>
      <w:marTop w:val="0"/>
      <w:marBottom w:val="0"/>
      <w:divBdr>
        <w:top w:val="none" w:sz="0" w:space="0" w:color="auto"/>
        <w:left w:val="none" w:sz="0" w:space="0" w:color="auto"/>
        <w:bottom w:val="none" w:sz="0" w:space="0" w:color="auto"/>
        <w:right w:val="none" w:sz="0" w:space="0" w:color="auto"/>
      </w:divBdr>
    </w:div>
    <w:div w:id="1619413225">
      <w:bodyDiv w:val="1"/>
      <w:marLeft w:val="0"/>
      <w:marRight w:val="0"/>
      <w:marTop w:val="0"/>
      <w:marBottom w:val="0"/>
      <w:divBdr>
        <w:top w:val="none" w:sz="0" w:space="0" w:color="auto"/>
        <w:left w:val="none" w:sz="0" w:space="0" w:color="auto"/>
        <w:bottom w:val="none" w:sz="0" w:space="0" w:color="auto"/>
        <w:right w:val="none" w:sz="0" w:space="0" w:color="auto"/>
      </w:divBdr>
    </w:div>
    <w:div w:id="1705134620">
      <w:bodyDiv w:val="1"/>
      <w:marLeft w:val="0"/>
      <w:marRight w:val="0"/>
      <w:marTop w:val="0"/>
      <w:marBottom w:val="0"/>
      <w:divBdr>
        <w:top w:val="none" w:sz="0" w:space="0" w:color="auto"/>
        <w:left w:val="none" w:sz="0" w:space="0" w:color="auto"/>
        <w:bottom w:val="none" w:sz="0" w:space="0" w:color="auto"/>
        <w:right w:val="none" w:sz="0" w:space="0" w:color="auto"/>
      </w:divBdr>
    </w:div>
    <w:div w:id="1742874211">
      <w:bodyDiv w:val="1"/>
      <w:marLeft w:val="0"/>
      <w:marRight w:val="0"/>
      <w:marTop w:val="0"/>
      <w:marBottom w:val="0"/>
      <w:divBdr>
        <w:top w:val="none" w:sz="0" w:space="0" w:color="auto"/>
        <w:left w:val="none" w:sz="0" w:space="0" w:color="auto"/>
        <w:bottom w:val="none" w:sz="0" w:space="0" w:color="auto"/>
        <w:right w:val="none" w:sz="0" w:space="0" w:color="auto"/>
      </w:divBdr>
    </w:div>
    <w:div w:id="1799253698">
      <w:bodyDiv w:val="1"/>
      <w:marLeft w:val="0"/>
      <w:marRight w:val="0"/>
      <w:marTop w:val="0"/>
      <w:marBottom w:val="0"/>
      <w:divBdr>
        <w:top w:val="none" w:sz="0" w:space="0" w:color="auto"/>
        <w:left w:val="none" w:sz="0" w:space="0" w:color="auto"/>
        <w:bottom w:val="none" w:sz="0" w:space="0" w:color="auto"/>
        <w:right w:val="none" w:sz="0" w:space="0" w:color="auto"/>
      </w:divBdr>
    </w:div>
    <w:div w:id="1858155211">
      <w:bodyDiv w:val="1"/>
      <w:marLeft w:val="0"/>
      <w:marRight w:val="0"/>
      <w:marTop w:val="0"/>
      <w:marBottom w:val="0"/>
      <w:divBdr>
        <w:top w:val="none" w:sz="0" w:space="0" w:color="auto"/>
        <w:left w:val="none" w:sz="0" w:space="0" w:color="auto"/>
        <w:bottom w:val="none" w:sz="0" w:space="0" w:color="auto"/>
        <w:right w:val="none" w:sz="0" w:space="0" w:color="auto"/>
      </w:divBdr>
    </w:div>
    <w:div w:id="1947275533">
      <w:bodyDiv w:val="1"/>
      <w:marLeft w:val="0"/>
      <w:marRight w:val="0"/>
      <w:marTop w:val="0"/>
      <w:marBottom w:val="0"/>
      <w:divBdr>
        <w:top w:val="none" w:sz="0" w:space="0" w:color="auto"/>
        <w:left w:val="none" w:sz="0" w:space="0" w:color="auto"/>
        <w:bottom w:val="none" w:sz="0" w:space="0" w:color="auto"/>
        <w:right w:val="none" w:sz="0" w:space="0" w:color="auto"/>
      </w:divBdr>
    </w:div>
    <w:div w:id="1975408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Probă practică</vt:lpstr>
    </vt:vector>
  </TitlesOfParts>
  <Company>Grizli777</Company>
  <LinksUpToDate>false</LinksUpToDate>
  <CharactersWithSpaces>3298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Probă practică</dc:title>
  <dc:creator>Cristina T</dc:creator>
  <cp:lastModifiedBy>D</cp:lastModifiedBy>
  <cp:revision>3</cp:revision>
  <dcterms:created xsi:type="dcterms:W3CDTF">2022-08-25T09:20:00Z</dcterms:created>
  <dcterms:modified xsi:type="dcterms:W3CDTF">2022-08-25T09:21:00Z</dcterms:modified>
</cp:coreProperties>
</file>