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tblLook w:val="04A0"/>
      </w:tblPr>
      <w:tblGrid>
        <w:gridCol w:w="2358"/>
        <w:gridCol w:w="7213"/>
      </w:tblGrid>
      <w:tr w:rsidR="008D2C94" w:rsidRPr="00441B44" w:rsidTr="009208DA">
        <w:tc>
          <w:tcPr>
            <w:tcW w:w="2358" w:type="dxa"/>
          </w:tcPr>
          <w:p w:rsidR="008D2C94" w:rsidRPr="00441B44" w:rsidRDefault="008D2C94" w:rsidP="009208DA">
            <w:pPr>
              <w:pStyle w:val="NoSpacing2"/>
              <w:jc w:val="left"/>
              <w:rPr>
                <w:rFonts w:ascii="Arial" w:hAnsi="Arial" w:cs="Arial"/>
                <w:b/>
                <w:sz w:val="24"/>
                <w:szCs w:val="24"/>
                <w:lang w:val="pt-BR"/>
              </w:rPr>
            </w:pPr>
            <w:r w:rsidRPr="00441B44">
              <w:rPr>
                <w:rFonts w:ascii="Arial" w:hAnsi="Arial" w:cs="Arial"/>
                <w:b/>
                <w:sz w:val="24"/>
                <w:szCs w:val="24"/>
                <w:lang w:val="pt-BR"/>
              </w:rPr>
              <w:t>Domeniul:</w:t>
            </w:r>
          </w:p>
        </w:tc>
        <w:tc>
          <w:tcPr>
            <w:tcW w:w="7213" w:type="dxa"/>
          </w:tcPr>
          <w:p w:rsidR="008D2C94" w:rsidRPr="00441B44" w:rsidRDefault="008D2C94" w:rsidP="009208DA">
            <w:pPr>
              <w:pStyle w:val="NoSpacing2"/>
              <w:jc w:val="left"/>
              <w:rPr>
                <w:rFonts w:ascii="Arial" w:hAnsi="Arial" w:cs="Arial"/>
                <w:b/>
                <w:color w:val="000000" w:themeColor="text1"/>
                <w:sz w:val="24"/>
                <w:szCs w:val="24"/>
                <w:lang w:val="pt-BR"/>
              </w:rPr>
            </w:pPr>
            <w:r w:rsidRPr="00441B44">
              <w:rPr>
                <w:rFonts w:ascii="Arial" w:hAnsi="Arial" w:cs="Arial"/>
                <w:sz w:val="24"/>
                <w:szCs w:val="24"/>
                <w:lang w:val="pt-BR"/>
              </w:rPr>
              <w:t>Materiale de constru</w:t>
            </w:r>
            <w:r w:rsidRPr="00441B44">
              <w:rPr>
                <w:rFonts w:ascii="Arial" w:hAnsi="Arial" w:cs="Arial"/>
                <w:color w:val="000000" w:themeColor="text1"/>
                <w:sz w:val="24"/>
                <w:szCs w:val="24"/>
                <w:lang w:val="pt-BR"/>
              </w:rPr>
              <w:t>cţii</w:t>
            </w:r>
          </w:p>
        </w:tc>
      </w:tr>
      <w:tr w:rsidR="008D2C94" w:rsidRPr="00441B44" w:rsidTr="009208DA">
        <w:tc>
          <w:tcPr>
            <w:tcW w:w="2358" w:type="dxa"/>
          </w:tcPr>
          <w:p w:rsidR="008D2C94" w:rsidRPr="00441B44" w:rsidRDefault="008D2C94" w:rsidP="009208DA">
            <w:pPr>
              <w:pStyle w:val="NoSpacing2"/>
              <w:jc w:val="left"/>
              <w:rPr>
                <w:rFonts w:ascii="Arial" w:hAnsi="Arial" w:cs="Arial"/>
                <w:b/>
                <w:sz w:val="24"/>
                <w:szCs w:val="24"/>
                <w:lang w:val="pt-BR"/>
              </w:rPr>
            </w:pPr>
            <w:r w:rsidRPr="00441B44">
              <w:rPr>
                <w:rFonts w:ascii="Arial" w:hAnsi="Arial" w:cs="Arial"/>
                <w:b/>
                <w:sz w:val="24"/>
                <w:szCs w:val="24"/>
                <w:lang w:val="pt-BR"/>
              </w:rPr>
              <w:t>Calificarea:</w:t>
            </w:r>
          </w:p>
        </w:tc>
        <w:tc>
          <w:tcPr>
            <w:tcW w:w="7213" w:type="dxa"/>
          </w:tcPr>
          <w:p w:rsidR="008D2C94" w:rsidRPr="00441B44" w:rsidRDefault="008D2C94" w:rsidP="009208DA">
            <w:pPr>
              <w:pStyle w:val="NoSpacing2"/>
              <w:jc w:val="left"/>
              <w:rPr>
                <w:rFonts w:ascii="Arial" w:hAnsi="Arial" w:cs="Arial"/>
                <w:sz w:val="24"/>
                <w:szCs w:val="24"/>
              </w:rPr>
            </w:pPr>
            <w:r w:rsidRPr="00441B44">
              <w:rPr>
                <w:rFonts w:ascii="Arial" w:hAnsi="Arial" w:cs="Arial"/>
                <w:sz w:val="24"/>
                <w:szCs w:val="24"/>
                <w:lang w:val="pt-BR"/>
              </w:rPr>
              <w:t>Tehnician în industria sticlei și ceramicii, Tehnician în industria materialelor de construcții</w:t>
            </w:r>
          </w:p>
        </w:tc>
      </w:tr>
      <w:tr w:rsidR="008D2C94" w:rsidRPr="00441B44" w:rsidTr="009208DA">
        <w:tc>
          <w:tcPr>
            <w:tcW w:w="2358" w:type="dxa"/>
          </w:tcPr>
          <w:p w:rsidR="008D2C94" w:rsidRPr="00441B44" w:rsidRDefault="008D2C94" w:rsidP="009208DA">
            <w:pPr>
              <w:pStyle w:val="NoSpacing2"/>
              <w:jc w:val="left"/>
              <w:rPr>
                <w:rFonts w:ascii="Arial" w:hAnsi="Arial" w:cs="Arial"/>
                <w:b/>
                <w:sz w:val="24"/>
                <w:szCs w:val="24"/>
                <w:lang w:val="pt-BR"/>
              </w:rPr>
            </w:pPr>
            <w:r w:rsidRPr="00441B44">
              <w:rPr>
                <w:rFonts w:ascii="Arial" w:hAnsi="Arial" w:cs="Arial"/>
                <w:b/>
                <w:color w:val="000000" w:themeColor="text1"/>
                <w:sz w:val="24"/>
                <w:szCs w:val="24"/>
                <w:lang w:val="pt-BR"/>
              </w:rPr>
              <w:t>Modulul:</w:t>
            </w:r>
          </w:p>
        </w:tc>
        <w:tc>
          <w:tcPr>
            <w:tcW w:w="7213" w:type="dxa"/>
          </w:tcPr>
          <w:p w:rsidR="008D2C94" w:rsidRPr="00441B44" w:rsidRDefault="008D2C94" w:rsidP="009208DA">
            <w:pPr>
              <w:pStyle w:val="NoSpacing2"/>
              <w:jc w:val="left"/>
              <w:rPr>
                <w:rFonts w:ascii="Arial" w:hAnsi="Arial" w:cs="Arial"/>
                <w:b/>
                <w:sz w:val="24"/>
                <w:szCs w:val="24"/>
                <w:lang w:val="pt-BR"/>
              </w:rPr>
            </w:pPr>
            <w:r w:rsidRPr="00441B44">
              <w:rPr>
                <w:rFonts w:ascii="Arial" w:hAnsi="Arial" w:cs="Arial"/>
                <w:color w:val="000000" w:themeColor="text1"/>
                <w:sz w:val="24"/>
                <w:szCs w:val="24"/>
                <w:lang w:val="es-ES"/>
              </w:rPr>
              <w:t>Tehnologia fabricării produselor ceramice</w:t>
            </w:r>
            <w:r>
              <w:rPr>
                <w:rFonts w:ascii="Arial" w:hAnsi="Arial" w:cs="Arial"/>
                <w:color w:val="000000" w:themeColor="text1"/>
                <w:sz w:val="24"/>
                <w:szCs w:val="24"/>
                <w:lang w:val="es-ES"/>
              </w:rPr>
              <w:t xml:space="preserve"> brute</w:t>
            </w:r>
            <w:r w:rsidRPr="00441B44">
              <w:rPr>
                <w:rFonts w:ascii="Arial" w:hAnsi="Arial" w:cs="Arial"/>
                <w:color w:val="000000" w:themeColor="text1"/>
                <w:sz w:val="24"/>
                <w:szCs w:val="24"/>
                <w:lang w:val="es-ES"/>
              </w:rPr>
              <w:t xml:space="preserve">/ Tehnologia fabricării produselor ceramice </w:t>
            </w:r>
          </w:p>
        </w:tc>
      </w:tr>
      <w:tr w:rsidR="008D2C94" w:rsidTr="009208DA">
        <w:tc>
          <w:tcPr>
            <w:tcW w:w="2358" w:type="dxa"/>
          </w:tcPr>
          <w:p w:rsidR="008D2C94" w:rsidRPr="00441B44" w:rsidRDefault="008D2C94" w:rsidP="009208DA">
            <w:pPr>
              <w:pStyle w:val="NoSpacing2"/>
              <w:jc w:val="left"/>
              <w:rPr>
                <w:rFonts w:ascii="Arial" w:hAnsi="Arial" w:cs="Arial"/>
                <w:b/>
                <w:sz w:val="24"/>
                <w:szCs w:val="24"/>
                <w:lang w:val="pt-BR"/>
              </w:rPr>
            </w:pPr>
            <w:r w:rsidRPr="00441B44">
              <w:rPr>
                <w:rFonts w:ascii="Arial" w:hAnsi="Arial" w:cs="Arial"/>
                <w:b/>
                <w:sz w:val="24"/>
                <w:szCs w:val="24"/>
              </w:rPr>
              <w:t xml:space="preserve">Clasa:  </w:t>
            </w:r>
          </w:p>
        </w:tc>
        <w:tc>
          <w:tcPr>
            <w:tcW w:w="7213" w:type="dxa"/>
          </w:tcPr>
          <w:p w:rsidR="008D2C94" w:rsidRPr="00441B44" w:rsidRDefault="008D2C94" w:rsidP="009208DA">
            <w:pPr>
              <w:pStyle w:val="NoSpacing2"/>
              <w:jc w:val="left"/>
              <w:rPr>
                <w:rFonts w:ascii="Arial" w:hAnsi="Arial" w:cs="Arial"/>
                <w:b/>
                <w:sz w:val="24"/>
                <w:szCs w:val="24"/>
                <w:lang w:val="pt-BR"/>
              </w:rPr>
            </w:pPr>
            <w:r w:rsidRPr="00441B44">
              <w:rPr>
                <w:rFonts w:ascii="Arial" w:hAnsi="Arial" w:cs="Arial"/>
                <w:sz w:val="24"/>
                <w:szCs w:val="24"/>
              </w:rPr>
              <w:t>a X</w:t>
            </w:r>
            <w:r>
              <w:rPr>
                <w:rFonts w:ascii="Arial" w:hAnsi="Arial" w:cs="Arial"/>
                <w:sz w:val="24"/>
                <w:szCs w:val="24"/>
              </w:rPr>
              <w:t>I</w:t>
            </w:r>
            <w:r w:rsidRPr="00441B44">
              <w:rPr>
                <w:rFonts w:ascii="Arial" w:hAnsi="Arial" w:cs="Arial"/>
                <w:sz w:val="24"/>
                <w:szCs w:val="24"/>
              </w:rPr>
              <w:t>-a</w:t>
            </w:r>
            <w:r>
              <w:rPr>
                <w:rFonts w:ascii="Arial" w:hAnsi="Arial" w:cs="Arial"/>
                <w:sz w:val="24"/>
                <w:szCs w:val="24"/>
              </w:rPr>
              <w:t>/</w:t>
            </w:r>
            <w:r w:rsidRPr="00441B44">
              <w:rPr>
                <w:rFonts w:ascii="Arial" w:hAnsi="Arial" w:cs="Arial"/>
                <w:sz w:val="24"/>
                <w:szCs w:val="24"/>
              </w:rPr>
              <w:t>a XII-a</w:t>
            </w:r>
          </w:p>
        </w:tc>
      </w:tr>
    </w:tbl>
    <w:p w:rsidR="008D2C94" w:rsidRDefault="008D2C94" w:rsidP="008D2C94">
      <w:pPr>
        <w:ind w:firstLine="720"/>
        <w:jc w:val="both"/>
        <w:rPr>
          <w:rFonts w:ascii="Arial" w:hAnsi="Arial" w:cs="Arial"/>
          <w:lang w:val="it-IT"/>
        </w:rPr>
      </w:pPr>
    </w:p>
    <w:p w:rsidR="00C0567D" w:rsidRPr="00A7731D" w:rsidRDefault="00C0567D" w:rsidP="00C0567D">
      <w:pPr>
        <w:rPr>
          <w:rFonts w:ascii="Arial" w:hAnsi="Arial" w:cs="Arial"/>
          <w:lang w:val="ro-RO"/>
        </w:rPr>
      </w:pPr>
    </w:p>
    <w:p w:rsidR="00C0567D" w:rsidRPr="00A7731D" w:rsidRDefault="00C0567D" w:rsidP="00C0567D">
      <w:pPr>
        <w:pStyle w:val="ListParagraph"/>
        <w:numPr>
          <w:ilvl w:val="0"/>
          <w:numId w:val="28"/>
        </w:numPr>
        <w:ind w:left="284" w:hanging="284"/>
        <w:rPr>
          <w:rFonts w:ascii="Arial" w:hAnsi="Arial" w:cs="Arial"/>
          <w:lang w:val="ro-RO"/>
        </w:rPr>
      </w:pPr>
      <w:r>
        <w:rPr>
          <w:rFonts w:ascii="Arial" w:hAnsi="Arial" w:cs="Arial"/>
          <w:lang w:val="ro-RO"/>
        </w:rPr>
        <w:t xml:space="preserve">. </w:t>
      </w:r>
      <w:r w:rsidRPr="00A7731D">
        <w:rPr>
          <w:rFonts w:ascii="Arial" w:hAnsi="Arial" w:cs="Arial"/>
          <w:lang w:val="ro-RO"/>
        </w:rPr>
        <w:t>Întocmiţi un eseu cu titlul „Obţinerea cărămizilor normale pline” după următoarea structură de idei:</w:t>
      </w:r>
      <w:r w:rsidRPr="00A7731D">
        <w:rPr>
          <w:rFonts w:ascii="Arial" w:hAnsi="Arial" w:cs="Arial"/>
          <w:lang w:val="ro-RO"/>
        </w:rPr>
        <w:tab/>
      </w:r>
      <w:r w:rsidRPr="00A7731D">
        <w:rPr>
          <w:rFonts w:ascii="Arial" w:hAnsi="Arial" w:cs="Arial"/>
          <w:lang w:val="ro-RO"/>
        </w:rPr>
        <w:tab/>
      </w:r>
      <w:r w:rsidRPr="00A7731D">
        <w:rPr>
          <w:rFonts w:ascii="Arial" w:hAnsi="Arial" w:cs="Arial"/>
          <w:lang w:val="ro-RO"/>
        </w:rPr>
        <w:tab/>
      </w:r>
      <w:r w:rsidRPr="00A7731D">
        <w:rPr>
          <w:rFonts w:ascii="Arial" w:hAnsi="Arial" w:cs="Arial"/>
          <w:lang w:val="ro-RO"/>
        </w:rPr>
        <w:tab/>
      </w:r>
      <w:r w:rsidRPr="00A7731D">
        <w:rPr>
          <w:rFonts w:ascii="Arial" w:hAnsi="Arial" w:cs="Arial"/>
          <w:lang w:val="ro-RO"/>
        </w:rPr>
        <w:tab/>
      </w:r>
      <w:r w:rsidRPr="00A7731D">
        <w:rPr>
          <w:rFonts w:ascii="Arial" w:hAnsi="Arial" w:cs="Arial"/>
          <w:lang w:val="ro-RO"/>
        </w:rPr>
        <w:tab/>
      </w:r>
      <w:r w:rsidRPr="00A7731D">
        <w:rPr>
          <w:rFonts w:ascii="Arial" w:hAnsi="Arial" w:cs="Arial"/>
          <w:lang w:val="ro-RO"/>
        </w:rPr>
        <w:tab/>
      </w:r>
      <w:r w:rsidRPr="00A7731D">
        <w:rPr>
          <w:rFonts w:ascii="Arial" w:hAnsi="Arial" w:cs="Arial"/>
          <w:lang w:val="ro-RO"/>
        </w:rPr>
        <w:tab/>
      </w:r>
    </w:p>
    <w:p w:rsidR="00C0567D" w:rsidRPr="00407A91" w:rsidRDefault="00C0567D" w:rsidP="00C0567D">
      <w:pPr>
        <w:numPr>
          <w:ilvl w:val="0"/>
          <w:numId w:val="29"/>
        </w:numPr>
        <w:jc w:val="both"/>
        <w:rPr>
          <w:rFonts w:ascii="Arial" w:hAnsi="Arial" w:cs="Arial"/>
          <w:bCs/>
          <w:lang w:val="ro-RO"/>
        </w:rPr>
      </w:pPr>
      <w:r w:rsidRPr="00407A91">
        <w:rPr>
          <w:rFonts w:ascii="Arial" w:hAnsi="Arial" w:cs="Arial"/>
          <w:bCs/>
          <w:lang w:val="ro-RO"/>
        </w:rPr>
        <w:t>Indicarea caracteristicilor cărămizilor normale pline.</w:t>
      </w:r>
      <w:r w:rsidRPr="00407A91">
        <w:rPr>
          <w:rFonts w:ascii="Arial" w:hAnsi="Arial" w:cs="Arial"/>
          <w:bCs/>
          <w:lang w:val="ro-RO"/>
        </w:rPr>
        <w:tab/>
      </w:r>
      <w:r w:rsidRPr="00407A91">
        <w:rPr>
          <w:rFonts w:ascii="Arial" w:hAnsi="Arial" w:cs="Arial"/>
          <w:bCs/>
          <w:lang w:val="ro-RO"/>
        </w:rPr>
        <w:tab/>
      </w:r>
      <w:r w:rsidRPr="00407A91">
        <w:rPr>
          <w:rFonts w:ascii="Arial" w:hAnsi="Arial" w:cs="Arial"/>
          <w:bCs/>
          <w:lang w:val="ro-RO"/>
        </w:rPr>
        <w:tab/>
      </w:r>
      <w:r w:rsidRPr="00407A91">
        <w:rPr>
          <w:rFonts w:ascii="Arial" w:hAnsi="Arial" w:cs="Arial"/>
          <w:bCs/>
          <w:lang w:val="ro-RO"/>
        </w:rPr>
        <w:tab/>
      </w:r>
    </w:p>
    <w:p w:rsidR="00C0567D" w:rsidRPr="00407A91" w:rsidRDefault="00C0567D" w:rsidP="00C0567D">
      <w:pPr>
        <w:numPr>
          <w:ilvl w:val="0"/>
          <w:numId w:val="29"/>
        </w:numPr>
        <w:jc w:val="both"/>
        <w:rPr>
          <w:rFonts w:ascii="Arial" w:hAnsi="Arial" w:cs="Arial"/>
          <w:bCs/>
          <w:lang w:val="ro-RO"/>
        </w:rPr>
      </w:pPr>
      <w:r>
        <w:rPr>
          <w:rFonts w:ascii="Arial" w:hAnsi="Arial" w:cs="Arial"/>
          <w:bCs/>
          <w:lang w:val="ro-RO"/>
        </w:rPr>
        <w:t xml:space="preserve">Analizarea influenței caracteristicilor </w:t>
      </w:r>
      <w:r w:rsidRPr="00407A91">
        <w:rPr>
          <w:rFonts w:ascii="Arial" w:hAnsi="Arial" w:cs="Arial"/>
          <w:bCs/>
          <w:lang w:val="ro-RO"/>
        </w:rPr>
        <w:t xml:space="preserve">materiilor prime </w:t>
      </w:r>
      <w:r>
        <w:rPr>
          <w:rFonts w:ascii="Arial" w:hAnsi="Arial" w:cs="Arial"/>
          <w:bCs/>
          <w:lang w:val="ro-RO"/>
        </w:rPr>
        <w:t>asupra produsului finit</w:t>
      </w:r>
    </w:p>
    <w:p w:rsidR="00C0567D" w:rsidRPr="00407A91" w:rsidRDefault="00C0567D" w:rsidP="00C0567D">
      <w:pPr>
        <w:numPr>
          <w:ilvl w:val="0"/>
          <w:numId w:val="29"/>
        </w:numPr>
        <w:jc w:val="both"/>
        <w:rPr>
          <w:rFonts w:ascii="Arial" w:hAnsi="Arial" w:cs="Arial"/>
          <w:bCs/>
          <w:lang w:val="ro-RO"/>
        </w:rPr>
      </w:pPr>
      <w:r w:rsidRPr="00407A91">
        <w:rPr>
          <w:rFonts w:ascii="Arial" w:hAnsi="Arial" w:cs="Arial"/>
          <w:bCs/>
          <w:lang w:val="ro-RO"/>
        </w:rPr>
        <w:t xml:space="preserve">Menționarea particularităţilor tehnologice la fabricarea cărămizilor normale pline. </w:t>
      </w:r>
      <w:r w:rsidRPr="00407A91">
        <w:rPr>
          <w:rFonts w:ascii="Arial" w:hAnsi="Arial" w:cs="Arial"/>
          <w:bCs/>
          <w:lang w:val="ro-RO"/>
        </w:rPr>
        <w:tab/>
      </w:r>
      <w:r w:rsidRPr="00407A91">
        <w:rPr>
          <w:rFonts w:ascii="Arial" w:hAnsi="Arial" w:cs="Arial"/>
          <w:bCs/>
          <w:lang w:val="ro-RO"/>
        </w:rPr>
        <w:tab/>
      </w:r>
      <w:r w:rsidRPr="00407A91">
        <w:rPr>
          <w:rFonts w:ascii="Arial" w:hAnsi="Arial" w:cs="Arial"/>
          <w:bCs/>
          <w:lang w:val="ro-RO"/>
        </w:rPr>
        <w:tab/>
      </w:r>
    </w:p>
    <w:p w:rsidR="00C0567D" w:rsidRDefault="00C0567D" w:rsidP="00C0567D">
      <w:pPr>
        <w:pStyle w:val="Header"/>
        <w:ind w:left="357" w:hanging="357"/>
        <w:rPr>
          <w:rFonts w:ascii="Arial" w:hAnsi="Arial" w:cs="Arial"/>
          <w:bCs/>
        </w:rPr>
      </w:pPr>
      <w:r>
        <w:rPr>
          <w:rFonts w:ascii="Arial" w:hAnsi="Arial" w:cs="Arial"/>
          <w:bCs/>
        </w:rPr>
        <w:t xml:space="preserve">Nivel de dificultate: </w:t>
      </w:r>
      <w:r w:rsidRPr="00A7731D">
        <w:rPr>
          <w:rFonts w:ascii="Arial" w:hAnsi="Arial" w:cs="Arial"/>
        </w:rPr>
        <w:t>dificil</w:t>
      </w:r>
    </w:p>
    <w:p w:rsidR="00C0567D" w:rsidRPr="00F42FBB" w:rsidRDefault="00C0567D" w:rsidP="00C0567D">
      <w:pPr>
        <w:pStyle w:val="Header"/>
        <w:ind w:left="357" w:hanging="357"/>
        <w:rPr>
          <w:rFonts w:ascii="Arial" w:hAnsi="Arial" w:cs="Arial"/>
          <w:bCs/>
        </w:rPr>
      </w:pPr>
      <w:r w:rsidRPr="0096210E">
        <w:rPr>
          <w:rFonts w:ascii="Arial" w:hAnsi="Arial" w:cs="Arial"/>
          <w:bCs/>
        </w:rPr>
        <w:t xml:space="preserve">Răspuns: </w:t>
      </w:r>
    </w:p>
    <w:p w:rsidR="00C0567D" w:rsidRDefault="00C0567D" w:rsidP="00C0567D">
      <w:pPr>
        <w:tabs>
          <w:tab w:val="right" w:pos="9540"/>
        </w:tabs>
        <w:ind w:left="360"/>
        <w:jc w:val="both"/>
        <w:rPr>
          <w:rFonts w:ascii="Arial" w:hAnsi="Arial" w:cs="Arial"/>
          <w:b/>
          <w:u w:val="single"/>
          <w:lang w:val="fr-FR"/>
        </w:rPr>
      </w:pPr>
    </w:p>
    <w:p w:rsidR="00C0567D" w:rsidRPr="00640E9B" w:rsidRDefault="00C0567D" w:rsidP="00C0567D">
      <w:pPr>
        <w:rPr>
          <w:rFonts w:ascii="Arial" w:hAnsi="Arial" w:cs="Arial"/>
          <w:bCs/>
          <w:i/>
          <w:color w:val="000000" w:themeColor="text1"/>
          <w:lang w:val="ro-RO"/>
        </w:rPr>
      </w:pPr>
      <w:r w:rsidRPr="00640E9B">
        <w:rPr>
          <w:rFonts w:ascii="Arial" w:hAnsi="Arial" w:cs="Arial"/>
          <w:bCs/>
          <w:i/>
          <w:color w:val="000000" w:themeColor="text1"/>
          <w:lang w:val="ro-RO"/>
        </w:rPr>
        <w:t xml:space="preserve">Se acceptă orice formulare corectă care respectă următoarele </w:t>
      </w:r>
      <w:r>
        <w:rPr>
          <w:rFonts w:ascii="Arial" w:hAnsi="Arial" w:cs="Arial"/>
          <w:bCs/>
          <w:i/>
          <w:color w:val="000000" w:themeColor="text1"/>
          <w:lang w:val="ro-RO"/>
        </w:rPr>
        <w:t xml:space="preserve">idei principale:  </w:t>
      </w:r>
    </w:p>
    <w:p w:rsidR="00C0567D" w:rsidRPr="00073B00" w:rsidRDefault="00C0567D" w:rsidP="00C0567D">
      <w:pPr>
        <w:tabs>
          <w:tab w:val="right" w:pos="9540"/>
        </w:tabs>
        <w:ind w:left="360"/>
        <w:jc w:val="both"/>
        <w:rPr>
          <w:rFonts w:ascii="Arial" w:hAnsi="Arial" w:cs="Arial"/>
          <w:b/>
          <w:u w:val="single"/>
          <w:lang w:val="ro-RO"/>
        </w:rPr>
      </w:pPr>
    </w:p>
    <w:p w:rsidR="00C0567D" w:rsidRPr="00A7731D" w:rsidRDefault="00C0567D" w:rsidP="00C0567D">
      <w:pPr>
        <w:numPr>
          <w:ilvl w:val="0"/>
          <w:numId w:val="26"/>
        </w:numPr>
        <w:jc w:val="both"/>
        <w:rPr>
          <w:rFonts w:ascii="Arial" w:hAnsi="Arial" w:cs="Arial"/>
          <w:lang w:val="ro-RO"/>
        </w:rPr>
      </w:pPr>
    </w:p>
    <w:p w:rsidR="00C0567D" w:rsidRPr="00A7731D" w:rsidRDefault="00C0567D" w:rsidP="00C0567D">
      <w:pPr>
        <w:jc w:val="both"/>
        <w:rPr>
          <w:rFonts w:ascii="Arial" w:hAnsi="Arial" w:cs="Arial"/>
          <w:lang w:val="ro-RO"/>
        </w:rPr>
      </w:pPr>
      <w:r w:rsidRPr="00A7731D">
        <w:rPr>
          <w:rFonts w:ascii="Arial" w:hAnsi="Arial" w:cs="Arial"/>
          <w:lang w:val="ro-RO"/>
        </w:rPr>
        <w:t>Cărămizile normale pline fac parte din categoria produselor de ceramică brută, obţinute prin prelucrarea argilelor comune şi având ciob poros (capacitate de absorbţie a apei de peste 6%) şi colorat.</w:t>
      </w:r>
    </w:p>
    <w:p w:rsidR="00C0567D" w:rsidRDefault="00C0567D" w:rsidP="00C0567D">
      <w:pPr>
        <w:pStyle w:val="Subtitle"/>
        <w:jc w:val="both"/>
        <w:rPr>
          <w:rFonts w:ascii="Arial" w:hAnsi="Arial" w:cs="Arial"/>
          <w:b w:val="0"/>
          <w:spacing w:val="-1"/>
          <w:sz w:val="24"/>
        </w:rPr>
      </w:pPr>
      <w:r w:rsidRPr="00A7731D">
        <w:rPr>
          <w:rFonts w:ascii="Arial" w:hAnsi="Arial" w:cs="Arial"/>
          <w:b w:val="0"/>
          <w:sz w:val="24"/>
        </w:rPr>
        <w:t xml:space="preserve">Cărămizile normale pline au o formă geometrică de paralelipiped şi dimensiuni modulare: lăţimea este, de obicei, egală cu jumătate din lungime. Muchiile şi suprafeţele trebuie să fie drepte şi fără ştirbituri. </w:t>
      </w:r>
      <w:r w:rsidRPr="00A7731D">
        <w:rPr>
          <w:rFonts w:ascii="Arial" w:hAnsi="Arial" w:cs="Arial"/>
          <w:b w:val="0"/>
          <w:spacing w:val="-1"/>
          <w:sz w:val="24"/>
        </w:rPr>
        <w:t>De asemenea trebuie să</w:t>
      </w:r>
      <w:r>
        <w:rPr>
          <w:rFonts w:ascii="Arial" w:hAnsi="Arial" w:cs="Arial"/>
          <w:b w:val="0"/>
          <w:spacing w:val="-1"/>
          <w:sz w:val="24"/>
        </w:rPr>
        <w:t xml:space="preserve"> aibă o porozitate de maxim 20%</w:t>
      </w:r>
      <w:r w:rsidRPr="00A7731D">
        <w:rPr>
          <w:rFonts w:ascii="Arial" w:hAnsi="Arial" w:cs="Arial"/>
          <w:b w:val="0"/>
          <w:spacing w:val="-1"/>
          <w:sz w:val="24"/>
        </w:rPr>
        <w:t xml:space="preserve">. </w:t>
      </w:r>
    </w:p>
    <w:p w:rsidR="00C0567D" w:rsidRPr="00A7731D" w:rsidRDefault="00C0567D" w:rsidP="00C0567D">
      <w:pPr>
        <w:pStyle w:val="Subtitle"/>
        <w:jc w:val="both"/>
        <w:rPr>
          <w:rFonts w:ascii="Arial" w:hAnsi="Arial" w:cs="Arial"/>
          <w:b w:val="0"/>
          <w:bCs w:val="0"/>
          <w:sz w:val="24"/>
        </w:rPr>
      </w:pPr>
    </w:p>
    <w:p w:rsidR="00C0567D" w:rsidRPr="00A7731D" w:rsidRDefault="00C0567D" w:rsidP="00C0567D">
      <w:pPr>
        <w:numPr>
          <w:ilvl w:val="0"/>
          <w:numId w:val="26"/>
        </w:numPr>
        <w:jc w:val="both"/>
        <w:rPr>
          <w:rFonts w:ascii="Arial" w:hAnsi="Arial" w:cs="Arial"/>
          <w:lang w:val="ro-RO"/>
        </w:rPr>
      </w:pPr>
    </w:p>
    <w:p w:rsidR="00C0567D" w:rsidRPr="00A528E7" w:rsidRDefault="00C0567D" w:rsidP="00C0567D">
      <w:pPr>
        <w:shd w:val="clear" w:color="auto" w:fill="FFFFFF"/>
        <w:autoSpaceDE w:val="0"/>
        <w:autoSpaceDN w:val="0"/>
        <w:adjustRightInd w:val="0"/>
        <w:jc w:val="both"/>
        <w:rPr>
          <w:rFonts w:ascii="Arial" w:hAnsi="Arial" w:cs="Arial"/>
          <w:lang w:val="ro-RO"/>
        </w:rPr>
      </w:pPr>
      <w:r w:rsidRPr="00A528E7">
        <w:rPr>
          <w:rFonts w:ascii="Arial" w:hAnsi="Arial" w:cs="Arial"/>
          <w:color w:val="000000"/>
          <w:lang w:val="ro-RO"/>
        </w:rPr>
        <w:t>Materia primă de bază pentru întreaga gamă de produse din ceramică brută este argila comună, uşor fuzibilă. În amestec cu ea, se utilizează diverse adaosuri  degresante  sau  combustibile.</w:t>
      </w:r>
    </w:p>
    <w:p w:rsidR="00C0567D" w:rsidRPr="00A528E7" w:rsidRDefault="00C0567D" w:rsidP="00C0567D">
      <w:pPr>
        <w:jc w:val="both"/>
        <w:rPr>
          <w:rFonts w:ascii="Arial" w:hAnsi="Arial" w:cs="Arial"/>
          <w:color w:val="000000"/>
          <w:lang w:val="ro-RO"/>
        </w:rPr>
      </w:pPr>
      <w:r w:rsidRPr="00A528E7">
        <w:rPr>
          <w:rFonts w:ascii="Arial" w:hAnsi="Arial" w:cs="Arial"/>
          <w:color w:val="000000"/>
          <w:lang w:val="ro-RO"/>
        </w:rPr>
        <w:t>Argila fuzibilă utilizată în industria de ceramică brută, este o masa pământoasă, constituită dintr-o complexitate de minerale argiloase, impurificate cu diverse resturi de minerale.</w:t>
      </w:r>
    </w:p>
    <w:p w:rsidR="00C0567D" w:rsidRPr="00A528E7" w:rsidRDefault="00C0567D" w:rsidP="00C0567D">
      <w:pPr>
        <w:shd w:val="clear" w:color="auto" w:fill="FFFFFF"/>
        <w:autoSpaceDE w:val="0"/>
        <w:autoSpaceDN w:val="0"/>
        <w:adjustRightInd w:val="0"/>
        <w:jc w:val="both"/>
        <w:rPr>
          <w:rFonts w:ascii="Arial" w:hAnsi="Arial" w:cs="Arial"/>
          <w:lang w:val="ro-RO"/>
        </w:rPr>
      </w:pPr>
      <w:r w:rsidRPr="00A528E7">
        <w:rPr>
          <w:rFonts w:ascii="Arial" w:hAnsi="Arial" w:cs="Arial"/>
          <w:color w:val="000000"/>
          <w:lang w:val="ro-RO"/>
        </w:rPr>
        <w:t>Culoarea, în stare crudă, variază de la galben la brun, în funcţie de impuri</w:t>
      </w:r>
      <w:r w:rsidRPr="00A528E7">
        <w:rPr>
          <w:rFonts w:ascii="Arial" w:hAnsi="Arial" w:cs="Arial"/>
          <w:color w:val="000000"/>
          <w:lang w:val="ro-RO"/>
        </w:rPr>
        <w:softHyphen/>
        <w:t>tăţile de fier sau mangan ce intră în structura ei. Datorită acestora şi după ardere, ciobul rămîne cu o culoare galben -roşcată, culoare ce o imprimă şi produsului finit.</w:t>
      </w:r>
    </w:p>
    <w:p w:rsidR="00C0567D" w:rsidRPr="00A528E7" w:rsidRDefault="00C0567D" w:rsidP="00C0567D">
      <w:pPr>
        <w:shd w:val="clear" w:color="auto" w:fill="FFFFFF"/>
        <w:autoSpaceDE w:val="0"/>
        <w:autoSpaceDN w:val="0"/>
        <w:adjustRightInd w:val="0"/>
        <w:jc w:val="both"/>
        <w:rPr>
          <w:rFonts w:ascii="Arial" w:hAnsi="Arial" w:cs="Arial"/>
          <w:lang w:val="ro-RO"/>
        </w:rPr>
      </w:pPr>
      <w:r w:rsidRPr="00A528E7">
        <w:rPr>
          <w:rFonts w:ascii="Arial" w:hAnsi="Arial" w:cs="Arial"/>
          <w:color w:val="000000"/>
          <w:lang w:val="ro-RO"/>
        </w:rPr>
        <w:t>Argilele utilizate în ceramica brută, trebuie să aibă o plasticitate medie, iar contracţia la uscare, să nu depăşească 8%, deoarece cele cu plasticitate prea ridicată au contracţia mare, între 10-12 şi chiar 14%, lucru ce dăunează tehnologiei.</w:t>
      </w:r>
    </w:p>
    <w:p w:rsidR="00C0567D" w:rsidRPr="00A528E7" w:rsidRDefault="00C0567D" w:rsidP="00C0567D">
      <w:pPr>
        <w:shd w:val="clear" w:color="auto" w:fill="FFFFFF"/>
        <w:autoSpaceDE w:val="0"/>
        <w:autoSpaceDN w:val="0"/>
        <w:adjustRightInd w:val="0"/>
        <w:jc w:val="both"/>
        <w:rPr>
          <w:rFonts w:ascii="Arial" w:hAnsi="Arial" w:cs="Arial"/>
          <w:lang w:val="ro-RO"/>
        </w:rPr>
      </w:pPr>
      <w:r w:rsidRPr="00A528E7">
        <w:rPr>
          <w:rFonts w:ascii="Arial" w:hAnsi="Arial" w:cs="Arial"/>
          <w:color w:val="000000"/>
          <w:lang w:val="ro-RO"/>
        </w:rPr>
        <w:t>Pentru corectarea proprietăţilor de plasticitate, pentru intensificarea uscării şi arderii produselor în masă, se introduc, de regulă,  diferite adaosuri.</w:t>
      </w:r>
    </w:p>
    <w:p w:rsidR="00C0567D" w:rsidRDefault="00C0567D" w:rsidP="00C0567D">
      <w:pPr>
        <w:shd w:val="clear" w:color="auto" w:fill="FFFFFF"/>
        <w:autoSpaceDE w:val="0"/>
        <w:autoSpaceDN w:val="0"/>
        <w:adjustRightInd w:val="0"/>
        <w:jc w:val="both"/>
        <w:rPr>
          <w:rFonts w:ascii="Arial" w:hAnsi="Arial" w:cs="Arial"/>
          <w:color w:val="000000"/>
          <w:lang w:val="ro-RO"/>
        </w:rPr>
      </w:pPr>
      <w:r w:rsidRPr="00A528E7">
        <w:rPr>
          <w:rFonts w:ascii="Arial" w:hAnsi="Arial" w:cs="Arial"/>
          <w:color w:val="000000"/>
          <w:lang w:val="ro-RO"/>
        </w:rPr>
        <w:t>Pentru ca produsele să nu se deformeze şi să nu se fisureze la uscare, în argilă se introduc degresanţi care îi micşorează plasticitatea, şi care sunt: nisipul, cioburile de produs sau şamota. Nisipul este frec</w:t>
      </w:r>
      <w:r w:rsidRPr="00A528E7">
        <w:rPr>
          <w:rFonts w:ascii="Arial" w:hAnsi="Arial" w:cs="Arial"/>
          <w:color w:val="000000"/>
          <w:lang w:val="ro-RO"/>
        </w:rPr>
        <w:softHyphen/>
        <w:t>vent întrebuinţat, însă nu trebuie să conţină fracţiuni pulverulente. Adaosu</w:t>
      </w:r>
      <w:r w:rsidRPr="00A528E7">
        <w:rPr>
          <w:rFonts w:ascii="Arial" w:hAnsi="Arial" w:cs="Arial"/>
          <w:color w:val="000000"/>
          <w:lang w:val="ro-RO"/>
        </w:rPr>
        <w:softHyphen/>
        <w:t>rile combustibile, îndeplinesc şi ele rol de degresanţi.  Se foloseşte în mod curent rumeguşul şi se trece la extinderea folo</w:t>
      </w:r>
      <w:r w:rsidRPr="00A528E7">
        <w:rPr>
          <w:rFonts w:ascii="Arial" w:hAnsi="Arial" w:cs="Arial"/>
          <w:color w:val="000000"/>
          <w:lang w:val="ro-RO"/>
        </w:rPr>
        <w:softHyphen/>
        <w:t>sirii şlamurilor de cărbune.</w:t>
      </w:r>
    </w:p>
    <w:p w:rsidR="00C0567D" w:rsidRPr="00A528E7" w:rsidRDefault="00C0567D" w:rsidP="00C0567D">
      <w:pPr>
        <w:shd w:val="clear" w:color="auto" w:fill="FFFFFF"/>
        <w:autoSpaceDE w:val="0"/>
        <w:autoSpaceDN w:val="0"/>
        <w:adjustRightInd w:val="0"/>
        <w:jc w:val="both"/>
        <w:rPr>
          <w:rFonts w:ascii="Arial" w:hAnsi="Arial" w:cs="Arial"/>
          <w:lang w:val="ro-RO"/>
        </w:rPr>
      </w:pPr>
    </w:p>
    <w:p w:rsidR="00C0567D" w:rsidRPr="00A7731D" w:rsidRDefault="00C0567D" w:rsidP="00C0567D">
      <w:pPr>
        <w:numPr>
          <w:ilvl w:val="0"/>
          <w:numId w:val="26"/>
        </w:numPr>
        <w:jc w:val="both"/>
        <w:rPr>
          <w:rFonts w:ascii="Arial" w:hAnsi="Arial" w:cs="Arial"/>
          <w:lang w:val="ro-RO"/>
        </w:rPr>
      </w:pPr>
    </w:p>
    <w:p w:rsidR="00C0567D" w:rsidRPr="00A7731D" w:rsidRDefault="00C0567D" w:rsidP="00C0567D">
      <w:pPr>
        <w:shd w:val="clear" w:color="auto" w:fill="FFFFFF"/>
        <w:autoSpaceDE w:val="0"/>
        <w:autoSpaceDN w:val="0"/>
        <w:adjustRightInd w:val="0"/>
        <w:jc w:val="both"/>
        <w:rPr>
          <w:rFonts w:ascii="Arial" w:hAnsi="Arial" w:cs="Arial"/>
          <w:lang w:val="ro-RO"/>
        </w:rPr>
      </w:pPr>
      <w:r w:rsidRPr="00A7731D">
        <w:rPr>
          <w:rFonts w:ascii="Arial" w:hAnsi="Arial" w:cs="Arial"/>
          <w:color w:val="000000"/>
          <w:lang w:val="ro-RO"/>
        </w:rPr>
        <w:lastRenderedPageBreak/>
        <w:t xml:space="preserve">Argila proaspăt extrasă se depozitează în halde, unde se supune, un timp  îndelungat, acţiunii factorilor atmosferici. </w:t>
      </w:r>
    </w:p>
    <w:p w:rsidR="00C0567D" w:rsidRPr="00A7731D" w:rsidRDefault="00C0567D" w:rsidP="00C0567D">
      <w:pPr>
        <w:shd w:val="clear" w:color="auto" w:fill="FFFFFF"/>
        <w:autoSpaceDE w:val="0"/>
        <w:autoSpaceDN w:val="0"/>
        <w:adjustRightInd w:val="0"/>
        <w:jc w:val="both"/>
        <w:rPr>
          <w:rFonts w:ascii="Arial" w:hAnsi="Arial" w:cs="Arial"/>
          <w:lang w:val="es-ES"/>
        </w:rPr>
      </w:pPr>
      <w:r w:rsidRPr="00A7731D">
        <w:rPr>
          <w:rFonts w:ascii="Arial" w:hAnsi="Arial" w:cs="Arial"/>
          <w:color w:val="000000"/>
          <w:lang w:val="ro-RO"/>
        </w:rPr>
        <w:t>Prelucrarea argilei macerate, cuprinde următoarele operaţii:</w:t>
      </w:r>
    </w:p>
    <w:p w:rsidR="00C0567D" w:rsidRPr="00A7731D" w:rsidRDefault="00C0567D" w:rsidP="00C0567D">
      <w:pPr>
        <w:numPr>
          <w:ilvl w:val="0"/>
          <w:numId w:val="27"/>
        </w:numPr>
        <w:shd w:val="clear" w:color="auto" w:fill="FFFFFF"/>
        <w:autoSpaceDE w:val="0"/>
        <w:autoSpaceDN w:val="0"/>
        <w:adjustRightInd w:val="0"/>
        <w:jc w:val="both"/>
        <w:rPr>
          <w:rFonts w:ascii="Arial" w:hAnsi="Arial" w:cs="Arial"/>
          <w:lang w:val="es-ES"/>
        </w:rPr>
      </w:pPr>
      <w:r w:rsidRPr="00A7731D">
        <w:rPr>
          <w:rFonts w:ascii="Arial" w:hAnsi="Arial" w:cs="Arial"/>
          <w:color w:val="000000"/>
          <w:lang w:val="ro-RO"/>
        </w:rPr>
        <w:t>dozarea materiilor prime;</w:t>
      </w:r>
    </w:p>
    <w:p w:rsidR="00C0567D" w:rsidRPr="00A7731D" w:rsidRDefault="00C0567D" w:rsidP="00C0567D">
      <w:pPr>
        <w:numPr>
          <w:ilvl w:val="0"/>
          <w:numId w:val="27"/>
        </w:numPr>
        <w:shd w:val="clear" w:color="auto" w:fill="FFFFFF"/>
        <w:autoSpaceDE w:val="0"/>
        <w:autoSpaceDN w:val="0"/>
        <w:adjustRightInd w:val="0"/>
        <w:jc w:val="both"/>
        <w:rPr>
          <w:rFonts w:ascii="Arial" w:hAnsi="Arial" w:cs="Arial"/>
          <w:lang w:val="es-ES"/>
        </w:rPr>
      </w:pPr>
      <w:r w:rsidRPr="00A7731D">
        <w:rPr>
          <w:rFonts w:ascii="Arial" w:hAnsi="Arial" w:cs="Arial"/>
          <w:color w:val="000000"/>
          <w:lang w:val="ro-RO"/>
        </w:rPr>
        <w:t>mărunţirea materiilor prime;</w:t>
      </w:r>
    </w:p>
    <w:p w:rsidR="00C0567D" w:rsidRPr="00A7731D" w:rsidRDefault="00C0567D" w:rsidP="00C0567D">
      <w:pPr>
        <w:numPr>
          <w:ilvl w:val="0"/>
          <w:numId w:val="27"/>
        </w:numPr>
        <w:shd w:val="clear" w:color="auto" w:fill="FFFFFF"/>
        <w:autoSpaceDE w:val="0"/>
        <w:autoSpaceDN w:val="0"/>
        <w:adjustRightInd w:val="0"/>
        <w:jc w:val="both"/>
        <w:rPr>
          <w:rFonts w:ascii="Arial" w:hAnsi="Arial" w:cs="Arial"/>
          <w:lang w:val="es-ES"/>
        </w:rPr>
      </w:pPr>
      <w:r w:rsidRPr="00A7731D">
        <w:rPr>
          <w:rFonts w:ascii="Arial" w:hAnsi="Arial" w:cs="Arial"/>
          <w:color w:val="000000"/>
          <w:lang w:val="ro-RO"/>
        </w:rPr>
        <w:t>umezirea;</w:t>
      </w:r>
    </w:p>
    <w:p w:rsidR="00C0567D" w:rsidRPr="00A7731D" w:rsidRDefault="00C0567D" w:rsidP="00C0567D">
      <w:pPr>
        <w:numPr>
          <w:ilvl w:val="0"/>
          <w:numId w:val="27"/>
        </w:numPr>
        <w:shd w:val="clear" w:color="auto" w:fill="FFFFFF"/>
        <w:autoSpaceDE w:val="0"/>
        <w:autoSpaceDN w:val="0"/>
        <w:adjustRightInd w:val="0"/>
        <w:jc w:val="both"/>
        <w:rPr>
          <w:rFonts w:ascii="Arial" w:hAnsi="Arial" w:cs="Arial"/>
          <w:lang w:val="es-ES"/>
        </w:rPr>
      </w:pPr>
      <w:r w:rsidRPr="00A7731D">
        <w:rPr>
          <w:rFonts w:ascii="Arial" w:hAnsi="Arial" w:cs="Arial"/>
          <w:color w:val="000000"/>
          <w:lang w:val="ro-RO"/>
        </w:rPr>
        <w:t>omogenizarea amestecurilor.</w:t>
      </w:r>
    </w:p>
    <w:p w:rsidR="00C0567D" w:rsidRPr="00A7731D" w:rsidRDefault="00C0567D" w:rsidP="00C0567D">
      <w:pPr>
        <w:shd w:val="clear" w:color="auto" w:fill="FFFFFF"/>
        <w:autoSpaceDE w:val="0"/>
        <w:autoSpaceDN w:val="0"/>
        <w:adjustRightInd w:val="0"/>
        <w:jc w:val="both"/>
        <w:rPr>
          <w:rFonts w:ascii="Arial" w:hAnsi="Arial" w:cs="Arial"/>
          <w:lang w:val="es-ES"/>
        </w:rPr>
      </w:pPr>
      <w:r w:rsidRPr="00A7731D">
        <w:rPr>
          <w:rFonts w:ascii="Arial" w:hAnsi="Arial" w:cs="Arial"/>
          <w:color w:val="000000"/>
          <w:lang w:val="ro-RO"/>
        </w:rPr>
        <w:t>Metoda plastică de prelucrare, are drept scop, transformarea materiilor prime într-o pastă de consistenţă normală, având umiditatea de 18—24% în scopul fasonării.</w:t>
      </w:r>
    </w:p>
    <w:p w:rsidR="00C0567D" w:rsidRPr="00A7731D" w:rsidRDefault="00C0567D" w:rsidP="00C0567D">
      <w:pPr>
        <w:shd w:val="clear" w:color="auto" w:fill="FFFFFF"/>
        <w:autoSpaceDE w:val="0"/>
        <w:autoSpaceDN w:val="0"/>
        <w:adjustRightInd w:val="0"/>
        <w:jc w:val="both"/>
        <w:rPr>
          <w:rFonts w:ascii="Arial" w:hAnsi="Arial" w:cs="Arial"/>
          <w:color w:val="000000"/>
          <w:lang w:val="ro-RO"/>
        </w:rPr>
      </w:pPr>
      <w:r w:rsidRPr="00A7731D">
        <w:rPr>
          <w:rFonts w:ascii="Arial" w:hAnsi="Arial" w:cs="Arial"/>
          <w:color w:val="000000"/>
          <w:lang w:val="ro-RO"/>
        </w:rPr>
        <w:t>Fasonarea produselor se realizează în general pe prese vacuum, forma fiind dată de filiere cu profil corespunzător. Aceste prese sunt calculate pentru a funcţiona la o umiditate a pastei de 20-22%. Cărămizile normale se fasonează de obicei pe cale umedă, prin extrudere, cu ajutorul preselor melc, alimentarea făcându-se prin intermediul unui malaxor. La capătul presei se montează filiera, prin care în timpul funcţionării presei iese calupul de argilă, care are secţiunea profilului dorit.În funcţie de lungime, calupul este tăiat cu ajutorul unei dispozitiv numit masă de tăiere. Tăierea trebuie să fie la aceleaşi dimensiuni, iar suprafeţele de tăiere, să fie drepte, netede, fără defecte sau deformări. Cărămizile sunt apoi preluate şi transportate la uscătorii</w:t>
      </w:r>
      <w:r>
        <w:rPr>
          <w:rFonts w:ascii="Arial" w:hAnsi="Arial" w:cs="Arial"/>
          <w:color w:val="000000"/>
          <w:lang w:val="ro-RO"/>
        </w:rPr>
        <w:t xml:space="preserve">, </w:t>
      </w:r>
      <w:r w:rsidRPr="00A7731D">
        <w:rPr>
          <w:rFonts w:ascii="Arial" w:hAnsi="Arial" w:cs="Arial"/>
          <w:color w:val="000000"/>
          <w:lang w:val="ro-RO"/>
        </w:rPr>
        <w:t>de tip cameră sau tunel. După uscare, cărămizile pline sunt transportate la ardere.</w:t>
      </w:r>
    </w:p>
    <w:p w:rsidR="00C0567D" w:rsidRPr="00A7731D" w:rsidRDefault="00C0567D" w:rsidP="00C0567D">
      <w:pPr>
        <w:shd w:val="clear" w:color="auto" w:fill="FFFFFF"/>
        <w:autoSpaceDE w:val="0"/>
        <w:autoSpaceDN w:val="0"/>
        <w:adjustRightInd w:val="0"/>
        <w:jc w:val="both"/>
        <w:rPr>
          <w:rFonts w:ascii="Arial" w:hAnsi="Arial" w:cs="Arial"/>
          <w:color w:val="000000"/>
          <w:lang w:val="ro-RO"/>
        </w:rPr>
      </w:pPr>
      <w:r w:rsidRPr="00A7731D">
        <w:rPr>
          <w:rFonts w:ascii="Arial" w:hAnsi="Arial" w:cs="Arial"/>
          <w:color w:val="000000"/>
          <w:lang w:val="ro-RO"/>
        </w:rPr>
        <w:t>Arderea se efectuează în cuptoare tunel, cu funcţionare continuă, la temperaturi de circa 950-1000</w:t>
      </w:r>
      <w:r>
        <w:rPr>
          <w:rFonts w:ascii="Arial" w:hAnsi="Arial" w:cs="Arial"/>
          <w:color w:val="000000"/>
          <w:lang w:val="ro-RO"/>
        </w:rPr>
        <w:t xml:space="preserve"> </w:t>
      </w:r>
      <w:r w:rsidRPr="00A7731D">
        <w:rPr>
          <w:rFonts w:ascii="Arial" w:hAnsi="Arial" w:cs="Arial"/>
          <w:color w:val="000000"/>
          <w:vertAlign w:val="superscript"/>
          <w:lang w:val="ro-RO"/>
        </w:rPr>
        <w:t>o</w:t>
      </w:r>
      <w:r w:rsidRPr="00A7731D">
        <w:rPr>
          <w:rFonts w:ascii="Arial" w:hAnsi="Arial" w:cs="Arial"/>
          <w:color w:val="000000"/>
          <w:lang w:val="ro-RO"/>
        </w:rPr>
        <w:t xml:space="preserve">C. </w:t>
      </w:r>
    </w:p>
    <w:p w:rsidR="00C0567D" w:rsidRPr="00A7731D" w:rsidRDefault="00C0567D" w:rsidP="00C0567D">
      <w:pPr>
        <w:shd w:val="clear" w:color="auto" w:fill="FFFFFF"/>
        <w:autoSpaceDE w:val="0"/>
        <w:autoSpaceDN w:val="0"/>
        <w:adjustRightInd w:val="0"/>
        <w:jc w:val="both"/>
        <w:rPr>
          <w:rFonts w:ascii="Arial" w:hAnsi="Arial" w:cs="Arial"/>
          <w:color w:val="000000"/>
          <w:lang w:val="ro-RO"/>
        </w:rPr>
      </w:pPr>
      <w:r w:rsidRPr="00A7731D">
        <w:rPr>
          <w:rFonts w:ascii="Arial" w:hAnsi="Arial" w:cs="Arial"/>
          <w:color w:val="000000"/>
          <w:lang w:val="ro-RO"/>
        </w:rPr>
        <w:t>Descărcarea blocurilor ceramice de pe vagonetul cuptorului tunel se face cu ajutorul stivuitorului cu furci, fapt pentru care încărcarea vagonetului se face lăsându-se în stivă locuri pentru pătrunderea furcilor.</w:t>
      </w:r>
      <w:r w:rsidR="00C93717">
        <w:rPr>
          <w:rFonts w:ascii="Arial" w:hAnsi="Arial" w:cs="Arial"/>
          <w:color w:val="000000"/>
          <w:lang w:val="ro-RO"/>
        </w:rPr>
        <w:t xml:space="preserve"> </w:t>
      </w:r>
      <w:r w:rsidRPr="00A7731D">
        <w:rPr>
          <w:rFonts w:ascii="Arial" w:hAnsi="Arial" w:cs="Arial"/>
          <w:color w:val="000000"/>
          <w:lang w:val="ro-RO"/>
        </w:rPr>
        <w:t>Mecanizarea operaţiilor de descărcare a permis mecan</w:t>
      </w:r>
      <w:r w:rsidR="00F459AE">
        <w:rPr>
          <w:rFonts w:ascii="Arial" w:hAnsi="Arial" w:cs="Arial"/>
          <w:color w:val="000000"/>
          <w:lang w:val="ro-RO"/>
        </w:rPr>
        <w:t xml:space="preserve">izarea operaţiei de depozitare. </w:t>
      </w:r>
      <w:r w:rsidRPr="00A7731D">
        <w:rPr>
          <w:rFonts w:ascii="Arial" w:hAnsi="Arial" w:cs="Arial"/>
          <w:color w:val="000000"/>
          <w:lang w:val="ro-RO"/>
        </w:rPr>
        <w:t xml:space="preserve">Pachetele preluate de pe vagonet, sunt depozitate pe o platformă betonată. </w:t>
      </w:r>
    </w:p>
    <w:p w:rsidR="00C0567D" w:rsidRPr="00A7731D" w:rsidRDefault="00C0567D" w:rsidP="00C0567D">
      <w:pPr>
        <w:rPr>
          <w:rFonts w:ascii="Arial" w:hAnsi="Arial" w:cs="Arial"/>
          <w:lang w:val="ro-RO"/>
        </w:rPr>
      </w:pPr>
    </w:p>
    <w:p w:rsidR="00FE79B4" w:rsidRDefault="00FE79B4" w:rsidP="008D2C94"/>
    <w:sectPr w:rsidR="00FE79B4" w:rsidSect="0072790D">
      <w:pgSz w:w="11907" w:h="16840" w:code="9"/>
      <w:pgMar w:top="1134" w:right="1134" w:bottom="1134" w:left="1418"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35923" w:rsidRDefault="00835923" w:rsidP="00D34739">
      <w:r>
        <w:separator/>
      </w:r>
    </w:p>
  </w:endnote>
  <w:endnote w:type="continuationSeparator" w:id="1">
    <w:p w:rsidR="00835923" w:rsidRDefault="00835923" w:rsidP="00D34739">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A00002BF" w:usb1="68C7FCFB" w:usb2="00000010"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Batang">
    <w:altName w:val="Arial Unicode MS"/>
    <w:panose1 w:val="02030600000101010101"/>
    <w:charset w:val="81"/>
    <w:family w:val="auto"/>
    <w:notTrueType/>
    <w:pitch w:val="fixed"/>
    <w:sig w:usb0="00000000" w:usb1="09060000" w:usb2="00000010" w:usb3="00000000" w:csb0="0008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35923" w:rsidRDefault="00835923" w:rsidP="00D34739">
      <w:r>
        <w:separator/>
      </w:r>
    </w:p>
  </w:footnote>
  <w:footnote w:type="continuationSeparator" w:id="1">
    <w:p w:rsidR="00835923" w:rsidRDefault="00835923" w:rsidP="00D3473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261044"/>
    <w:multiLevelType w:val="hybridMultilevel"/>
    <w:tmpl w:val="622233BA"/>
    <w:lvl w:ilvl="0" w:tplc="E2347956">
      <w:start w:val="1"/>
      <w:numFmt w:val="upperLetter"/>
      <w:lvlText w:val="%1."/>
      <w:lvlJc w:val="left"/>
      <w:pPr>
        <w:ind w:left="720" w:hanging="360"/>
      </w:pPr>
      <w:rPr>
        <w:rFonts w:ascii="Arial" w:hAnsi="Arial" w:hint="default"/>
        <w:b/>
        <w:i w:val="0"/>
        <w:color w:val="auto"/>
        <w:sz w:val="24"/>
      </w:rPr>
    </w:lvl>
    <w:lvl w:ilvl="1" w:tplc="04090017">
      <w:start w:val="1"/>
      <w:numFmt w:val="lowerLetter"/>
      <w:lvlText w:val="%2)"/>
      <w:lvlJc w:val="left"/>
      <w:pPr>
        <w:ind w:left="1710" w:hanging="630"/>
      </w:pPr>
      <w:rPr>
        <w:rFonts w:hint="default"/>
        <w:color w:val="auto"/>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643150"/>
    <w:multiLevelType w:val="hybridMultilevel"/>
    <w:tmpl w:val="1A9C21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5865E5C"/>
    <w:multiLevelType w:val="hybridMultilevel"/>
    <w:tmpl w:val="54E8B2C8"/>
    <w:lvl w:ilvl="0" w:tplc="332690EE">
      <w:start w:val="1"/>
      <w:numFmt w:val="lowerLetter"/>
      <w:lvlText w:val="%1."/>
      <w:lvlJc w:val="left"/>
      <w:pPr>
        <w:tabs>
          <w:tab w:val="num" w:pos="360"/>
        </w:tabs>
        <w:ind w:left="360" w:hanging="360"/>
      </w:pPr>
      <w:rPr>
        <w:rFonts w:hint="default"/>
      </w:rPr>
    </w:lvl>
    <w:lvl w:ilvl="1" w:tplc="43E40C40">
      <w:start w:val="1"/>
      <w:numFmt w:val="bullet"/>
      <w:lvlText w:val="-"/>
      <w:lvlJc w:val="left"/>
      <w:pPr>
        <w:tabs>
          <w:tab w:val="num" w:pos="1364"/>
        </w:tabs>
        <w:ind w:left="1364" w:hanging="284"/>
      </w:pPr>
      <w:rPr>
        <w:rFonts w:hint="default"/>
      </w:rPr>
    </w:lvl>
    <w:lvl w:ilvl="2" w:tplc="1ADE2FE2">
      <w:numFmt w:val="bullet"/>
      <w:lvlText w:val=""/>
      <w:lvlJc w:val="left"/>
      <w:pPr>
        <w:tabs>
          <w:tab w:val="num" w:pos="2340"/>
        </w:tabs>
        <w:ind w:left="2340" w:hanging="360"/>
      </w:pPr>
      <w:rPr>
        <w:rFonts w:ascii="Symbol" w:eastAsia="MS Mincho" w:hAnsi="Symbol" w:cs="Arial"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88D1EA8"/>
    <w:multiLevelType w:val="hybridMultilevel"/>
    <w:tmpl w:val="AE88163C"/>
    <w:lvl w:ilvl="0" w:tplc="B040FE20">
      <w:start w:val="1"/>
      <w:numFmt w:val="bullet"/>
      <w:lvlText w:val="-"/>
      <w:lvlJc w:val="left"/>
      <w:pPr>
        <w:tabs>
          <w:tab w:val="num" w:pos="720"/>
        </w:tabs>
        <w:ind w:left="720" w:hanging="360"/>
      </w:pPr>
      <w:rPr>
        <w:rFonts w:ascii="Times New Roman" w:eastAsia="MS Mincho"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
    <w:nsid w:val="18B04A71"/>
    <w:multiLevelType w:val="hybridMultilevel"/>
    <w:tmpl w:val="10B4366A"/>
    <w:lvl w:ilvl="0" w:tplc="E2347956">
      <w:start w:val="1"/>
      <w:numFmt w:val="upperLetter"/>
      <w:lvlText w:val="%1."/>
      <w:lvlJc w:val="left"/>
      <w:pPr>
        <w:ind w:left="720" w:hanging="360"/>
      </w:pPr>
      <w:rPr>
        <w:rFonts w:ascii="Arial" w:hAnsi="Arial" w:hint="default"/>
        <w:b/>
        <w:i w:val="0"/>
        <w:color w:val="auto"/>
        <w:sz w:val="24"/>
      </w:rPr>
    </w:lvl>
    <w:lvl w:ilvl="1" w:tplc="6DFCE9F6">
      <w:start w:val="1"/>
      <w:numFmt w:val="decimal"/>
      <w:lvlText w:val="%2"/>
      <w:lvlJc w:val="left"/>
      <w:pPr>
        <w:ind w:left="1710" w:hanging="630"/>
      </w:pPr>
      <w:rPr>
        <w:rFonts w:hint="default"/>
        <w:color w:val="auto"/>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9CD0AC8"/>
    <w:multiLevelType w:val="hybridMultilevel"/>
    <w:tmpl w:val="C9543C98"/>
    <w:lvl w:ilvl="0" w:tplc="04090017">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6">
    <w:nsid w:val="1A2B15D8"/>
    <w:multiLevelType w:val="hybridMultilevel"/>
    <w:tmpl w:val="3FBC5DE6"/>
    <w:lvl w:ilvl="0" w:tplc="0409000F">
      <w:start w:val="1"/>
      <w:numFmt w:val="decimal"/>
      <w:lvlText w:val="%1."/>
      <w:lvlJc w:val="left"/>
      <w:pPr>
        <w:ind w:left="360" w:hanging="360"/>
      </w:pPr>
      <w:rPr>
        <w:rFonts w:hint="default"/>
        <w:b w:val="0"/>
        <w:i w:val="0"/>
        <w:sz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1E7D684C"/>
    <w:multiLevelType w:val="hybridMultilevel"/>
    <w:tmpl w:val="A89E5EBA"/>
    <w:lvl w:ilvl="0" w:tplc="04090017">
      <w:start w:val="1"/>
      <w:numFmt w:val="lowerLetter"/>
      <w:lvlText w:val="%1)"/>
      <w:lvlJc w:val="left"/>
      <w:pPr>
        <w:tabs>
          <w:tab w:val="num" w:pos="720"/>
        </w:tabs>
        <w:ind w:left="720" w:hanging="363"/>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8">
    <w:nsid w:val="2011641E"/>
    <w:multiLevelType w:val="hybridMultilevel"/>
    <w:tmpl w:val="30C07E78"/>
    <w:lvl w:ilvl="0" w:tplc="7E0279FA">
      <w:start w:val="1"/>
      <w:numFmt w:val="lowerLetter"/>
      <w:lvlText w:val="%1."/>
      <w:lvlJc w:val="left"/>
      <w:pPr>
        <w:tabs>
          <w:tab w:val="num" w:pos="720"/>
        </w:tabs>
        <w:ind w:left="720" w:hanging="363"/>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9">
    <w:nsid w:val="28FD3DDE"/>
    <w:multiLevelType w:val="hybridMultilevel"/>
    <w:tmpl w:val="BBFE80A4"/>
    <w:lvl w:ilvl="0" w:tplc="0409000F">
      <w:start w:val="1"/>
      <w:numFmt w:val="decimal"/>
      <w:lvlText w:val="%1."/>
      <w:lvlJc w:val="left"/>
      <w:pPr>
        <w:tabs>
          <w:tab w:val="num" w:pos="2160"/>
        </w:tabs>
        <w:ind w:left="2160" w:hanging="360"/>
      </w:pPr>
    </w:lvl>
    <w:lvl w:ilvl="1" w:tplc="5108FCE8">
      <w:start w:val="2"/>
      <w:numFmt w:val="bullet"/>
      <w:lvlText w:val="-"/>
      <w:lvlJc w:val="left"/>
      <w:pPr>
        <w:tabs>
          <w:tab w:val="num" w:pos="2880"/>
        </w:tabs>
        <w:ind w:left="2880" w:hanging="360"/>
      </w:pPr>
      <w:rPr>
        <w:rFonts w:ascii="Times New Roman" w:eastAsia="MS Mincho" w:hAnsi="Times New Roman" w:cs="Times New Roman" w:hint="default"/>
      </w:rPr>
    </w:lvl>
    <w:lvl w:ilvl="2" w:tplc="0409001B">
      <w:start w:val="1"/>
      <w:numFmt w:val="lowerRoman"/>
      <w:lvlText w:val="%3."/>
      <w:lvlJc w:val="right"/>
      <w:pPr>
        <w:tabs>
          <w:tab w:val="num" w:pos="3600"/>
        </w:tabs>
        <w:ind w:left="3600" w:hanging="180"/>
      </w:pPr>
    </w:lvl>
    <w:lvl w:ilvl="3" w:tplc="0409000F">
      <w:start w:val="1"/>
      <w:numFmt w:val="decimal"/>
      <w:lvlText w:val="%4."/>
      <w:lvlJc w:val="left"/>
      <w:pPr>
        <w:tabs>
          <w:tab w:val="num" w:pos="4320"/>
        </w:tabs>
        <w:ind w:left="4320" w:hanging="360"/>
      </w:pPr>
    </w:lvl>
    <w:lvl w:ilvl="4" w:tplc="04090019">
      <w:start w:val="1"/>
      <w:numFmt w:val="lowerLetter"/>
      <w:lvlText w:val="%5."/>
      <w:lvlJc w:val="left"/>
      <w:pPr>
        <w:tabs>
          <w:tab w:val="num" w:pos="5040"/>
        </w:tabs>
        <w:ind w:left="5040" w:hanging="360"/>
      </w:pPr>
    </w:lvl>
    <w:lvl w:ilvl="5" w:tplc="0409001B">
      <w:start w:val="1"/>
      <w:numFmt w:val="lowerRoman"/>
      <w:lvlText w:val="%6."/>
      <w:lvlJc w:val="right"/>
      <w:pPr>
        <w:tabs>
          <w:tab w:val="num" w:pos="5760"/>
        </w:tabs>
        <w:ind w:left="5760" w:hanging="180"/>
      </w:pPr>
    </w:lvl>
    <w:lvl w:ilvl="6" w:tplc="0409000F">
      <w:start w:val="1"/>
      <w:numFmt w:val="decimal"/>
      <w:lvlText w:val="%7."/>
      <w:lvlJc w:val="left"/>
      <w:pPr>
        <w:tabs>
          <w:tab w:val="num" w:pos="6480"/>
        </w:tabs>
        <w:ind w:left="6480" w:hanging="360"/>
      </w:pPr>
    </w:lvl>
    <w:lvl w:ilvl="7" w:tplc="04090019">
      <w:start w:val="1"/>
      <w:numFmt w:val="lowerLetter"/>
      <w:lvlText w:val="%8."/>
      <w:lvlJc w:val="left"/>
      <w:pPr>
        <w:tabs>
          <w:tab w:val="num" w:pos="7200"/>
        </w:tabs>
        <w:ind w:left="7200" w:hanging="360"/>
      </w:pPr>
    </w:lvl>
    <w:lvl w:ilvl="8" w:tplc="0409001B">
      <w:start w:val="1"/>
      <w:numFmt w:val="lowerRoman"/>
      <w:lvlText w:val="%9."/>
      <w:lvlJc w:val="right"/>
      <w:pPr>
        <w:tabs>
          <w:tab w:val="num" w:pos="7920"/>
        </w:tabs>
        <w:ind w:left="7920" w:hanging="180"/>
      </w:pPr>
    </w:lvl>
  </w:abstractNum>
  <w:abstractNum w:abstractNumId="10">
    <w:nsid w:val="2DC52AC1"/>
    <w:multiLevelType w:val="hybridMultilevel"/>
    <w:tmpl w:val="C9543C98"/>
    <w:lvl w:ilvl="0" w:tplc="04090017">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1">
    <w:nsid w:val="322A383A"/>
    <w:multiLevelType w:val="hybridMultilevel"/>
    <w:tmpl w:val="B2726B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28E36D4"/>
    <w:multiLevelType w:val="hybridMultilevel"/>
    <w:tmpl w:val="23F499DE"/>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nsid w:val="34640FB8"/>
    <w:multiLevelType w:val="hybridMultilevel"/>
    <w:tmpl w:val="76D69226"/>
    <w:lvl w:ilvl="0" w:tplc="6DFCE9F6">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80C73D0"/>
    <w:multiLevelType w:val="hybridMultilevel"/>
    <w:tmpl w:val="849CD8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D663BF9"/>
    <w:multiLevelType w:val="hybridMultilevel"/>
    <w:tmpl w:val="ED241C64"/>
    <w:lvl w:ilvl="0" w:tplc="04090017">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6">
    <w:nsid w:val="41B61832"/>
    <w:multiLevelType w:val="hybridMultilevel"/>
    <w:tmpl w:val="C9543C98"/>
    <w:lvl w:ilvl="0" w:tplc="04090017">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7">
    <w:nsid w:val="41B91882"/>
    <w:multiLevelType w:val="hybridMultilevel"/>
    <w:tmpl w:val="63DED3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2805A51"/>
    <w:multiLevelType w:val="hybridMultilevel"/>
    <w:tmpl w:val="3B78FB84"/>
    <w:lvl w:ilvl="0" w:tplc="50F074AC">
      <w:start w:val="3"/>
      <w:numFmt w:val="decimal"/>
      <w:lvlText w:val="%1."/>
      <w:lvlJc w:val="left"/>
      <w:pPr>
        <w:tabs>
          <w:tab w:val="num" w:pos="360"/>
        </w:tabs>
        <w:ind w:left="36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9">
    <w:nsid w:val="4F8E49AB"/>
    <w:multiLevelType w:val="hybridMultilevel"/>
    <w:tmpl w:val="ED241C64"/>
    <w:lvl w:ilvl="0" w:tplc="04090017">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0">
    <w:nsid w:val="52846180"/>
    <w:multiLevelType w:val="hybridMultilevel"/>
    <w:tmpl w:val="2562663E"/>
    <w:lvl w:ilvl="0" w:tplc="09CE8B08">
      <w:start w:val="1"/>
      <w:numFmt w:val="decimal"/>
      <w:lvlText w:val="%1."/>
      <w:lvlJc w:val="left"/>
      <w:pPr>
        <w:tabs>
          <w:tab w:val="num" w:pos="720"/>
        </w:tabs>
        <w:ind w:left="720" w:hanging="360"/>
      </w:pPr>
      <w:rPr>
        <w:rFonts w:ascii="Arial" w:hAnsi="Arial" w:cs="Times New Roman" w:hint="default"/>
        <w:b w:val="0"/>
        <w:i w:val="0"/>
        <w:sz w:val="24"/>
        <w:szCs w:val="22"/>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1">
    <w:nsid w:val="52E30AC3"/>
    <w:multiLevelType w:val="hybridMultilevel"/>
    <w:tmpl w:val="B19AFD06"/>
    <w:lvl w:ilvl="0" w:tplc="04090017">
      <w:start w:val="1"/>
      <w:numFmt w:val="lowerLetter"/>
      <w:lvlText w:val="%1)"/>
      <w:lvlJc w:val="left"/>
      <w:pPr>
        <w:tabs>
          <w:tab w:val="num" w:pos="720"/>
        </w:tabs>
        <w:ind w:left="720" w:hanging="363"/>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2">
    <w:nsid w:val="545760A3"/>
    <w:multiLevelType w:val="hybridMultilevel"/>
    <w:tmpl w:val="DBB2DCC8"/>
    <w:lvl w:ilvl="0" w:tplc="7E0279FA">
      <w:start w:val="1"/>
      <w:numFmt w:val="lowerLetter"/>
      <w:lvlText w:val="%1."/>
      <w:lvlJc w:val="left"/>
      <w:pPr>
        <w:tabs>
          <w:tab w:val="num" w:pos="720"/>
        </w:tabs>
        <w:ind w:left="720" w:hanging="36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60B134EB"/>
    <w:multiLevelType w:val="hybridMultilevel"/>
    <w:tmpl w:val="D238314A"/>
    <w:lvl w:ilvl="0" w:tplc="3E7C9654">
      <w:start w:val="1"/>
      <w:numFmt w:val="decimal"/>
      <w:lvlText w:val="%1."/>
      <w:lvlJc w:val="left"/>
      <w:pPr>
        <w:ind w:left="720" w:hanging="360"/>
      </w:pPr>
      <w:rPr>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B514C90"/>
    <w:multiLevelType w:val="hybridMultilevel"/>
    <w:tmpl w:val="C93A356C"/>
    <w:lvl w:ilvl="0" w:tplc="2CC04480">
      <w:start w:val="1"/>
      <w:numFmt w:val="bullet"/>
      <w:lvlText w:val="-"/>
      <w:lvlJc w:val="left"/>
      <w:pPr>
        <w:tabs>
          <w:tab w:val="num" w:pos="644"/>
        </w:tabs>
        <w:ind w:left="644" w:hanging="284"/>
      </w:pPr>
      <w:rPr>
        <w:rFonts w:hint="default"/>
        <w:color w:val="00000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6DA072DC"/>
    <w:multiLevelType w:val="hybridMultilevel"/>
    <w:tmpl w:val="C9543C98"/>
    <w:lvl w:ilvl="0" w:tplc="04090017">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6">
    <w:nsid w:val="76D46F48"/>
    <w:multiLevelType w:val="hybridMultilevel"/>
    <w:tmpl w:val="E7600A06"/>
    <w:lvl w:ilvl="0" w:tplc="04090017">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7">
    <w:nsid w:val="797F4DA0"/>
    <w:multiLevelType w:val="hybridMultilevel"/>
    <w:tmpl w:val="C9543C98"/>
    <w:lvl w:ilvl="0" w:tplc="04090017">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8">
    <w:nsid w:val="79CB3F2D"/>
    <w:multiLevelType w:val="hybridMultilevel"/>
    <w:tmpl w:val="C90EB34A"/>
    <w:lvl w:ilvl="0" w:tplc="7C3205A4">
      <w:start w:val="1"/>
      <w:numFmt w:val="bullet"/>
      <w:lvlText w:val="~"/>
      <w:lvlJc w:val="left"/>
      <w:pPr>
        <w:tabs>
          <w:tab w:val="num" w:pos="2160"/>
        </w:tabs>
        <w:ind w:left="2160" w:hanging="360"/>
      </w:pPr>
      <w:rPr>
        <w:rFonts w:ascii="Times New Roman" w:hAnsi="Times New Roman" w:cs="Times New Roman" w:hint="default"/>
        <w:b w:val="0"/>
        <w:i w:val="0"/>
        <w:sz w:val="24"/>
        <w:szCs w:val="24"/>
      </w:rPr>
    </w:lvl>
    <w:lvl w:ilvl="1" w:tplc="5108FCE8">
      <w:start w:val="2"/>
      <w:numFmt w:val="bullet"/>
      <w:lvlText w:val="-"/>
      <w:lvlJc w:val="left"/>
      <w:pPr>
        <w:tabs>
          <w:tab w:val="num" w:pos="2880"/>
        </w:tabs>
        <w:ind w:left="2880" w:hanging="360"/>
      </w:pPr>
      <w:rPr>
        <w:rFonts w:ascii="Times New Roman" w:eastAsia="MS Mincho" w:hAnsi="Times New Roman" w:cs="Times New Roman" w:hint="default"/>
      </w:rPr>
    </w:lvl>
    <w:lvl w:ilvl="2" w:tplc="0409001B">
      <w:start w:val="1"/>
      <w:numFmt w:val="lowerRoman"/>
      <w:lvlText w:val="%3."/>
      <w:lvlJc w:val="right"/>
      <w:pPr>
        <w:tabs>
          <w:tab w:val="num" w:pos="3600"/>
        </w:tabs>
        <w:ind w:left="3600" w:hanging="180"/>
      </w:pPr>
    </w:lvl>
    <w:lvl w:ilvl="3" w:tplc="0409000F">
      <w:start w:val="1"/>
      <w:numFmt w:val="decimal"/>
      <w:lvlText w:val="%4."/>
      <w:lvlJc w:val="left"/>
      <w:pPr>
        <w:tabs>
          <w:tab w:val="num" w:pos="4320"/>
        </w:tabs>
        <w:ind w:left="4320" w:hanging="360"/>
      </w:pPr>
    </w:lvl>
    <w:lvl w:ilvl="4" w:tplc="04090019">
      <w:start w:val="1"/>
      <w:numFmt w:val="lowerLetter"/>
      <w:lvlText w:val="%5."/>
      <w:lvlJc w:val="left"/>
      <w:pPr>
        <w:tabs>
          <w:tab w:val="num" w:pos="5040"/>
        </w:tabs>
        <w:ind w:left="5040" w:hanging="360"/>
      </w:pPr>
    </w:lvl>
    <w:lvl w:ilvl="5" w:tplc="0409001B">
      <w:start w:val="1"/>
      <w:numFmt w:val="lowerRoman"/>
      <w:lvlText w:val="%6."/>
      <w:lvlJc w:val="right"/>
      <w:pPr>
        <w:tabs>
          <w:tab w:val="num" w:pos="5760"/>
        </w:tabs>
        <w:ind w:left="5760" w:hanging="180"/>
      </w:pPr>
    </w:lvl>
    <w:lvl w:ilvl="6" w:tplc="0409000F">
      <w:start w:val="1"/>
      <w:numFmt w:val="decimal"/>
      <w:lvlText w:val="%7."/>
      <w:lvlJc w:val="left"/>
      <w:pPr>
        <w:tabs>
          <w:tab w:val="num" w:pos="6480"/>
        </w:tabs>
        <w:ind w:left="6480" w:hanging="360"/>
      </w:pPr>
    </w:lvl>
    <w:lvl w:ilvl="7" w:tplc="04090019">
      <w:start w:val="1"/>
      <w:numFmt w:val="lowerLetter"/>
      <w:lvlText w:val="%8."/>
      <w:lvlJc w:val="left"/>
      <w:pPr>
        <w:tabs>
          <w:tab w:val="num" w:pos="7200"/>
        </w:tabs>
        <w:ind w:left="7200" w:hanging="360"/>
      </w:pPr>
    </w:lvl>
    <w:lvl w:ilvl="8" w:tplc="0409001B">
      <w:start w:val="1"/>
      <w:numFmt w:val="lowerRoman"/>
      <w:lvlText w:val="%9."/>
      <w:lvlJc w:val="right"/>
      <w:pPr>
        <w:tabs>
          <w:tab w:val="num" w:pos="7920"/>
        </w:tabs>
        <w:ind w:left="7920" w:hanging="180"/>
      </w:pPr>
    </w:lvl>
  </w:abstractNum>
  <w:num w:numId="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21"/>
  </w:num>
  <w:num w:numId="5">
    <w:abstractNumId w:val="5"/>
  </w:num>
  <w:num w:numId="6">
    <w:abstractNumId w:val="10"/>
  </w:num>
  <w:num w:numId="7">
    <w:abstractNumId w:val="27"/>
  </w:num>
  <w:num w:numId="8">
    <w:abstractNumId w:val="16"/>
  </w:num>
  <w:num w:numId="9">
    <w:abstractNumId w:val="15"/>
  </w:num>
  <w:num w:numId="10">
    <w:abstractNumId w:val="19"/>
  </w:num>
  <w:num w:numId="11">
    <w:abstractNumId w:val="26"/>
  </w:num>
  <w:num w:numId="12">
    <w:abstractNumId w:val="1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num>
  <w:num w:numId="15">
    <w:abstractNumId w:val="6"/>
  </w:num>
  <w:num w:numId="16">
    <w:abstractNumId w:val="17"/>
  </w:num>
  <w:num w:numId="17">
    <w:abstractNumId w:val="11"/>
  </w:num>
  <w:num w:numId="18">
    <w:abstractNumId w:val="23"/>
  </w:num>
  <w:num w:numId="19">
    <w:abstractNumId w:val="4"/>
  </w:num>
  <w:num w:numId="20">
    <w:abstractNumId w:val="0"/>
  </w:num>
  <w:num w:numId="21">
    <w:abstractNumId w:val="9"/>
  </w:num>
  <w:num w:numId="22">
    <w:abstractNumId w:val="3"/>
  </w:num>
  <w:num w:numId="23">
    <w:abstractNumId w:val="1"/>
  </w:num>
  <w:num w:numId="24">
    <w:abstractNumId w:val="12"/>
  </w:num>
  <w:num w:numId="25">
    <w:abstractNumId w:val="28"/>
  </w:num>
  <w:num w:numId="26">
    <w:abstractNumId w:val="2"/>
  </w:num>
  <w:num w:numId="27">
    <w:abstractNumId w:val="24"/>
  </w:num>
  <w:num w:numId="28">
    <w:abstractNumId w:val="13"/>
  </w:num>
  <w:num w:numId="29">
    <w:abstractNumId w:val="22"/>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FB3B7E"/>
    <w:rsid w:val="00001DB1"/>
    <w:rsid w:val="00014434"/>
    <w:rsid w:val="00020318"/>
    <w:rsid w:val="00024BCB"/>
    <w:rsid w:val="00036BD4"/>
    <w:rsid w:val="0005772F"/>
    <w:rsid w:val="00090E98"/>
    <w:rsid w:val="00097096"/>
    <w:rsid w:val="000C272F"/>
    <w:rsid w:val="000C693E"/>
    <w:rsid w:val="001101EE"/>
    <w:rsid w:val="00112BE9"/>
    <w:rsid w:val="00115AB7"/>
    <w:rsid w:val="00163009"/>
    <w:rsid w:val="001709ED"/>
    <w:rsid w:val="001758F1"/>
    <w:rsid w:val="00176313"/>
    <w:rsid w:val="00180F6B"/>
    <w:rsid w:val="0019580D"/>
    <w:rsid w:val="001C60AC"/>
    <w:rsid w:val="001E4125"/>
    <w:rsid w:val="001E59B0"/>
    <w:rsid w:val="001F20B2"/>
    <w:rsid w:val="001F364D"/>
    <w:rsid w:val="001F4036"/>
    <w:rsid w:val="002077C0"/>
    <w:rsid w:val="0022017C"/>
    <w:rsid w:val="0025316B"/>
    <w:rsid w:val="00256608"/>
    <w:rsid w:val="00275248"/>
    <w:rsid w:val="002836AD"/>
    <w:rsid w:val="002A4BE7"/>
    <w:rsid w:val="002A4CE5"/>
    <w:rsid w:val="002C0ED5"/>
    <w:rsid w:val="002C4194"/>
    <w:rsid w:val="002D14D2"/>
    <w:rsid w:val="00311FB3"/>
    <w:rsid w:val="00327932"/>
    <w:rsid w:val="00333E47"/>
    <w:rsid w:val="003425B2"/>
    <w:rsid w:val="003565CC"/>
    <w:rsid w:val="0036769F"/>
    <w:rsid w:val="003678E7"/>
    <w:rsid w:val="003725E6"/>
    <w:rsid w:val="00381837"/>
    <w:rsid w:val="00396D5C"/>
    <w:rsid w:val="003B50A0"/>
    <w:rsid w:val="003B6112"/>
    <w:rsid w:val="003E1717"/>
    <w:rsid w:val="003F2860"/>
    <w:rsid w:val="004038AB"/>
    <w:rsid w:val="00405BEE"/>
    <w:rsid w:val="00415F47"/>
    <w:rsid w:val="004343D1"/>
    <w:rsid w:val="00441278"/>
    <w:rsid w:val="00441B44"/>
    <w:rsid w:val="00446E6A"/>
    <w:rsid w:val="004664D4"/>
    <w:rsid w:val="004B7642"/>
    <w:rsid w:val="004E613A"/>
    <w:rsid w:val="00506667"/>
    <w:rsid w:val="005114D0"/>
    <w:rsid w:val="00544A5E"/>
    <w:rsid w:val="005456F9"/>
    <w:rsid w:val="00550E62"/>
    <w:rsid w:val="00576225"/>
    <w:rsid w:val="005805B8"/>
    <w:rsid w:val="00595F8A"/>
    <w:rsid w:val="005B10E5"/>
    <w:rsid w:val="005B5C7F"/>
    <w:rsid w:val="005D003C"/>
    <w:rsid w:val="005D7816"/>
    <w:rsid w:val="005F1D25"/>
    <w:rsid w:val="00611597"/>
    <w:rsid w:val="00654A1C"/>
    <w:rsid w:val="006647AA"/>
    <w:rsid w:val="006B21DB"/>
    <w:rsid w:val="006C44E6"/>
    <w:rsid w:val="006E1BD5"/>
    <w:rsid w:val="00704658"/>
    <w:rsid w:val="00704B82"/>
    <w:rsid w:val="007064F7"/>
    <w:rsid w:val="007226CE"/>
    <w:rsid w:val="0072790D"/>
    <w:rsid w:val="007415D5"/>
    <w:rsid w:val="007647B3"/>
    <w:rsid w:val="00793AE6"/>
    <w:rsid w:val="007A1D7E"/>
    <w:rsid w:val="007A51B9"/>
    <w:rsid w:val="007B6904"/>
    <w:rsid w:val="007D4D90"/>
    <w:rsid w:val="007D56A2"/>
    <w:rsid w:val="007D7F48"/>
    <w:rsid w:val="007E446B"/>
    <w:rsid w:val="007F4A78"/>
    <w:rsid w:val="007F78A9"/>
    <w:rsid w:val="008038EE"/>
    <w:rsid w:val="00810420"/>
    <w:rsid w:val="008230CE"/>
    <w:rsid w:val="00826A87"/>
    <w:rsid w:val="00833F2B"/>
    <w:rsid w:val="00835923"/>
    <w:rsid w:val="00841F1F"/>
    <w:rsid w:val="00841F54"/>
    <w:rsid w:val="00854820"/>
    <w:rsid w:val="008664D7"/>
    <w:rsid w:val="00882E2A"/>
    <w:rsid w:val="0089438A"/>
    <w:rsid w:val="008A3BA4"/>
    <w:rsid w:val="008A4D7C"/>
    <w:rsid w:val="008A7D88"/>
    <w:rsid w:val="008B1E38"/>
    <w:rsid w:val="008B3CD1"/>
    <w:rsid w:val="008B6815"/>
    <w:rsid w:val="008C0C9E"/>
    <w:rsid w:val="008D2C94"/>
    <w:rsid w:val="008F1F8A"/>
    <w:rsid w:val="009150E5"/>
    <w:rsid w:val="0093206B"/>
    <w:rsid w:val="00932B3F"/>
    <w:rsid w:val="009630A8"/>
    <w:rsid w:val="00964705"/>
    <w:rsid w:val="00977DE2"/>
    <w:rsid w:val="009967C4"/>
    <w:rsid w:val="009B25BD"/>
    <w:rsid w:val="009B5116"/>
    <w:rsid w:val="00A07D5C"/>
    <w:rsid w:val="00A257AF"/>
    <w:rsid w:val="00A51063"/>
    <w:rsid w:val="00AF7D8B"/>
    <w:rsid w:val="00B213F5"/>
    <w:rsid w:val="00B55D20"/>
    <w:rsid w:val="00B634EA"/>
    <w:rsid w:val="00B642CB"/>
    <w:rsid w:val="00B65D77"/>
    <w:rsid w:val="00BA48A7"/>
    <w:rsid w:val="00BC08B0"/>
    <w:rsid w:val="00BC61C8"/>
    <w:rsid w:val="00BD5FF3"/>
    <w:rsid w:val="00BE62A7"/>
    <w:rsid w:val="00C0567D"/>
    <w:rsid w:val="00C10750"/>
    <w:rsid w:val="00C12DF6"/>
    <w:rsid w:val="00C46836"/>
    <w:rsid w:val="00C636CC"/>
    <w:rsid w:val="00C71FC9"/>
    <w:rsid w:val="00C80A72"/>
    <w:rsid w:val="00C80DD5"/>
    <w:rsid w:val="00C93717"/>
    <w:rsid w:val="00CB71F2"/>
    <w:rsid w:val="00D04003"/>
    <w:rsid w:val="00D34739"/>
    <w:rsid w:val="00D40181"/>
    <w:rsid w:val="00D45694"/>
    <w:rsid w:val="00D4577C"/>
    <w:rsid w:val="00D56E88"/>
    <w:rsid w:val="00D638B8"/>
    <w:rsid w:val="00D818BA"/>
    <w:rsid w:val="00DA32C0"/>
    <w:rsid w:val="00DA6954"/>
    <w:rsid w:val="00DC19E3"/>
    <w:rsid w:val="00DC2FCE"/>
    <w:rsid w:val="00DD10B2"/>
    <w:rsid w:val="00E024F9"/>
    <w:rsid w:val="00E031CC"/>
    <w:rsid w:val="00E04448"/>
    <w:rsid w:val="00E06FA0"/>
    <w:rsid w:val="00E14D63"/>
    <w:rsid w:val="00E25282"/>
    <w:rsid w:val="00E37009"/>
    <w:rsid w:val="00E419DC"/>
    <w:rsid w:val="00E519B2"/>
    <w:rsid w:val="00E57FE1"/>
    <w:rsid w:val="00E76AB0"/>
    <w:rsid w:val="00ED18DB"/>
    <w:rsid w:val="00F20A10"/>
    <w:rsid w:val="00F42FBB"/>
    <w:rsid w:val="00F459AE"/>
    <w:rsid w:val="00F63C28"/>
    <w:rsid w:val="00F662E0"/>
    <w:rsid w:val="00F756A3"/>
    <w:rsid w:val="00F847B6"/>
    <w:rsid w:val="00FB3B7E"/>
    <w:rsid w:val="00FD5DC0"/>
    <w:rsid w:val="00FE79B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4739"/>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 Char Char Char Char Char Char,Char Char Char Char Char Char"/>
    <w:basedOn w:val="Normal"/>
    <w:link w:val="HeaderChar"/>
    <w:uiPriority w:val="99"/>
    <w:rsid w:val="00D34739"/>
    <w:pPr>
      <w:tabs>
        <w:tab w:val="center" w:pos="4536"/>
        <w:tab w:val="right" w:pos="9072"/>
      </w:tabs>
    </w:pPr>
    <w:rPr>
      <w:lang w:val="ro-RO"/>
    </w:rPr>
  </w:style>
  <w:style w:type="character" w:customStyle="1" w:styleId="HeaderChar">
    <w:name w:val="Header Char"/>
    <w:aliases w:val=" Char Char Char Char Char Char Char,Char Char Char Char Char Char Char"/>
    <w:basedOn w:val="DefaultParagraphFont"/>
    <w:link w:val="Header"/>
    <w:uiPriority w:val="99"/>
    <w:rsid w:val="00D34739"/>
    <w:rPr>
      <w:rFonts w:ascii="Times New Roman" w:eastAsia="Times New Roman" w:hAnsi="Times New Roman" w:cs="Times New Roman"/>
      <w:sz w:val="24"/>
      <w:szCs w:val="24"/>
      <w:lang w:val="ro-RO"/>
    </w:rPr>
  </w:style>
  <w:style w:type="paragraph" w:styleId="Footer">
    <w:name w:val="footer"/>
    <w:aliases w:val=" Char"/>
    <w:basedOn w:val="Normal"/>
    <w:link w:val="FooterChar"/>
    <w:rsid w:val="00D34739"/>
    <w:pPr>
      <w:tabs>
        <w:tab w:val="center" w:pos="4320"/>
        <w:tab w:val="right" w:pos="8640"/>
      </w:tabs>
    </w:pPr>
  </w:style>
  <w:style w:type="character" w:customStyle="1" w:styleId="FooterChar">
    <w:name w:val="Footer Char"/>
    <w:aliases w:val=" Char Char"/>
    <w:basedOn w:val="DefaultParagraphFont"/>
    <w:link w:val="Footer"/>
    <w:rsid w:val="00D34739"/>
    <w:rPr>
      <w:rFonts w:ascii="Times New Roman" w:eastAsia="Times New Roman" w:hAnsi="Times New Roman" w:cs="Times New Roman"/>
      <w:sz w:val="24"/>
      <w:szCs w:val="24"/>
    </w:rPr>
  </w:style>
  <w:style w:type="paragraph" w:styleId="Title">
    <w:name w:val="Title"/>
    <w:basedOn w:val="Normal"/>
    <w:link w:val="TitleChar"/>
    <w:qFormat/>
    <w:rsid w:val="00D34739"/>
    <w:pPr>
      <w:jc w:val="center"/>
    </w:pPr>
    <w:rPr>
      <w:szCs w:val="20"/>
      <w:lang w:eastAsia="ro-RO"/>
    </w:rPr>
  </w:style>
  <w:style w:type="character" w:customStyle="1" w:styleId="TitleChar">
    <w:name w:val="Title Char"/>
    <w:basedOn w:val="DefaultParagraphFont"/>
    <w:link w:val="Title"/>
    <w:rsid w:val="00D34739"/>
    <w:rPr>
      <w:rFonts w:ascii="Times New Roman" w:eastAsia="Times New Roman" w:hAnsi="Times New Roman" w:cs="Times New Roman"/>
      <w:sz w:val="24"/>
      <w:szCs w:val="20"/>
      <w:lang w:eastAsia="ro-RO"/>
    </w:rPr>
  </w:style>
  <w:style w:type="paragraph" w:customStyle="1" w:styleId="NoSpacing2">
    <w:name w:val="No Spacing2"/>
    <w:link w:val="NoSpacingChar"/>
    <w:qFormat/>
    <w:rsid w:val="007064F7"/>
    <w:pPr>
      <w:spacing w:after="0" w:line="240" w:lineRule="auto"/>
      <w:jc w:val="both"/>
    </w:pPr>
    <w:rPr>
      <w:rFonts w:ascii="Bookman Old Style" w:eastAsia="Batang" w:hAnsi="Bookman Old Style" w:cs="Times New Roman"/>
      <w:sz w:val="20"/>
      <w:szCs w:val="20"/>
      <w:lang w:val="ro-RO" w:eastAsia="ko-KR"/>
    </w:rPr>
  </w:style>
  <w:style w:type="character" w:customStyle="1" w:styleId="NoSpacingChar">
    <w:name w:val="No Spacing Char"/>
    <w:link w:val="NoSpacing2"/>
    <w:locked/>
    <w:rsid w:val="007064F7"/>
    <w:rPr>
      <w:rFonts w:ascii="Bookman Old Style" w:eastAsia="Batang" w:hAnsi="Bookman Old Style" w:cs="Times New Roman"/>
      <w:sz w:val="20"/>
      <w:szCs w:val="20"/>
      <w:lang w:val="ro-RO" w:eastAsia="ko-KR"/>
    </w:rPr>
  </w:style>
  <w:style w:type="paragraph" w:styleId="ListParagraph">
    <w:name w:val="List Paragraph"/>
    <w:basedOn w:val="Normal"/>
    <w:uiPriority w:val="34"/>
    <w:qFormat/>
    <w:rsid w:val="007064F7"/>
    <w:pPr>
      <w:ind w:left="720"/>
      <w:contextualSpacing/>
    </w:pPr>
  </w:style>
  <w:style w:type="character" w:styleId="PlaceholderText">
    <w:name w:val="Placeholder Text"/>
    <w:basedOn w:val="DefaultParagraphFont"/>
    <w:uiPriority w:val="99"/>
    <w:semiHidden/>
    <w:rsid w:val="00A51063"/>
    <w:rPr>
      <w:color w:val="808080"/>
    </w:rPr>
  </w:style>
  <w:style w:type="paragraph" w:styleId="BalloonText">
    <w:name w:val="Balloon Text"/>
    <w:basedOn w:val="Normal"/>
    <w:link w:val="BalloonTextChar"/>
    <w:uiPriority w:val="99"/>
    <w:semiHidden/>
    <w:unhideWhenUsed/>
    <w:rsid w:val="00A51063"/>
    <w:rPr>
      <w:rFonts w:ascii="Tahoma" w:hAnsi="Tahoma" w:cs="Tahoma"/>
      <w:sz w:val="16"/>
      <w:szCs w:val="16"/>
    </w:rPr>
  </w:style>
  <w:style w:type="character" w:customStyle="1" w:styleId="BalloonTextChar">
    <w:name w:val="Balloon Text Char"/>
    <w:basedOn w:val="DefaultParagraphFont"/>
    <w:link w:val="BalloonText"/>
    <w:uiPriority w:val="99"/>
    <w:semiHidden/>
    <w:rsid w:val="00A51063"/>
    <w:rPr>
      <w:rFonts w:ascii="Tahoma" w:eastAsia="Times New Roman" w:hAnsi="Tahoma" w:cs="Tahoma"/>
      <w:sz w:val="16"/>
      <w:szCs w:val="16"/>
    </w:rPr>
  </w:style>
  <w:style w:type="table" w:styleId="TableGrid">
    <w:name w:val="Table Grid"/>
    <w:basedOn w:val="TableNormal"/>
    <w:uiPriority w:val="59"/>
    <w:rsid w:val="00F847B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qFormat/>
    <w:rsid w:val="00E04448"/>
    <w:pPr>
      <w:spacing w:after="0" w:line="240" w:lineRule="auto"/>
      <w:jc w:val="both"/>
    </w:pPr>
    <w:rPr>
      <w:rFonts w:ascii="Bookman Old Style" w:eastAsia="Batang" w:hAnsi="Bookman Old Style" w:cs="Times New Roman"/>
      <w:sz w:val="20"/>
      <w:szCs w:val="20"/>
      <w:lang w:val="ro-RO" w:eastAsia="ko-KR"/>
    </w:rPr>
  </w:style>
  <w:style w:type="paragraph" w:customStyle="1" w:styleId="Itemi">
    <w:name w:val="Itemi"/>
    <w:basedOn w:val="Normal"/>
    <w:rsid w:val="00C636CC"/>
    <w:pPr>
      <w:jc w:val="both"/>
    </w:pPr>
    <w:rPr>
      <w:rFonts w:ascii="Calibri" w:hAnsi="Calibri"/>
      <w:bCs/>
      <w:sz w:val="22"/>
      <w:lang w:val="ro-RO" w:eastAsia="ro-RO"/>
    </w:rPr>
  </w:style>
  <w:style w:type="paragraph" w:customStyle="1" w:styleId="NoSpacing1">
    <w:name w:val="No Spacing1"/>
    <w:qFormat/>
    <w:rsid w:val="00611597"/>
    <w:pPr>
      <w:spacing w:after="0" w:line="240" w:lineRule="auto"/>
      <w:jc w:val="both"/>
    </w:pPr>
    <w:rPr>
      <w:rFonts w:ascii="Bookman Old Style" w:eastAsia="Batang" w:hAnsi="Bookman Old Style" w:cs="Times New Roman"/>
      <w:sz w:val="20"/>
      <w:szCs w:val="20"/>
      <w:lang w:val="ro-RO" w:eastAsia="ko-KR"/>
    </w:rPr>
  </w:style>
  <w:style w:type="paragraph" w:styleId="Subtitle">
    <w:name w:val="Subtitle"/>
    <w:basedOn w:val="Normal"/>
    <w:link w:val="SubtitleChar"/>
    <w:qFormat/>
    <w:rsid w:val="00C0567D"/>
    <w:pPr>
      <w:jc w:val="center"/>
    </w:pPr>
    <w:rPr>
      <w:b/>
      <w:bCs/>
      <w:sz w:val="36"/>
      <w:lang w:val="ro-RO" w:eastAsia="ro-RO"/>
    </w:rPr>
  </w:style>
  <w:style w:type="character" w:customStyle="1" w:styleId="SubtitleChar">
    <w:name w:val="Subtitle Char"/>
    <w:basedOn w:val="DefaultParagraphFont"/>
    <w:link w:val="Subtitle"/>
    <w:rsid w:val="00C0567D"/>
    <w:rPr>
      <w:rFonts w:ascii="Times New Roman" w:eastAsia="Times New Roman" w:hAnsi="Times New Roman" w:cs="Times New Roman"/>
      <w:b/>
      <w:bCs/>
      <w:sz w:val="36"/>
      <w:szCs w:val="24"/>
      <w:lang w:val="ro-RO" w:eastAsia="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4739"/>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 Char Char Char Char Char Char,Char Char Char Char Char Char"/>
    <w:basedOn w:val="Normal"/>
    <w:link w:val="HeaderChar"/>
    <w:rsid w:val="00D34739"/>
    <w:pPr>
      <w:tabs>
        <w:tab w:val="center" w:pos="4536"/>
        <w:tab w:val="right" w:pos="9072"/>
      </w:tabs>
    </w:pPr>
    <w:rPr>
      <w:lang w:val="ro-RO"/>
    </w:rPr>
  </w:style>
  <w:style w:type="character" w:customStyle="1" w:styleId="HeaderChar">
    <w:name w:val="Header Char"/>
    <w:aliases w:val=" Char Char Char Char Char Char Char,Char Char Char Char Char Char Char"/>
    <w:basedOn w:val="DefaultParagraphFont"/>
    <w:link w:val="Header"/>
    <w:rsid w:val="00D34739"/>
    <w:rPr>
      <w:rFonts w:ascii="Times New Roman" w:eastAsia="Times New Roman" w:hAnsi="Times New Roman" w:cs="Times New Roman"/>
      <w:sz w:val="24"/>
      <w:szCs w:val="24"/>
      <w:lang w:val="ro-RO"/>
    </w:rPr>
  </w:style>
  <w:style w:type="paragraph" w:styleId="Footer">
    <w:name w:val="footer"/>
    <w:aliases w:val=" Char"/>
    <w:basedOn w:val="Normal"/>
    <w:link w:val="FooterChar"/>
    <w:rsid w:val="00D34739"/>
    <w:pPr>
      <w:tabs>
        <w:tab w:val="center" w:pos="4320"/>
        <w:tab w:val="right" w:pos="8640"/>
      </w:tabs>
    </w:pPr>
  </w:style>
  <w:style w:type="character" w:customStyle="1" w:styleId="FooterChar">
    <w:name w:val="Footer Char"/>
    <w:aliases w:val=" Char Char"/>
    <w:basedOn w:val="DefaultParagraphFont"/>
    <w:link w:val="Footer"/>
    <w:rsid w:val="00D34739"/>
    <w:rPr>
      <w:rFonts w:ascii="Times New Roman" w:eastAsia="Times New Roman" w:hAnsi="Times New Roman" w:cs="Times New Roman"/>
      <w:sz w:val="24"/>
      <w:szCs w:val="24"/>
    </w:rPr>
  </w:style>
  <w:style w:type="paragraph" w:styleId="Title">
    <w:name w:val="Title"/>
    <w:basedOn w:val="Normal"/>
    <w:link w:val="TitleChar"/>
    <w:qFormat/>
    <w:rsid w:val="00D34739"/>
    <w:pPr>
      <w:jc w:val="center"/>
    </w:pPr>
    <w:rPr>
      <w:szCs w:val="20"/>
      <w:lang w:eastAsia="ro-RO"/>
    </w:rPr>
  </w:style>
  <w:style w:type="character" w:customStyle="1" w:styleId="TitleChar">
    <w:name w:val="Title Char"/>
    <w:basedOn w:val="DefaultParagraphFont"/>
    <w:link w:val="Title"/>
    <w:rsid w:val="00D34739"/>
    <w:rPr>
      <w:rFonts w:ascii="Times New Roman" w:eastAsia="Times New Roman" w:hAnsi="Times New Roman" w:cs="Times New Roman"/>
      <w:sz w:val="24"/>
      <w:szCs w:val="20"/>
      <w:lang w:eastAsia="ro-RO"/>
    </w:rPr>
  </w:style>
  <w:style w:type="paragraph" w:customStyle="1" w:styleId="NoSpacing2">
    <w:name w:val="No Spacing2"/>
    <w:link w:val="NoSpacingChar"/>
    <w:qFormat/>
    <w:rsid w:val="007064F7"/>
    <w:pPr>
      <w:spacing w:after="0" w:line="240" w:lineRule="auto"/>
      <w:jc w:val="both"/>
    </w:pPr>
    <w:rPr>
      <w:rFonts w:ascii="Bookman Old Style" w:eastAsia="Batang" w:hAnsi="Bookman Old Style" w:cs="Times New Roman"/>
      <w:sz w:val="20"/>
      <w:szCs w:val="20"/>
      <w:lang w:val="ro-RO" w:eastAsia="ko-KR"/>
    </w:rPr>
  </w:style>
  <w:style w:type="character" w:customStyle="1" w:styleId="NoSpacingChar">
    <w:name w:val="No Spacing Char"/>
    <w:link w:val="NoSpacing2"/>
    <w:locked/>
    <w:rsid w:val="007064F7"/>
    <w:rPr>
      <w:rFonts w:ascii="Bookman Old Style" w:eastAsia="Batang" w:hAnsi="Bookman Old Style" w:cs="Times New Roman"/>
      <w:sz w:val="20"/>
      <w:szCs w:val="20"/>
      <w:lang w:val="ro-RO" w:eastAsia="ko-KR"/>
    </w:rPr>
  </w:style>
  <w:style w:type="paragraph" w:styleId="ListParagraph">
    <w:name w:val="List Paragraph"/>
    <w:basedOn w:val="Normal"/>
    <w:uiPriority w:val="34"/>
    <w:qFormat/>
    <w:rsid w:val="007064F7"/>
    <w:pPr>
      <w:ind w:left="720"/>
      <w:contextualSpacing/>
    </w:pPr>
  </w:style>
  <w:style w:type="character" w:styleId="PlaceholderText">
    <w:name w:val="Placeholder Text"/>
    <w:basedOn w:val="DefaultParagraphFont"/>
    <w:uiPriority w:val="99"/>
    <w:semiHidden/>
    <w:rsid w:val="00A51063"/>
    <w:rPr>
      <w:color w:val="808080"/>
    </w:rPr>
  </w:style>
  <w:style w:type="paragraph" w:styleId="BalloonText">
    <w:name w:val="Balloon Text"/>
    <w:basedOn w:val="Normal"/>
    <w:link w:val="BalloonTextChar"/>
    <w:uiPriority w:val="99"/>
    <w:semiHidden/>
    <w:unhideWhenUsed/>
    <w:rsid w:val="00A51063"/>
    <w:rPr>
      <w:rFonts w:ascii="Tahoma" w:hAnsi="Tahoma" w:cs="Tahoma"/>
      <w:sz w:val="16"/>
      <w:szCs w:val="16"/>
    </w:rPr>
  </w:style>
  <w:style w:type="character" w:customStyle="1" w:styleId="BalloonTextChar">
    <w:name w:val="Balloon Text Char"/>
    <w:basedOn w:val="DefaultParagraphFont"/>
    <w:link w:val="BalloonText"/>
    <w:uiPriority w:val="99"/>
    <w:semiHidden/>
    <w:rsid w:val="00A51063"/>
    <w:rPr>
      <w:rFonts w:ascii="Tahoma" w:eastAsia="Times New Roman" w:hAnsi="Tahoma" w:cs="Tahoma"/>
      <w:sz w:val="16"/>
      <w:szCs w:val="16"/>
    </w:rPr>
  </w:style>
  <w:style w:type="table" w:styleId="TableGrid">
    <w:name w:val="Table Grid"/>
    <w:basedOn w:val="TableNormal"/>
    <w:uiPriority w:val="59"/>
    <w:rsid w:val="00F847B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qFormat/>
    <w:rsid w:val="00E04448"/>
    <w:pPr>
      <w:spacing w:after="0" w:line="240" w:lineRule="auto"/>
      <w:jc w:val="both"/>
    </w:pPr>
    <w:rPr>
      <w:rFonts w:ascii="Bookman Old Style" w:eastAsia="Batang" w:hAnsi="Bookman Old Style" w:cs="Times New Roman"/>
      <w:sz w:val="20"/>
      <w:szCs w:val="20"/>
      <w:lang w:val="ro-RO" w:eastAsia="ko-KR"/>
    </w:rPr>
  </w:style>
  <w:style w:type="paragraph" w:customStyle="1" w:styleId="Itemi">
    <w:name w:val="Itemi"/>
    <w:basedOn w:val="Normal"/>
    <w:rsid w:val="00C636CC"/>
    <w:pPr>
      <w:jc w:val="both"/>
    </w:pPr>
    <w:rPr>
      <w:rFonts w:ascii="Calibri" w:hAnsi="Calibri"/>
      <w:bCs/>
      <w:sz w:val="22"/>
      <w:lang w:val="ro-RO" w:eastAsia="ro-RO"/>
    </w:rPr>
  </w:style>
  <w:style w:type="paragraph" w:customStyle="1" w:styleId="NoSpacing1">
    <w:name w:val="No Spacing1"/>
    <w:qFormat/>
    <w:rsid w:val="00611597"/>
    <w:pPr>
      <w:spacing w:after="0" w:line="240" w:lineRule="auto"/>
      <w:jc w:val="both"/>
    </w:pPr>
    <w:rPr>
      <w:rFonts w:ascii="Bookman Old Style" w:eastAsia="Batang" w:hAnsi="Bookman Old Style" w:cs="Times New Roman"/>
      <w:sz w:val="20"/>
      <w:szCs w:val="20"/>
      <w:lang w:val="ro-RO" w:eastAsia="ko-KR"/>
    </w:rPr>
  </w:style>
</w:styles>
</file>

<file path=word/webSettings.xml><?xml version="1.0" encoding="utf-8"?>
<w:webSettings xmlns:r="http://schemas.openxmlformats.org/officeDocument/2006/relationships" xmlns:w="http://schemas.openxmlformats.org/wordprocessingml/2006/main">
  <w:divs>
    <w:div w:id="273513213">
      <w:bodyDiv w:val="1"/>
      <w:marLeft w:val="0"/>
      <w:marRight w:val="0"/>
      <w:marTop w:val="0"/>
      <w:marBottom w:val="0"/>
      <w:divBdr>
        <w:top w:val="none" w:sz="0" w:space="0" w:color="auto"/>
        <w:left w:val="none" w:sz="0" w:space="0" w:color="auto"/>
        <w:bottom w:val="none" w:sz="0" w:space="0" w:color="auto"/>
        <w:right w:val="none" w:sz="0" w:space="0" w:color="auto"/>
      </w:divBdr>
    </w:div>
    <w:div w:id="348486627">
      <w:bodyDiv w:val="1"/>
      <w:marLeft w:val="0"/>
      <w:marRight w:val="0"/>
      <w:marTop w:val="0"/>
      <w:marBottom w:val="0"/>
      <w:divBdr>
        <w:top w:val="none" w:sz="0" w:space="0" w:color="auto"/>
        <w:left w:val="none" w:sz="0" w:space="0" w:color="auto"/>
        <w:bottom w:val="none" w:sz="0" w:space="0" w:color="auto"/>
        <w:right w:val="none" w:sz="0" w:space="0" w:color="auto"/>
      </w:divBdr>
    </w:div>
    <w:div w:id="412363340">
      <w:bodyDiv w:val="1"/>
      <w:marLeft w:val="0"/>
      <w:marRight w:val="0"/>
      <w:marTop w:val="0"/>
      <w:marBottom w:val="0"/>
      <w:divBdr>
        <w:top w:val="none" w:sz="0" w:space="0" w:color="auto"/>
        <w:left w:val="none" w:sz="0" w:space="0" w:color="auto"/>
        <w:bottom w:val="none" w:sz="0" w:space="0" w:color="auto"/>
        <w:right w:val="none" w:sz="0" w:space="0" w:color="auto"/>
      </w:divBdr>
    </w:div>
    <w:div w:id="524828606">
      <w:bodyDiv w:val="1"/>
      <w:marLeft w:val="0"/>
      <w:marRight w:val="0"/>
      <w:marTop w:val="0"/>
      <w:marBottom w:val="0"/>
      <w:divBdr>
        <w:top w:val="none" w:sz="0" w:space="0" w:color="auto"/>
        <w:left w:val="none" w:sz="0" w:space="0" w:color="auto"/>
        <w:bottom w:val="none" w:sz="0" w:space="0" w:color="auto"/>
        <w:right w:val="none" w:sz="0" w:space="0" w:color="auto"/>
      </w:divBdr>
    </w:div>
    <w:div w:id="905534838">
      <w:bodyDiv w:val="1"/>
      <w:marLeft w:val="0"/>
      <w:marRight w:val="0"/>
      <w:marTop w:val="0"/>
      <w:marBottom w:val="0"/>
      <w:divBdr>
        <w:top w:val="none" w:sz="0" w:space="0" w:color="auto"/>
        <w:left w:val="none" w:sz="0" w:space="0" w:color="auto"/>
        <w:bottom w:val="none" w:sz="0" w:space="0" w:color="auto"/>
        <w:right w:val="none" w:sz="0" w:space="0" w:color="auto"/>
      </w:divBdr>
    </w:div>
    <w:div w:id="1090731880">
      <w:bodyDiv w:val="1"/>
      <w:marLeft w:val="0"/>
      <w:marRight w:val="0"/>
      <w:marTop w:val="0"/>
      <w:marBottom w:val="0"/>
      <w:divBdr>
        <w:top w:val="none" w:sz="0" w:space="0" w:color="auto"/>
        <w:left w:val="none" w:sz="0" w:space="0" w:color="auto"/>
        <w:bottom w:val="none" w:sz="0" w:space="0" w:color="auto"/>
        <w:right w:val="none" w:sz="0" w:space="0" w:color="auto"/>
      </w:divBdr>
    </w:div>
    <w:div w:id="1207907698">
      <w:bodyDiv w:val="1"/>
      <w:marLeft w:val="0"/>
      <w:marRight w:val="0"/>
      <w:marTop w:val="0"/>
      <w:marBottom w:val="0"/>
      <w:divBdr>
        <w:top w:val="none" w:sz="0" w:space="0" w:color="auto"/>
        <w:left w:val="none" w:sz="0" w:space="0" w:color="auto"/>
        <w:bottom w:val="none" w:sz="0" w:space="0" w:color="auto"/>
        <w:right w:val="none" w:sz="0" w:space="0" w:color="auto"/>
      </w:divBdr>
    </w:div>
    <w:div w:id="1464346362">
      <w:bodyDiv w:val="1"/>
      <w:marLeft w:val="0"/>
      <w:marRight w:val="0"/>
      <w:marTop w:val="0"/>
      <w:marBottom w:val="0"/>
      <w:divBdr>
        <w:top w:val="none" w:sz="0" w:space="0" w:color="auto"/>
        <w:left w:val="none" w:sz="0" w:space="0" w:color="auto"/>
        <w:bottom w:val="none" w:sz="0" w:space="0" w:color="auto"/>
        <w:right w:val="none" w:sz="0" w:space="0" w:color="auto"/>
      </w:divBdr>
    </w:div>
    <w:div w:id="1471439328">
      <w:bodyDiv w:val="1"/>
      <w:marLeft w:val="0"/>
      <w:marRight w:val="0"/>
      <w:marTop w:val="0"/>
      <w:marBottom w:val="0"/>
      <w:divBdr>
        <w:top w:val="none" w:sz="0" w:space="0" w:color="auto"/>
        <w:left w:val="none" w:sz="0" w:space="0" w:color="auto"/>
        <w:bottom w:val="none" w:sz="0" w:space="0" w:color="auto"/>
        <w:right w:val="none" w:sz="0" w:space="0" w:color="auto"/>
      </w:divBdr>
    </w:div>
    <w:div w:id="1556964388">
      <w:bodyDiv w:val="1"/>
      <w:marLeft w:val="0"/>
      <w:marRight w:val="0"/>
      <w:marTop w:val="0"/>
      <w:marBottom w:val="0"/>
      <w:divBdr>
        <w:top w:val="none" w:sz="0" w:space="0" w:color="auto"/>
        <w:left w:val="none" w:sz="0" w:space="0" w:color="auto"/>
        <w:bottom w:val="none" w:sz="0" w:space="0" w:color="auto"/>
        <w:right w:val="none" w:sz="0" w:space="0" w:color="auto"/>
      </w:divBdr>
    </w:div>
    <w:div w:id="1615550098">
      <w:bodyDiv w:val="1"/>
      <w:marLeft w:val="0"/>
      <w:marRight w:val="0"/>
      <w:marTop w:val="0"/>
      <w:marBottom w:val="0"/>
      <w:divBdr>
        <w:top w:val="none" w:sz="0" w:space="0" w:color="auto"/>
        <w:left w:val="none" w:sz="0" w:space="0" w:color="auto"/>
        <w:bottom w:val="none" w:sz="0" w:space="0" w:color="auto"/>
        <w:right w:val="none" w:sz="0" w:space="0" w:color="auto"/>
      </w:divBdr>
    </w:div>
    <w:div w:id="1625424540">
      <w:bodyDiv w:val="1"/>
      <w:marLeft w:val="0"/>
      <w:marRight w:val="0"/>
      <w:marTop w:val="0"/>
      <w:marBottom w:val="0"/>
      <w:divBdr>
        <w:top w:val="none" w:sz="0" w:space="0" w:color="auto"/>
        <w:left w:val="none" w:sz="0" w:space="0" w:color="auto"/>
        <w:bottom w:val="none" w:sz="0" w:space="0" w:color="auto"/>
        <w:right w:val="none" w:sz="0" w:space="0" w:color="auto"/>
      </w:divBdr>
    </w:div>
    <w:div w:id="1656640180">
      <w:bodyDiv w:val="1"/>
      <w:marLeft w:val="0"/>
      <w:marRight w:val="0"/>
      <w:marTop w:val="0"/>
      <w:marBottom w:val="0"/>
      <w:divBdr>
        <w:top w:val="none" w:sz="0" w:space="0" w:color="auto"/>
        <w:left w:val="none" w:sz="0" w:space="0" w:color="auto"/>
        <w:bottom w:val="none" w:sz="0" w:space="0" w:color="auto"/>
        <w:right w:val="none" w:sz="0" w:space="0" w:color="auto"/>
      </w:divBdr>
    </w:div>
    <w:div w:id="1855264227">
      <w:bodyDiv w:val="1"/>
      <w:marLeft w:val="0"/>
      <w:marRight w:val="0"/>
      <w:marTop w:val="0"/>
      <w:marBottom w:val="0"/>
      <w:divBdr>
        <w:top w:val="none" w:sz="0" w:space="0" w:color="auto"/>
        <w:left w:val="none" w:sz="0" w:space="0" w:color="auto"/>
        <w:bottom w:val="none" w:sz="0" w:space="0" w:color="auto"/>
        <w:right w:val="none" w:sz="0" w:space="0" w:color="auto"/>
      </w:divBdr>
    </w:div>
    <w:div w:id="1862547121">
      <w:bodyDiv w:val="1"/>
      <w:marLeft w:val="0"/>
      <w:marRight w:val="0"/>
      <w:marTop w:val="0"/>
      <w:marBottom w:val="0"/>
      <w:divBdr>
        <w:top w:val="none" w:sz="0" w:space="0" w:color="auto"/>
        <w:left w:val="none" w:sz="0" w:space="0" w:color="auto"/>
        <w:bottom w:val="none" w:sz="0" w:space="0" w:color="auto"/>
        <w:right w:val="none" w:sz="0" w:space="0" w:color="auto"/>
      </w:divBdr>
    </w:div>
    <w:div w:id="1898544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 Id="rId1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62358A-04D8-4A50-B2CA-813A7B1686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662</Words>
  <Characters>3775</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Manuela Cismas</cp:lastModifiedBy>
  <cp:revision>5</cp:revision>
  <dcterms:created xsi:type="dcterms:W3CDTF">2021-10-27T15:32:00Z</dcterms:created>
  <dcterms:modified xsi:type="dcterms:W3CDTF">2021-10-28T17:41:00Z</dcterms:modified>
</cp:coreProperties>
</file>