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4B" w:rsidRPr="008A4204" w:rsidRDefault="0058324B" w:rsidP="0058324B">
      <w:pPr>
        <w:jc w:val="both"/>
        <w:rPr>
          <w:rFonts w:ascii="Arial" w:hAnsi="Arial" w:cs="Arial"/>
          <w:b/>
          <w:iCs/>
          <w:color w:val="000000" w:themeColor="text1"/>
          <w:sz w:val="24"/>
          <w:szCs w:val="24"/>
          <w:lang w:val="ro-RO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8A4204" w:rsidRPr="008A4204" w:rsidTr="003C2D89">
        <w:tc>
          <w:tcPr>
            <w:tcW w:w="388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8A4204" w:rsidRPr="008A4204" w:rsidTr="003C2D89">
        <w:tc>
          <w:tcPr>
            <w:tcW w:w="388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Tehnician electrotehnist </w:t>
            </w:r>
          </w:p>
        </w:tc>
      </w:tr>
      <w:tr w:rsidR="008A4204" w:rsidRPr="008A4204" w:rsidTr="003C2D89">
        <w:tc>
          <w:tcPr>
            <w:tcW w:w="388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Transportul şi distribuţia energiei electrice</w:t>
            </w:r>
          </w:p>
        </w:tc>
      </w:tr>
      <w:tr w:rsidR="0058324B" w:rsidRPr="008A4204" w:rsidTr="003C2D89">
        <w:tc>
          <w:tcPr>
            <w:tcW w:w="388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58324B" w:rsidRPr="008A4204" w:rsidRDefault="0058324B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8A420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58324B" w:rsidRPr="008A4204" w:rsidRDefault="0058324B" w:rsidP="0058324B">
      <w:pPr>
        <w:jc w:val="both"/>
        <w:rPr>
          <w:rFonts w:ascii="Arial" w:hAnsi="Arial" w:cs="Arial"/>
          <w:b/>
          <w:iCs/>
          <w:color w:val="000000" w:themeColor="text1"/>
          <w:sz w:val="24"/>
          <w:szCs w:val="24"/>
          <w:lang w:val="ro-RO"/>
        </w:rPr>
      </w:pPr>
    </w:p>
    <w:p w:rsidR="0058324B" w:rsidRPr="008A4204" w:rsidRDefault="0058324B" w:rsidP="005832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8A4204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 xml:space="preserve">1. (simplu) </w:t>
      </w:r>
      <w:r w:rsidRPr="008A4204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Componentele liniilor electrice subterane sunt:</w:t>
      </w:r>
      <w:r w:rsidRPr="008A4204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r w:rsidRPr="008A4204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……(1)… </w:t>
      </w:r>
      <w:r w:rsidRPr="008A4204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electrice, </w:t>
      </w:r>
      <w:r w:rsidRPr="008A4204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……(2)……</w:t>
      </w:r>
      <w:r w:rsidRPr="008A4204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înnădire şi terminalele.</w:t>
      </w:r>
    </w:p>
    <w:p w:rsidR="0058324B" w:rsidRPr="008A4204" w:rsidRDefault="0058324B" w:rsidP="0058324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8324B" w:rsidRPr="008A4204" w:rsidRDefault="0058324B" w:rsidP="0058324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58324B" w:rsidRPr="008A4204" w:rsidRDefault="0058324B" w:rsidP="005832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58324B" w:rsidRPr="008A4204" w:rsidRDefault="0058324B" w:rsidP="0058324B">
      <w:pPr>
        <w:pStyle w:val="BodyText"/>
        <w:spacing w:after="0"/>
        <w:ind w:left="72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8A4204">
        <w:rPr>
          <w:rFonts w:ascii="Arial" w:hAnsi="Arial" w:cs="Arial"/>
          <w:b/>
          <w:color w:val="000000" w:themeColor="text1"/>
          <w:lang w:val="ro-RO"/>
        </w:rPr>
        <w:t xml:space="preserve">1 – cablurile;  2 – </w:t>
      </w:r>
      <w:r w:rsidRPr="008A4204">
        <w:rPr>
          <w:rFonts w:ascii="Arial" w:hAnsi="Arial" w:cs="Arial"/>
          <w:b/>
          <w:color w:val="000000" w:themeColor="text1"/>
          <w:lang w:val="es-ES"/>
        </w:rPr>
        <w:t xml:space="preserve">manşoanele </w:t>
      </w:r>
    </w:p>
    <w:p w:rsidR="0058324B" w:rsidRPr="008A4204" w:rsidRDefault="0058324B" w:rsidP="005832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</w:p>
    <w:p w:rsidR="0058324B" w:rsidRPr="008A4204" w:rsidRDefault="0058324B" w:rsidP="0058324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8A4204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 xml:space="preserve">2. (mediu) </w:t>
      </w:r>
      <w:r w:rsidRPr="008A4204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Conductoarele liniilor electrice aeriene sunt de două tipuri: </w:t>
      </w:r>
      <w:r w:rsidRPr="008A4204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.......(1).......,</w:t>
      </w:r>
      <w:r w:rsidRPr="008A4204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care asigură circulaţia energiei electrice şi de </w:t>
      </w:r>
      <w:r w:rsidRPr="008A4204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.......(2).......,</w:t>
      </w:r>
      <w:r w:rsidRPr="008A4204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care au rolul de a proteja linia împotriva descărcărilor atmosferice.</w:t>
      </w:r>
    </w:p>
    <w:p w:rsidR="0058324B" w:rsidRPr="008A4204" w:rsidRDefault="0058324B" w:rsidP="0058324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8324B" w:rsidRPr="008A4204" w:rsidRDefault="0058324B" w:rsidP="0058324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8324B" w:rsidRPr="008A4204" w:rsidRDefault="0058324B" w:rsidP="005832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58324B" w:rsidRPr="008A4204" w:rsidRDefault="0058324B" w:rsidP="005832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i/>
          <w:color w:val="000000" w:themeColor="text1"/>
          <w:sz w:val="24"/>
          <w:szCs w:val="24"/>
          <w:lang w:val="ro-RO"/>
        </w:rPr>
      </w:pPr>
      <w:r w:rsidRPr="008A4204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 – active</w:t>
      </w:r>
      <w:r w:rsidRPr="008A4204">
        <w:rPr>
          <w:rFonts w:ascii="Arial" w:hAnsi="Arial" w:cs="Arial"/>
          <w:b/>
          <w:i/>
          <w:color w:val="000000" w:themeColor="text1"/>
          <w:sz w:val="24"/>
          <w:szCs w:val="24"/>
          <w:lang w:val="ro-RO"/>
        </w:rPr>
        <w:t xml:space="preserve">;  </w:t>
      </w:r>
      <w:r w:rsidRPr="008A4204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2 </w:t>
      </w:r>
      <w:r w:rsidRPr="008A4204">
        <w:rPr>
          <w:rFonts w:ascii="Arial" w:hAnsi="Arial" w:cs="Arial"/>
          <w:b/>
          <w:i/>
          <w:color w:val="000000" w:themeColor="text1"/>
          <w:sz w:val="24"/>
          <w:szCs w:val="24"/>
          <w:lang w:val="ro-RO"/>
        </w:rPr>
        <w:t xml:space="preserve">- </w:t>
      </w:r>
      <w:r w:rsidRPr="008A4204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protecţie</w:t>
      </w:r>
    </w:p>
    <w:p w:rsidR="0058324B" w:rsidRPr="008A4204" w:rsidRDefault="0058324B" w:rsidP="0058324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8324B" w:rsidRPr="008A4204" w:rsidRDefault="0058324B" w:rsidP="0058324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8A4204">
        <w:rPr>
          <w:rFonts w:ascii="Arial" w:hAnsi="Arial" w:cs="Arial"/>
          <w:b/>
          <w:color w:val="000000" w:themeColor="text1"/>
          <w:sz w:val="24"/>
          <w:szCs w:val="24"/>
        </w:rPr>
        <w:t xml:space="preserve">3. (simplu) </w:t>
      </w:r>
      <w:r w:rsidRPr="008A4204">
        <w:rPr>
          <w:rFonts w:ascii="Arial" w:hAnsi="Arial" w:cs="Arial"/>
          <w:color w:val="000000" w:themeColor="text1"/>
          <w:sz w:val="24"/>
          <w:szCs w:val="24"/>
        </w:rPr>
        <w:t>Liniile electrice aeriene au</w:t>
      </w: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siguranţă în funcţionare ....(1)...., fiind supuse factorilor de mediu.</w:t>
      </w:r>
    </w:p>
    <w:p w:rsidR="0058324B" w:rsidRPr="008A4204" w:rsidRDefault="0058324B" w:rsidP="0058324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8324B" w:rsidRPr="008A4204" w:rsidRDefault="0058324B" w:rsidP="0058324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58324B" w:rsidRPr="008A4204" w:rsidRDefault="0058324B" w:rsidP="005832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58324B" w:rsidRPr="008A4204" w:rsidRDefault="0058324B" w:rsidP="0058324B">
      <w:pPr>
        <w:spacing w:after="0" w:line="240" w:lineRule="auto"/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r w:rsidRPr="008A4204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 – redusă/scăzută</w:t>
      </w:r>
    </w:p>
    <w:p w:rsidR="0058324B" w:rsidRPr="008A4204" w:rsidRDefault="0058324B" w:rsidP="0058324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8324B" w:rsidRPr="008A4204" w:rsidRDefault="0058324B" w:rsidP="0058324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A4204">
        <w:rPr>
          <w:rFonts w:ascii="Arial" w:hAnsi="Arial" w:cs="Arial"/>
          <w:b/>
          <w:color w:val="000000" w:themeColor="text1"/>
          <w:sz w:val="24"/>
          <w:szCs w:val="24"/>
        </w:rPr>
        <w:t>4.</w:t>
      </w:r>
      <w:r w:rsidRPr="008A420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A4204">
        <w:rPr>
          <w:rFonts w:ascii="Arial" w:hAnsi="Arial" w:cs="Arial"/>
          <w:b/>
          <w:color w:val="000000" w:themeColor="text1"/>
          <w:sz w:val="24"/>
          <w:szCs w:val="24"/>
        </w:rPr>
        <w:t>(mediu)</w:t>
      </w:r>
      <w:r w:rsidRPr="008A4204">
        <w:rPr>
          <w:rFonts w:ascii="Arial" w:hAnsi="Arial" w:cs="Arial"/>
          <w:color w:val="000000" w:themeColor="text1"/>
          <w:sz w:val="24"/>
          <w:szCs w:val="24"/>
        </w:rPr>
        <w:t xml:space="preserve"> Partea principală a instalaţiei de legare la pământ o constituie …(1)… de pământ, constând din unul sau mai multi …(2)… în contact cu pământul.</w:t>
      </w:r>
    </w:p>
    <w:p w:rsidR="0058324B" w:rsidRPr="008A4204" w:rsidRDefault="0058324B" w:rsidP="0058324B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8324B" w:rsidRPr="008A4204" w:rsidRDefault="0058324B" w:rsidP="0058324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8324B" w:rsidRPr="008A4204" w:rsidRDefault="0058324B" w:rsidP="005832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8A4204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58324B" w:rsidRPr="008A4204" w:rsidRDefault="0058324B" w:rsidP="0058324B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A4204">
        <w:rPr>
          <w:rFonts w:ascii="Arial" w:hAnsi="Arial" w:cs="Arial"/>
          <w:b/>
          <w:color w:val="000000" w:themeColor="text1"/>
          <w:sz w:val="24"/>
          <w:szCs w:val="24"/>
        </w:rPr>
        <w:t>1 – priza; 2 - electrozi</w:t>
      </w:r>
    </w:p>
    <w:bookmarkEnd w:id="0"/>
    <w:p w:rsidR="000060B4" w:rsidRPr="008A4204" w:rsidRDefault="000060B4">
      <w:pPr>
        <w:rPr>
          <w:color w:val="000000" w:themeColor="text1"/>
        </w:rPr>
      </w:pPr>
    </w:p>
    <w:sectPr w:rsidR="000060B4" w:rsidRPr="008A4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4B"/>
    <w:rsid w:val="000060B4"/>
    <w:rsid w:val="0058324B"/>
    <w:rsid w:val="008A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24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8324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8324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24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8324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832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2</cp:revision>
  <dcterms:created xsi:type="dcterms:W3CDTF">2021-10-22T09:47:00Z</dcterms:created>
  <dcterms:modified xsi:type="dcterms:W3CDTF">2021-11-18T17:21:00Z</dcterms:modified>
</cp:coreProperties>
</file>