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01"/>
        <w:gridCol w:w="5288"/>
      </w:tblGrid>
      <w:tr w:rsidR="003C0A6E" w:rsidRPr="00BB6F55" w:rsidTr="007E203E">
        <w:tc>
          <w:tcPr>
            <w:tcW w:w="4601" w:type="dxa"/>
            <w:hideMark/>
          </w:tcPr>
          <w:p w:rsidR="00F75BF8" w:rsidRPr="007E203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7E203E">
              <w:rPr>
                <w:rFonts w:ascii="Arial" w:hAnsi="Arial" w:cs="Arial"/>
                <w:sz w:val="24"/>
                <w:szCs w:val="24"/>
              </w:rPr>
              <w:t xml:space="preserve">Domeniul de pregatite profesionala </w:t>
            </w:r>
          </w:p>
        </w:tc>
        <w:tc>
          <w:tcPr>
            <w:tcW w:w="5288" w:type="dxa"/>
          </w:tcPr>
          <w:p w:rsidR="00F75BF8" w:rsidRPr="007E203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7E203E">
              <w:rPr>
                <w:rFonts w:ascii="Arial" w:hAnsi="Arial" w:cs="Arial"/>
                <w:sz w:val="24"/>
                <w:szCs w:val="24"/>
              </w:rPr>
              <w:t>INDUSTRIE ALIMENTARĂ</w:t>
            </w:r>
          </w:p>
        </w:tc>
      </w:tr>
      <w:tr w:rsidR="003C0A6E" w:rsidRPr="00BB6F55" w:rsidTr="007E203E">
        <w:tc>
          <w:tcPr>
            <w:tcW w:w="4601" w:type="dxa"/>
            <w:hideMark/>
          </w:tcPr>
          <w:p w:rsidR="00F75BF8" w:rsidRPr="007E203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7E203E">
              <w:rPr>
                <w:rFonts w:ascii="Arial" w:hAnsi="Arial" w:cs="Arial"/>
                <w:sz w:val="24"/>
                <w:szCs w:val="24"/>
              </w:rPr>
              <w:t>Calificarea profesionala</w:t>
            </w:r>
          </w:p>
        </w:tc>
        <w:tc>
          <w:tcPr>
            <w:tcW w:w="5288" w:type="dxa"/>
          </w:tcPr>
          <w:p w:rsidR="00F75BF8" w:rsidRPr="007E203E" w:rsidRDefault="00BB6F55" w:rsidP="00714202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7E203E">
              <w:rPr>
                <w:rFonts w:ascii="Arial" w:hAnsi="Arial" w:cs="Arial"/>
                <w:sz w:val="24"/>
                <w:szCs w:val="24"/>
                <w:lang w:val="it-IT"/>
              </w:rPr>
              <w:t xml:space="preserve">TEHNICIAN </w:t>
            </w:r>
            <w:r w:rsidR="00714202" w:rsidRPr="007E203E">
              <w:rPr>
                <w:rFonts w:ascii="Arial" w:hAnsi="Arial" w:cs="Arial"/>
                <w:sz w:val="24"/>
                <w:szCs w:val="24"/>
                <w:lang w:val="it-IT"/>
              </w:rPr>
              <w:t>ÎN INDUSTRIA ALIMENTARĂ EXTRACTIVĂ</w:t>
            </w:r>
          </w:p>
        </w:tc>
      </w:tr>
      <w:tr w:rsidR="003C0A6E" w:rsidRPr="00BB6F55" w:rsidTr="007E203E">
        <w:tc>
          <w:tcPr>
            <w:tcW w:w="4601" w:type="dxa"/>
            <w:hideMark/>
          </w:tcPr>
          <w:p w:rsidR="00F75BF8" w:rsidRPr="007E203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7E203E">
              <w:rPr>
                <w:rFonts w:ascii="Arial" w:hAnsi="Arial" w:cs="Arial"/>
                <w:sz w:val="24"/>
                <w:szCs w:val="24"/>
              </w:rPr>
              <w:t>Modulul</w:t>
            </w:r>
          </w:p>
        </w:tc>
        <w:tc>
          <w:tcPr>
            <w:tcW w:w="5288" w:type="dxa"/>
          </w:tcPr>
          <w:p w:rsidR="00F75BF8" w:rsidRPr="007E203E" w:rsidRDefault="00714202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03E">
              <w:rPr>
                <w:rFonts w:ascii="Arial" w:hAnsi="Arial" w:cs="Arial"/>
                <w:sz w:val="24"/>
                <w:szCs w:val="24"/>
              </w:rPr>
              <w:t>FABRICAREA ZAHARULUI</w:t>
            </w:r>
          </w:p>
        </w:tc>
      </w:tr>
      <w:tr w:rsidR="003C0A6E" w:rsidRPr="00BB6F55" w:rsidTr="007E203E">
        <w:tc>
          <w:tcPr>
            <w:tcW w:w="4601" w:type="dxa"/>
            <w:hideMark/>
          </w:tcPr>
          <w:p w:rsidR="00F75BF8" w:rsidRPr="007E203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7E203E">
              <w:rPr>
                <w:rFonts w:ascii="Arial" w:hAnsi="Arial" w:cs="Arial"/>
                <w:sz w:val="24"/>
                <w:szCs w:val="24"/>
              </w:rPr>
              <w:t>Clasa</w:t>
            </w:r>
          </w:p>
        </w:tc>
        <w:tc>
          <w:tcPr>
            <w:tcW w:w="5288" w:type="dxa"/>
          </w:tcPr>
          <w:p w:rsidR="00F75BF8" w:rsidRPr="007E203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7E203E">
              <w:rPr>
                <w:rFonts w:ascii="Arial" w:hAnsi="Arial" w:cs="Arial"/>
                <w:sz w:val="24"/>
                <w:szCs w:val="24"/>
              </w:rPr>
              <w:t>XI</w:t>
            </w:r>
            <w:r w:rsidR="00714202" w:rsidRPr="007E203E"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</w:tbl>
    <w:p w:rsidR="007E7781" w:rsidRPr="00BB6F55" w:rsidRDefault="007E7781">
      <w:pPr>
        <w:rPr>
          <w:sz w:val="24"/>
          <w:szCs w:val="24"/>
          <w:lang w:val="en-US"/>
        </w:rPr>
      </w:pPr>
    </w:p>
    <w:p w:rsidR="00F75BF8" w:rsidRPr="00BB6F55" w:rsidRDefault="00F75BF8">
      <w:pPr>
        <w:rPr>
          <w:sz w:val="24"/>
          <w:szCs w:val="24"/>
        </w:rPr>
      </w:pPr>
      <w:bookmarkStart w:id="0" w:name="_GoBack"/>
      <w:bookmarkEnd w:id="0"/>
    </w:p>
    <w:p w:rsidR="00714202" w:rsidRPr="00714202" w:rsidRDefault="00714202" w:rsidP="00714202">
      <w:pPr>
        <w:jc w:val="both"/>
        <w:rPr>
          <w:rFonts w:ascii="Arial" w:hAnsi="Arial" w:cs="Arial"/>
          <w:sz w:val="24"/>
          <w:szCs w:val="24"/>
        </w:rPr>
      </w:pPr>
      <w:r w:rsidRPr="00714202">
        <w:rPr>
          <w:rFonts w:ascii="Arial" w:hAnsi="Arial" w:cs="Arial"/>
          <w:sz w:val="24"/>
          <w:szCs w:val="24"/>
        </w:rPr>
        <w:t xml:space="preserve">1.  Să se stabilească ce cantitate de zahăr cu 4% umiditate trebuie introdusă în operaţia de uscare pentru a obţine 14t zahăr cristalizat cu 0,1% umiditate (în kg). </w:t>
      </w:r>
    </w:p>
    <w:p w:rsidR="00714202" w:rsidRPr="004E0A63" w:rsidRDefault="00714202" w:rsidP="00714202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 w:rsidRPr="004E0A63"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714202" w:rsidRPr="004E0A63" w:rsidRDefault="00714202" w:rsidP="00714202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714202" w:rsidRPr="004E0A63" w:rsidRDefault="00714202" w:rsidP="00714202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explicitarea termenilor</w:t>
      </w:r>
    </w:p>
    <w:p w:rsidR="00714202" w:rsidRPr="004E0A63" w:rsidRDefault="00714202" w:rsidP="00714202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714202" w:rsidRPr="004E0A63" w:rsidRDefault="00714202" w:rsidP="00714202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rezultatul final</w:t>
      </w:r>
    </w:p>
    <w:p w:rsidR="00714202" w:rsidRDefault="00714202" w:rsidP="00714202">
      <w:pPr>
        <w:jc w:val="both"/>
        <w:rPr>
          <w:rFonts w:ascii="Arial" w:hAnsi="Arial" w:cs="Arial"/>
          <w:b/>
          <w:sz w:val="24"/>
          <w:szCs w:val="24"/>
        </w:rPr>
      </w:pPr>
    </w:p>
    <w:p w:rsidR="00714202" w:rsidRDefault="00714202" w:rsidP="0071420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Nivel de dificultate: mediu</w:t>
      </w:r>
    </w:p>
    <w:p w:rsidR="00714202" w:rsidRPr="004E0A63" w:rsidRDefault="00714202" w:rsidP="00714202">
      <w:pPr>
        <w:jc w:val="both"/>
        <w:rPr>
          <w:rFonts w:ascii="Arial" w:hAnsi="Arial" w:cs="Arial"/>
          <w:b/>
          <w:sz w:val="24"/>
          <w:szCs w:val="24"/>
        </w:rPr>
      </w:pPr>
    </w:p>
    <w:p w:rsidR="00714202" w:rsidRPr="00CB7ECC" w:rsidRDefault="00714202" w:rsidP="00714202">
      <w:pPr>
        <w:jc w:val="center"/>
        <w:rPr>
          <w:rFonts w:ascii="Arial" w:hAnsi="Arial" w:cs="Arial"/>
          <w:b/>
          <w:sz w:val="24"/>
          <w:szCs w:val="24"/>
        </w:rPr>
      </w:pPr>
      <w:r w:rsidRPr="00CB7ECC">
        <w:rPr>
          <w:rFonts w:ascii="Arial" w:hAnsi="Arial" w:cs="Arial"/>
          <w:b/>
          <w:sz w:val="24"/>
          <w:szCs w:val="24"/>
        </w:rPr>
        <w:t>BAREM DE CORECTARE:</w:t>
      </w:r>
    </w:p>
    <w:p w:rsidR="00714202" w:rsidRPr="004E0A63" w:rsidRDefault="00714202" w:rsidP="00714202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Se aplică ecuaţia de bilanţ parţial în substanţă uscată: </w:t>
      </w:r>
    </w:p>
    <w:p w:rsidR="00714202" w:rsidRPr="004E0A63" w:rsidRDefault="00714202" w:rsidP="00714202">
      <w:pPr>
        <w:jc w:val="both"/>
        <w:rPr>
          <w:rFonts w:ascii="Arial" w:hAnsi="Arial" w:cs="Arial"/>
          <w:sz w:val="24"/>
          <w:szCs w:val="24"/>
        </w:rPr>
      </w:pPr>
    </w:p>
    <w:p w:rsidR="00714202" w:rsidRPr="004E0A63" w:rsidRDefault="00714202" w:rsidP="00714202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                                   m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i </w:t>
      </w: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= m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f </w:t>
      </w: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f</w:t>
      </w:r>
      <w:r w:rsidRPr="004E0A63">
        <w:rPr>
          <w:rFonts w:ascii="Arial" w:hAnsi="Arial" w:cs="Arial"/>
          <w:sz w:val="24"/>
          <w:szCs w:val="24"/>
        </w:rPr>
        <w:t xml:space="preserve">  </w:t>
      </w:r>
    </w:p>
    <w:p w:rsidR="00714202" w:rsidRPr="004E0A63" w:rsidRDefault="00714202" w:rsidP="00714202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unde: </w:t>
      </w:r>
    </w:p>
    <w:p w:rsidR="00714202" w:rsidRPr="004E0A63" w:rsidRDefault="00714202" w:rsidP="00714202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= 100 - 4 = 96% – conţinutul în substanţă uscată al zahărului umed, %</w:t>
      </w:r>
    </w:p>
    <w:p w:rsidR="00714202" w:rsidRPr="004E0A63" w:rsidRDefault="00714202" w:rsidP="00714202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= cantitatea de zahăr umed supus uscării, kg </w:t>
      </w:r>
    </w:p>
    <w:p w:rsidR="00714202" w:rsidRPr="004E0A63" w:rsidRDefault="00714202" w:rsidP="00714202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f</w:t>
      </w:r>
      <w:r w:rsidRPr="004E0A63">
        <w:rPr>
          <w:rFonts w:ascii="Arial" w:hAnsi="Arial" w:cs="Arial"/>
          <w:sz w:val="24"/>
          <w:szCs w:val="24"/>
        </w:rPr>
        <w:t xml:space="preserve"> = 100 – 0,1 = 99,9%  -  conţinutul în substanţă uscată al zahărului</w:t>
      </w:r>
    </w:p>
    <w:p w:rsidR="00714202" w:rsidRPr="004E0A63" w:rsidRDefault="00714202" w:rsidP="00714202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uscat, %                </w:t>
      </w:r>
    </w:p>
    <w:p w:rsidR="00714202" w:rsidRPr="004E0A63" w:rsidRDefault="00714202" w:rsidP="00714202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f</w:t>
      </w:r>
      <w:r w:rsidRPr="004E0A63">
        <w:rPr>
          <w:rFonts w:ascii="Arial" w:hAnsi="Arial" w:cs="Arial"/>
          <w:sz w:val="24"/>
          <w:szCs w:val="24"/>
        </w:rPr>
        <w:t xml:space="preserve"> – cantitatea de zahăr uscat, kg</w:t>
      </w:r>
    </w:p>
    <w:p w:rsidR="00714202" w:rsidRPr="004E0A63" w:rsidRDefault="00714202" w:rsidP="00714202">
      <w:pPr>
        <w:jc w:val="both"/>
        <w:rPr>
          <w:rFonts w:ascii="Arial" w:hAnsi="Arial" w:cs="Arial"/>
          <w:sz w:val="24"/>
          <w:szCs w:val="24"/>
        </w:rPr>
      </w:pPr>
    </w:p>
    <w:p w:rsidR="00714202" w:rsidRPr="004E0A63" w:rsidRDefault="00714202" w:rsidP="00714202">
      <w:pPr>
        <w:jc w:val="both"/>
        <w:rPr>
          <w:rFonts w:ascii="Arial" w:hAnsi="Arial" w:cs="Arial"/>
          <w:sz w:val="24"/>
          <w:szCs w:val="24"/>
        </w:rPr>
      </w:pPr>
    </w:p>
    <w:p w:rsidR="00714202" w:rsidRPr="004E0A63" w:rsidRDefault="00714202" w:rsidP="00714202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 Se înlocuiesc valorile cunoscute în ecuaţia de bilanţ: </w:t>
      </w:r>
    </w:p>
    <w:p w:rsidR="00714202" w:rsidRPr="004E0A63" w:rsidRDefault="00714202" w:rsidP="00714202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ab/>
        <w:t>(96/100) M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i </w:t>
      </w:r>
      <w:r w:rsidRPr="004E0A63">
        <w:rPr>
          <w:rFonts w:ascii="Arial" w:hAnsi="Arial" w:cs="Arial"/>
          <w:sz w:val="24"/>
          <w:szCs w:val="24"/>
        </w:rPr>
        <w:t xml:space="preserve">= (99,9/100) 14000  </w:t>
      </w:r>
    </w:p>
    <w:p w:rsidR="00714202" w:rsidRPr="004E0A63" w:rsidRDefault="00714202" w:rsidP="00714202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            </w:t>
      </w:r>
    </w:p>
    <w:p w:rsidR="00714202" w:rsidRPr="004E0A63" w:rsidRDefault="00714202" w:rsidP="00714202">
      <w:pPr>
        <w:jc w:val="both"/>
        <w:rPr>
          <w:rFonts w:ascii="Arial" w:hAnsi="Arial" w:cs="Arial"/>
          <w:sz w:val="24"/>
          <w:szCs w:val="24"/>
        </w:rPr>
      </w:pPr>
    </w:p>
    <w:p w:rsidR="00714202" w:rsidRPr="004E0A63" w:rsidRDefault="00714202" w:rsidP="00714202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Se calculează cantitatea de zahăr umed supus uscării:</w:t>
      </w:r>
    </w:p>
    <w:p w:rsidR="00714202" w:rsidRPr="004E0A63" w:rsidRDefault="00714202" w:rsidP="0071420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= (99,9x14000)/96 = </w:t>
      </w:r>
      <w:r w:rsidRPr="004E0A63">
        <w:rPr>
          <w:rFonts w:ascii="Arial" w:hAnsi="Arial" w:cs="Arial"/>
          <w:sz w:val="24"/>
          <w:szCs w:val="24"/>
          <w:highlight w:val="yellow"/>
        </w:rPr>
        <w:t>14568kg</w:t>
      </w:r>
    </w:p>
    <w:p w:rsidR="00714202" w:rsidRPr="004E0A63" w:rsidRDefault="00714202" w:rsidP="00714202">
      <w:pPr>
        <w:jc w:val="center"/>
        <w:rPr>
          <w:rFonts w:ascii="Arial" w:hAnsi="Arial" w:cs="Arial"/>
          <w:b/>
          <w:sz w:val="24"/>
          <w:szCs w:val="24"/>
        </w:rPr>
      </w:pPr>
    </w:p>
    <w:p w:rsidR="00714202" w:rsidRPr="004E0A63" w:rsidRDefault="00714202" w:rsidP="00714202">
      <w:pPr>
        <w:jc w:val="center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BAREM DE NOTARE</w:t>
      </w:r>
      <w:r>
        <w:rPr>
          <w:rFonts w:ascii="Arial" w:hAnsi="Arial" w:cs="Arial"/>
          <w:b/>
          <w:sz w:val="24"/>
          <w:szCs w:val="24"/>
        </w:rPr>
        <w:t>:</w:t>
      </w:r>
    </w:p>
    <w:p w:rsidR="00714202" w:rsidRPr="004E0A63" w:rsidRDefault="00714202" w:rsidP="00714202">
      <w:pPr>
        <w:jc w:val="center"/>
        <w:rPr>
          <w:rFonts w:ascii="Arial" w:hAnsi="Arial" w:cs="Arial"/>
          <w:b/>
          <w:sz w:val="24"/>
          <w:szCs w:val="24"/>
        </w:rPr>
      </w:pPr>
    </w:p>
    <w:p w:rsidR="00714202" w:rsidRPr="009E727F" w:rsidRDefault="00714202" w:rsidP="00714202">
      <w:pPr>
        <w:tabs>
          <w:tab w:val="left" w:pos="3940"/>
        </w:tabs>
        <w:jc w:val="both"/>
        <w:rPr>
          <w:rFonts w:ascii="Arial" w:hAnsi="Arial" w:cs="Arial"/>
          <w:sz w:val="24"/>
          <w:szCs w:val="24"/>
        </w:rPr>
      </w:pPr>
      <w:r w:rsidRPr="009E727F">
        <w:rPr>
          <w:rFonts w:ascii="Arial" w:hAnsi="Arial" w:cs="Arial"/>
          <w:sz w:val="24"/>
          <w:szCs w:val="24"/>
        </w:rPr>
        <w:t>Se vor nota:</w:t>
      </w:r>
      <w:r w:rsidRPr="009E727F">
        <w:rPr>
          <w:rFonts w:ascii="Arial" w:hAnsi="Arial" w:cs="Arial"/>
          <w:sz w:val="24"/>
          <w:szCs w:val="24"/>
        </w:rPr>
        <w:tab/>
      </w:r>
    </w:p>
    <w:p w:rsidR="00714202" w:rsidRPr="009E727F" w:rsidRDefault="00714202" w:rsidP="00714202">
      <w:pPr>
        <w:ind w:left="720"/>
        <w:jc w:val="both"/>
        <w:rPr>
          <w:rFonts w:ascii="Arial" w:hAnsi="Arial" w:cs="Arial"/>
          <w:sz w:val="24"/>
          <w:szCs w:val="24"/>
        </w:rPr>
      </w:pPr>
      <w:r w:rsidRPr="009E727F">
        <w:rPr>
          <w:rFonts w:ascii="Arial" w:hAnsi="Arial" w:cs="Arial"/>
          <w:sz w:val="24"/>
          <w:szCs w:val="24"/>
        </w:rPr>
        <w:t>Scrierea formulelor generale de calcul</w:t>
      </w:r>
    </w:p>
    <w:p w:rsidR="00714202" w:rsidRPr="009E727F" w:rsidRDefault="00714202" w:rsidP="00714202">
      <w:pPr>
        <w:ind w:left="720"/>
        <w:jc w:val="both"/>
        <w:rPr>
          <w:rFonts w:ascii="Arial" w:hAnsi="Arial" w:cs="Arial"/>
          <w:sz w:val="24"/>
          <w:szCs w:val="24"/>
        </w:rPr>
      </w:pPr>
      <w:r w:rsidRPr="009E727F">
        <w:rPr>
          <w:rFonts w:ascii="Arial" w:hAnsi="Arial" w:cs="Arial"/>
          <w:sz w:val="24"/>
          <w:szCs w:val="24"/>
        </w:rPr>
        <w:t>Explicitarea termenilor</w:t>
      </w:r>
    </w:p>
    <w:p w:rsidR="00714202" w:rsidRPr="009E727F" w:rsidRDefault="00714202" w:rsidP="00714202">
      <w:pPr>
        <w:ind w:left="720"/>
        <w:jc w:val="both"/>
        <w:rPr>
          <w:rFonts w:ascii="Arial" w:hAnsi="Arial" w:cs="Arial"/>
          <w:sz w:val="24"/>
          <w:szCs w:val="24"/>
        </w:rPr>
      </w:pPr>
      <w:r w:rsidRPr="009E727F">
        <w:rPr>
          <w:rFonts w:ascii="Arial" w:hAnsi="Arial" w:cs="Arial"/>
          <w:sz w:val="24"/>
          <w:szCs w:val="24"/>
        </w:rPr>
        <w:t>Înlocuirea datelor în formula de calcul</w:t>
      </w:r>
    </w:p>
    <w:p w:rsidR="00714202" w:rsidRPr="009E727F" w:rsidRDefault="00714202" w:rsidP="00714202">
      <w:pPr>
        <w:ind w:left="720"/>
        <w:jc w:val="both"/>
        <w:rPr>
          <w:rFonts w:ascii="Arial" w:hAnsi="Arial" w:cs="Arial"/>
          <w:sz w:val="24"/>
          <w:szCs w:val="24"/>
        </w:rPr>
      </w:pPr>
      <w:r w:rsidRPr="009E727F">
        <w:rPr>
          <w:rFonts w:ascii="Arial" w:hAnsi="Arial" w:cs="Arial"/>
          <w:sz w:val="24"/>
          <w:szCs w:val="24"/>
        </w:rPr>
        <w:t>Rezultatul final</w:t>
      </w:r>
    </w:p>
    <w:p w:rsidR="00714202" w:rsidRPr="004E0A63" w:rsidRDefault="00714202" w:rsidP="00714202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714202" w:rsidRDefault="00714202" w:rsidP="00714202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75BF8" w:rsidRPr="00BB6F55" w:rsidRDefault="00F75BF8">
      <w:pPr>
        <w:rPr>
          <w:sz w:val="24"/>
          <w:szCs w:val="24"/>
        </w:rPr>
      </w:pPr>
    </w:p>
    <w:sectPr w:rsidR="00F75BF8" w:rsidRPr="00BB6F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879EA"/>
    <w:multiLevelType w:val="hybridMultilevel"/>
    <w:tmpl w:val="C1F8F2F8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04090003">
      <w:start w:val="1"/>
      <w:numFmt w:val="bullet"/>
      <w:lvlText w:val="o"/>
      <w:lvlJc w:val="left"/>
      <w:pPr>
        <w:tabs>
          <w:tab w:val="num" w:pos="1802"/>
        </w:tabs>
        <w:ind w:left="18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1" w15:restartNumberingAfterBreak="0">
    <w:nsid w:val="249E0590"/>
    <w:multiLevelType w:val="hybridMultilevel"/>
    <w:tmpl w:val="D5CA46D6"/>
    <w:lvl w:ilvl="0" w:tplc="FA5679CA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8" w:hanging="360"/>
      </w:pPr>
    </w:lvl>
    <w:lvl w:ilvl="2" w:tplc="0409001B" w:tentative="1">
      <w:start w:val="1"/>
      <w:numFmt w:val="lowerRoman"/>
      <w:lvlText w:val="%3."/>
      <w:lvlJc w:val="right"/>
      <w:pPr>
        <w:ind w:left="2028" w:hanging="180"/>
      </w:pPr>
    </w:lvl>
    <w:lvl w:ilvl="3" w:tplc="0409000F" w:tentative="1">
      <w:start w:val="1"/>
      <w:numFmt w:val="decimal"/>
      <w:lvlText w:val="%4."/>
      <w:lvlJc w:val="left"/>
      <w:pPr>
        <w:ind w:left="2748" w:hanging="360"/>
      </w:pPr>
    </w:lvl>
    <w:lvl w:ilvl="4" w:tplc="04090019" w:tentative="1">
      <w:start w:val="1"/>
      <w:numFmt w:val="lowerLetter"/>
      <w:lvlText w:val="%5."/>
      <w:lvlJc w:val="left"/>
      <w:pPr>
        <w:ind w:left="3468" w:hanging="360"/>
      </w:pPr>
    </w:lvl>
    <w:lvl w:ilvl="5" w:tplc="0409001B" w:tentative="1">
      <w:start w:val="1"/>
      <w:numFmt w:val="lowerRoman"/>
      <w:lvlText w:val="%6."/>
      <w:lvlJc w:val="right"/>
      <w:pPr>
        <w:ind w:left="4188" w:hanging="180"/>
      </w:pPr>
    </w:lvl>
    <w:lvl w:ilvl="6" w:tplc="0409000F" w:tentative="1">
      <w:start w:val="1"/>
      <w:numFmt w:val="decimal"/>
      <w:lvlText w:val="%7."/>
      <w:lvlJc w:val="left"/>
      <w:pPr>
        <w:ind w:left="4908" w:hanging="360"/>
      </w:pPr>
    </w:lvl>
    <w:lvl w:ilvl="7" w:tplc="04090019" w:tentative="1">
      <w:start w:val="1"/>
      <w:numFmt w:val="lowerLetter"/>
      <w:lvlText w:val="%8."/>
      <w:lvlJc w:val="left"/>
      <w:pPr>
        <w:ind w:left="5628" w:hanging="360"/>
      </w:pPr>
    </w:lvl>
    <w:lvl w:ilvl="8" w:tplc="040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" w15:restartNumberingAfterBreak="0">
    <w:nsid w:val="3E063988"/>
    <w:multiLevelType w:val="hybridMultilevel"/>
    <w:tmpl w:val="E91465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33081"/>
    <w:multiLevelType w:val="hybridMultilevel"/>
    <w:tmpl w:val="095A3ADE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77624B7C">
      <w:start w:val="2"/>
      <w:numFmt w:val="bullet"/>
      <w:lvlText w:val="-"/>
      <w:lvlJc w:val="left"/>
      <w:pPr>
        <w:tabs>
          <w:tab w:val="num" w:pos="1802"/>
        </w:tabs>
        <w:ind w:left="1802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4" w15:restartNumberingAfterBreak="0">
    <w:nsid w:val="69CF0518"/>
    <w:multiLevelType w:val="hybridMultilevel"/>
    <w:tmpl w:val="BD30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3E"/>
    <w:rsid w:val="001A1889"/>
    <w:rsid w:val="003C0A6E"/>
    <w:rsid w:val="00606E01"/>
    <w:rsid w:val="006A7118"/>
    <w:rsid w:val="00714202"/>
    <w:rsid w:val="007E203E"/>
    <w:rsid w:val="007E7781"/>
    <w:rsid w:val="007F033E"/>
    <w:rsid w:val="00973BB4"/>
    <w:rsid w:val="009E727F"/>
    <w:rsid w:val="00B64EA9"/>
    <w:rsid w:val="00BB6F55"/>
    <w:rsid w:val="00BC4BB7"/>
    <w:rsid w:val="00F75BF8"/>
    <w:rsid w:val="00FA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76D230-3FAA-48C0-8974-DB90E3EFF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F75B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75BF8"/>
    <w:rPr>
      <w:rFonts w:ascii="Times New Roman" w:eastAsia="Times New Roman" w:hAnsi="Times New Roman" w:cs="Times New Roman"/>
      <w:sz w:val="16"/>
      <w:szCs w:val="16"/>
      <w:lang w:val="ro-RO"/>
    </w:rPr>
  </w:style>
  <w:style w:type="table" w:styleId="TableGrid">
    <w:name w:val="Table Grid"/>
    <w:basedOn w:val="TableNormal"/>
    <w:uiPriority w:val="39"/>
    <w:rsid w:val="00F75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1889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A71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2">
    <w:name w:val="Body Text 2"/>
    <w:basedOn w:val="Normal"/>
    <w:link w:val="BodyText2Char"/>
    <w:rsid w:val="006A71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1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118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DCCFE-3BF0-40D2-9D9D-1CFF1A3B4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</cp:lastModifiedBy>
  <cp:revision>11</cp:revision>
  <dcterms:created xsi:type="dcterms:W3CDTF">2021-10-27T17:12:00Z</dcterms:created>
  <dcterms:modified xsi:type="dcterms:W3CDTF">2022-08-23T08:29:00Z</dcterms:modified>
</cp:coreProperties>
</file>