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0F4864" w14:textId="77777777" w:rsidR="00513577" w:rsidRPr="00B75091" w:rsidRDefault="00513577" w:rsidP="00B75091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C848B4" w14:paraId="0B4537F8" w14:textId="77777777" w:rsidTr="00C848B4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B42C7" w14:textId="77777777" w:rsidR="00C848B4" w:rsidRDefault="00C848B4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Domeniul de pregătire profesională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D93A0" w14:textId="77777777" w:rsidR="00C848B4" w:rsidRDefault="00C848B4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Electric</w:t>
            </w:r>
          </w:p>
        </w:tc>
      </w:tr>
      <w:tr w:rsidR="00C848B4" w14:paraId="4E40D263" w14:textId="77777777" w:rsidTr="00C848B4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0EC92" w14:textId="77777777" w:rsidR="00C848B4" w:rsidRDefault="00C848B4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Calificare profesională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0A82E" w14:textId="77777777" w:rsidR="00C848B4" w:rsidRDefault="00C848B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toate calificările din domeniul Electric</w:t>
            </w:r>
          </w:p>
        </w:tc>
      </w:tr>
      <w:tr w:rsidR="00C848B4" w14:paraId="43DFC464" w14:textId="77777777" w:rsidTr="00C848B4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40C76" w14:textId="77777777" w:rsidR="00C848B4" w:rsidRDefault="00C848B4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Modul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EE54F" w14:textId="77777777" w:rsidR="00C848B4" w:rsidRDefault="00C848B4">
            <w:pPr>
              <w:tabs>
                <w:tab w:val="left" w:pos="8280"/>
              </w:tabs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b/>
              </w:rPr>
              <w:t>SISTEME DE AUTOMATIZARE</w:t>
            </w:r>
          </w:p>
        </w:tc>
      </w:tr>
      <w:tr w:rsidR="00C848B4" w14:paraId="6B88946B" w14:textId="77777777" w:rsidTr="00C848B4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E0F1C" w14:textId="77777777" w:rsidR="00C848B4" w:rsidRDefault="00C848B4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Clasă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69CC2" w14:textId="77777777" w:rsidR="00C848B4" w:rsidRDefault="00C848B4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a XI-a </w:t>
            </w:r>
          </w:p>
        </w:tc>
      </w:tr>
    </w:tbl>
    <w:p w14:paraId="34F09821" w14:textId="77777777" w:rsidR="00C848B4" w:rsidRDefault="00C848B4" w:rsidP="00B7509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1757BB12" w14:textId="27DBC3BB" w:rsidR="00EF2559" w:rsidRPr="00B75091" w:rsidRDefault="00C848B4" w:rsidP="00B750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 Î</w:t>
      </w:r>
      <w:r w:rsidR="00EF2559" w:rsidRPr="00B75091">
        <w:rPr>
          <w:rFonts w:ascii="Arial" w:hAnsi="Arial" w:cs="Arial"/>
          <w:sz w:val="24"/>
          <w:szCs w:val="24"/>
        </w:rPr>
        <w:t xml:space="preserve">n coloana </w:t>
      </w:r>
      <w:r w:rsidR="00EF2559" w:rsidRPr="00B75091">
        <w:rPr>
          <w:rFonts w:ascii="Arial" w:hAnsi="Arial" w:cs="Arial"/>
          <w:b/>
          <w:sz w:val="24"/>
          <w:szCs w:val="24"/>
        </w:rPr>
        <w:t>A</w:t>
      </w:r>
      <w:r w:rsidR="00EF2559" w:rsidRPr="00B75091">
        <w:rPr>
          <w:rFonts w:ascii="Arial" w:hAnsi="Arial" w:cs="Arial"/>
          <w:sz w:val="24"/>
          <w:szCs w:val="24"/>
        </w:rPr>
        <w:t xml:space="preserve"> sunt enumerate elemente componente ale traductoarelor de umiditate, iar în coloana </w:t>
      </w:r>
      <w:r w:rsidR="00EF2559" w:rsidRPr="00B75091">
        <w:rPr>
          <w:rFonts w:ascii="Arial" w:hAnsi="Arial" w:cs="Arial"/>
          <w:b/>
          <w:sz w:val="24"/>
          <w:szCs w:val="24"/>
        </w:rPr>
        <w:t>B</w:t>
      </w:r>
      <w:r w:rsidR="00EF2559" w:rsidRPr="00B75091">
        <w:rPr>
          <w:rFonts w:ascii="Arial" w:hAnsi="Arial" w:cs="Arial"/>
          <w:sz w:val="24"/>
          <w:szCs w:val="24"/>
        </w:rPr>
        <w:t xml:space="preserve"> sunt indicate tipuri de traductoare de umiditate. Scrieți pe foaia de lucru/test asocierea dintre fiecare cifră din coloana </w:t>
      </w:r>
      <w:r w:rsidR="00EF2559" w:rsidRPr="00B75091">
        <w:rPr>
          <w:rFonts w:ascii="Arial" w:hAnsi="Arial" w:cs="Arial"/>
          <w:b/>
          <w:sz w:val="24"/>
          <w:szCs w:val="24"/>
        </w:rPr>
        <w:t>A</w:t>
      </w:r>
      <w:r w:rsidR="00EF2559" w:rsidRPr="00B75091">
        <w:rPr>
          <w:rFonts w:ascii="Arial" w:hAnsi="Arial" w:cs="Arial"/>
          <w:sz w:val="24"/>
          <w:szCs w:val="24"/>
        </w:rPr>
        <w:t xml:space="preserve"> și litera corespunzătoare din coloana </w:t>
      </w:r>
      <w:r w:rsidR="00EF2559" w:rsidRPr="00B75091">
        <w:rPr>
          <w:rFonts w:ascii="Arial" w:hAnsi="Arial" w:cs="Arial"/>
          <w:b/>
          <w:sz w:val="24"/>
          <w:szCs w:val="24"/>
        </w:rPr>
        <w:t>B</w:t>
      </w:r>
      <w:r w:rsidR="00EF2559" w:rsidRPr="00B75091">
        <w:rPr>
          <w:rFonts w:ascii="Arial" w:hAnsi="Arial" w:cs="Arial"/>
          <w:sz w:val="24"/>
          <w:szCs w:val="24"/>
        </w:rPr>
        <w:t>.</w:t>
      </w:r>
    </w:p>
    <w:p w14:paraId="1BB05B9C" w14:textId="77777777" w:rsidR="00EF2559" w:rsidRPr="00B75091" w:rsidRDefault="00EF2559" w:rsidP="00B7509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5"/>
        <w:gridCol w:w="5386"/>
      </w:tblGrid>
      <w:tr w:rsidR="00C14DEB" w:rsidRPr="00B75091" w14:paraId="07919687" w14:textId="77777777" w:rsidTr="00740B41">
        <w:trPr>
          <w:jc w:val="center"/>
        </w:trPr>
        <w:tc>
          <w:tcPr>
            <w:tcW w:w="3515" w:type="dxa"/>
            <w:shd w:val="clear" w:color="auto" w:fill="auto"/>
            <w:vAlign w:val="center"/>
          </w:tcPr>
          <w:p w14:paraId="57B740BE" w14:textId="77777777" w:rsidR="00EF2559" w:rsidRPr="00B75091" w:rsidRDefault="00EF2559" w:rsidP="00B750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A. Elemente componente ale traductoarelor de umiditate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C3BA765" w14:textId="77777777" w:rsidR="00EF2559" w:rsidRPr="00B75091" w:rsidRDefault="00EF2559" w:rsidP="00B750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B. Tipuri de traductoare</w:t>
            </w:r>
          </w:p>
        </w:tc>
      </w:tr>
      <w:tr w:rsidR="00C14DEB" w:rsidRPr="00B75091" w14:paraId="4F54A361" w14:textId="77777777" w:rsidTr="00C14DEB">
        <w:trPr>
          <w:jc w:val="center"/>
        </w:trPr>
        <w:tc>
          <w:tcPr>
            <w:tcW w:w="3515" w:type="dxa"/>
            <w:vAlign w:val="center"/>
          </w:tcPr>
          <w:p w14:paraId="77485B6F" w14:textId="77777777" w:rsidR="00EF2559" w:rsidRPr="00B75091" w:rsidRDefault="00EF2559" w:rsidP="00B750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1.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atenuator</w:t>
            </w:r>
          </w:p>
        </w:tc>
        <w:tc>
          <w:tcPr>
            <w:tcW w:w="5386" w:type="dxa"/>
            <w:vAlign w:val="center"/>
          </w:tcPr>
          <w:p w14:paraId="2DE8997A" w14:textId="77777777" w:rsidR="00EF2559" w:rsidRPr="00B75091" w:rsidRDefault="00EF2559" w:rsidP="00B750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a.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traductor capacitiv de umiditate pentru gaze</w:t>
            </w:r>
          </w:p>
        </w:tc>
      </w:tr>
      <w:tr w:rsidR="00C14DEB" w:rsidRPr="00B75091" w14:paraId="0E0521F3" w14:textId="77777777" w:rsidTr="00C14DEB">
        <w:trPr>
          <w:jc w:val="center"/>
        </w:trPr>
        <w:tc>
          <w:tcPr>
            <w:tcW w:w="3515" w:type="dxa"/>
            <w:vAlign w:val="center"/>
          </w:tcPr>
          <w:p w14:paraId="7D0C93B4" w14:textId="77777777" w:rsidR="00EF2559" w:rsidRPr="00B75091" w:rsidRDefault="00EF2559" w:rsidP="00B750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2.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condensator electric cu armături de aur</w:t>
            </w:r>
          </w:p>
        </w:tc>
        <w:tc>
          <w:tcPr>
            <w:tcW w:w="5386" w:type="dxa"/>
            <w:vAlign w:val="center"/>
          </w:tcPr>
          <w:p w14:paraId="668B6DEE" w14:textId="77777777" w:rsidR="00EF2559" w:rsidRPr="00B75091" w:rsidRDefault="00EF2559" w:rsidP="00B750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b.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traductor de umiditate bazat pe măsurarea diferenţei psihrometrice</w:t>
            </w:r>
          </w:p>
        </w:tc>
      </w:tr>
      <w:tr w:rsidR="00C14DEB" w:rsidRPr="00B75091" w14:paraId="2A1D62C1" w14:textId="77777777" w:rsidTr="00C14DEB">
        <w:trPr>
          <w:jc w:val="center"/>
        </w:trPr>
        <w:tc>
          <w:tcPr>
            <w:tcW w:w="3515" w:type="dxa"/>
            <w:vAlign w:val="center"/>
          </w:tcPr>
          <w:p w14:paraId="75F41CA0" w14:textId="77777777" w:rsidR="00EF2559" w:rsidRPr="00B75091" w:rsidRDefault="00EF2559" w:rsidP="00B750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3.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electrozi</w:t>
            </w:r>
          </w:p>
        </w:tc>
        <w:tc>
          <w:tcPr>
            <w:tcW w:w="5386" w:type="dxa"/>
            <w:vAlign w:val="center"/>
          </w:tcPr>
          <w:p w14:paraId="30FB0C8E" w14:textId="77777777" w:rsidR="00EF2559" w:rsidRPr="00B75091" w:rsidRDefault="00EF2559" w:rsidP="00B750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c.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traductor de umiditate cu microunde</w:t>
            </w:r>
          </w:p>
        </w:tc>
      </w:tr>
      <w:tr w:rsidR="00C14DEB" w:rsidRPr="00B75091" w14:paraId="19754E8C" w14:textId="77777777" w:rsidTr="00C14DEB">
        <w:trPr>
          <w:jc w:val="center"/>
        </w:trPr>
        <w:tc>
          <w:tcPr>
            <w:tcW w:w="3515" w:type="dxa"/>
            <w:vAlign w:val="center"/>
          </w:tcPr>
          <w:p w14:paraId="44623E4F" w14:textId="77777777" w:rsidR="00EF2559" w:rsidRPr="00B75091" w:rsidRDefault="00EF2559" w:rsidP="00B750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4.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numărător de particule</w:t>
            </w:r>
          </w:p>
        </w:tc>
        <w:tc>
          <w:tcPr>
            <w:tcW w:w="5386" w:type="dxa"/>
            <w:vAlign w:val="center"/>
          </w:tcPr>
          <w:p w14:paraId="07FD3F62" w14:textId="77777777" w:rsidR="00EF2559" w:rsidRPr="00B75091" w:rsidRDefault="00EF2559" w:rsidP="00B750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d.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traductor de umiditate cu neutroni</w:t>
            </w:r>
          </w:p>
        </w:tc>
      </w:tr>
      <w:tr w:rsidR="00C14DEB" w:rsidRPr="00B75091" w14:paraId="1B62A0E8" w14:textId="77777777" w:rsidTr="00C14DEB">
        <w:trPr>
          <w:jc w:val="center"/>
        </w:trPr>
        <w:tc>
          <w:tcPr>
            <w:tcW w:w="3515" w:type="dxa"/>
            <w:vAlign w:val="center"/>
          </w:tcPr>
          <w:p w14:paraId="44531053" w14:textId="77777777" w:rsidR="00EF2559" w:rsidRPr="00B75091" w:rsidRDefault="00EF2559" w:rsidP="00B750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5.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termometru umed şi termometru uscat</w:t>
            </w:r>
          </w:p>
        </w:tc>
        <w:tc>
          <w:tcPr>
            <w:tcW w:w="5386" w:type="dxa"/>
            <w:vAlign w:val="center"/>
          </w:tcPr>
          <w:p w14:paraId="41A61439" w14:textId="77777777" w:rsidR="00EF2559" w:rsidRPr="00B75091" w:rsidRDefault="00EF2559" w:rsidP="00B750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e.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traductor de umiditate cu radiaţii infraroşii</w:t>
            </w:r>
          </w:p>
        </w:tc>
      </w:tr>
      <w:tr w:rsidR="00C14DEB" w:rsidRPr="00B75091" w14:paraId="1DC3F1A8" w14:textId="77777777" w:rsidTr="00C14DEB">
        <w:trPr>
          <w:jc w:val="center"/>
        </w:trPr>
        <w:tc>
          <w:tcPr>
            <w:tcW w:w="3515" w:type="dxa"/>
          </w:tcPr>
          <w:p w14:paraId="31C3A1B9" w14:textId="77777777" w:rsidR="00EF2559" w:rsidRPr="00B75091" w:rsidRDefault="00EF2559" w:rsidP="00B7509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39200DF3" w14:textId="77777777" w:rsidR="00EF2559" w:rsidRPr="00B75091" w:rsidRDefault="00EF2559" w:rsidP="00B750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f.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traductor rezistiv de umiditate pentru solide/lichide</w:t>
            </w:r>
          </w:p>
        </w:tc>
      </w:tr>
    </w:tbl>
    <w:p w14:paraId="011A6D5C" w14:textId="77777777" w:rsidR="00FA254B" w:rsidRDefault="00FA254B" w:rsidP="00B7509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DE22628" w14:textId="141B4514" w:rsidR="00EF2559" w:rsidRDefault="00EF2559" w:rsidP="00B750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5091">
        <w:rPr>
          <w:rFonts w:ascii="Arial" w:hAnsi="Arial" w:cs="Arial"/>
          <w:sz w:val="24"/>
          <w:szCs w:val="24"/>
        </w:rPr>
        <w:t xml:space="preserve">Răspuns: </w:t>
      </w:r>
      <w:r w:rsidRPr="00B75091">
        <w:rPr>
          <w:rFonts w:ascii="Arial" w:hAnsi="Arial" w:cs="Arial"/>
          <w:b/>
          <w:sz w:val="24"/>
          <w:szCs w:val="24"/>
        </w:rPr>
        <w:t>1</w:t>
      </w:r>
      <w:r w:rsidRPr="00B75091">
        <w:rPr>
          <w:rFonts w:ascii="Arial" w:hAnsi="Arial" w:cs="Arial"/>
          <w:sz w:val="24"/>
          <w:szCs w:val="24"/>
        </w:rPr>
        <w:t xml:space="preserve"> – c; </w:t>
      </w:r>
      <w:r w:rsidRPr="00B75091">
        <w:rPr>
          <w:rFonts w:ascii="Arial" w:hAnsi="Arial" w:cs="Arial"/>
          <w:b/>
          <w:sz w:val="24"/>
          <w:szCs w:val="24"/>
        </w:rPr>
        <w:t>2</w:t>
      </w:r>
      <w:r w:rsidRPr="00B75091">
        <w:rPr>
          <w:rFonts w:ascii="Arial" w:hAnsi="Arial" w:cs="Arial"/>
          <w:sz w:val="24"/>
          <w:szCs w:val="24"/>
        </w:rPr>
        <w:t xml:space="preserve"> – a; </w:t>
      </w:r>
      <w:r w:rsidRPr="00B75091">
        <w:rPr>
          <w:rFonts w:ascii="Arial" w:hAnsi="Arial" w:cs="Arial"/>
          <w:b/>
          <w:sz w:val="24"/>
          <w:szCs w:val="24"/>
        </w:rPr>
        <w:t>3</w:t>
      </w:r>
      <w:r w:rsidRPr="00B75091">
        <w:rPr>
          <w:rFonts w:ascii="Arial" w:hAnsi="Arial" w:cs="Arial"/>
          <w:sz w:val="24"/>
          <w:szCs w:val="24"/>
        </w:rPr>
        <w:t xml:space="preserve"> – f; </w:t>
      </w:r>
      <w:r w:rsidRPr="00B75091">
        <w:rPr>
          <w:rFonts w:ascii="Arial" w:hAnsi="Arial" w:cs="Arial"/>
          <w:b/>
          <w:sz w:val="24"/>
          <w:szCs w:val="24"/>
        </w:rPr>
        <w:t>4</w:t>
      </w:r>
      <w:r w:rsidRPr="00B75091">
        <w:rPr>
          <w:rFonts w:ascii="Arial" w:hAnsi="Arial" w:cs="Arial"/>
          <w:sz w:val="24"/>
          <w:szCs w:val="24"/>
        </w:rPr>
        <w:t xml:space="preserve"> – </w:t>
      </w:r>
      <w:r w:rsidR="00C14DEB" w:rsidRPr="00B75091">
        <w:rPr>
          <w:rFonts w:ascii="Arial" w:hAnsi="Arial" w:cs="Arial"/>
          <w:sz w:val="24"/>
          <w:szCs w:val="24"/>
        </w:rPr>
        <w:t>d</w:t>
      </w:r>
      <w:r w:rsidRPr="00B75091">
        <w:rPr>
          <w:rFonts w:ascii="Arial" w:hAnsi="Arial" w:cs="Arial"/>
          <w:sz w:val="24"/>
          <w:szCs w:val="24"/>
        </w:rPr>
        <w:t xml:space="preserve">; </w:t>
      </w:r>
      <w:r w:rsidRPr="00B75091">
        <w:rPr>
          <w:rFonts w:ascii="Arial" w:hAnsi="Arial" w:cs="Arial"/>
          <w:b/>
          <w:sz w:val="24"/>
          <w:szCs w:val="24"/>
        </w:rPr>
        <w:t>5</w:t>
      </w:r>
      <w:r w:rsidRPr="00B75091">
        <w:rPr>
          <w:rFonts w:ascii="Arial" w:hAnsi="Arial" w:cs="Arial"/>
          <w:sz w:val="24"/>
          <w:szCs w:val="24"/>
        </w:rPr>
        <w:t xml:space="preserve"> – </w:t>
      </w:r>
      <w:r w:rsidR="00C14DEB" w:rsidRPr="00B75091">
        <w:rPr>
          <w:rFonts w:ascii="Arial" w:hAnsi="Arial" w:cs="Arial"/>
          <w:sz w:val="24"/>
          <w:szCs w:val="24"/>
        </w:rPr>
        <w:t>b</w:t>
      </w:r>
    </w:p>
    <w:p w14:paraId="7535D306" w14:textId="77777777" w:rsidR="00C848B4" w:rsidRPr="00B75091" w:rsidRDefault="00C848B4" w:rsidP="00B7509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7DEAE2B" w14:textId="77777777" w:rsidR="00EF2559" w:rsidRPr="00B75091" w:rsidRDefault="00EF2559" w:rsidP="00B7509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15B3D3C" w14:textId="7F63009B" w:rsidR="00C14DEB" w:rsidRPr="00B75091" w:rsidRDefault="00C848B4" w:rsidP="00B750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8B4">
        <w:rPr>
          <w:rFonts w:ascii="Arial" w:hAnsi="Arial" w:cs="Arial"/>
          <w:b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 xml:space="preserve"> </w:t>
      </w:r>
      <w:r w:rsidR="00C14DEB" w:rsidRPr="00B75091">
        <w:rPr>
          <w:rFonts w:ascii="Arial" w:hAnsi="Arial" w:cs="Arial"/>
          <w:sz w:val="24"/>
          <w:szCs w:val="24"/>
        </w:rPr>
        <w:t xml:space="preserve">În coloana </w:t>
      </w:r>
      <w:r w:rsidR="00C14DEB" w:rsidRPr="00B75091">
        <w:rPr>
          <w:rFonts w:ascii="Arial" w:hAnsi="Arial" w:cs="Arial"/>
          <w:b/>
          <w:sz w:val="24"/>
          <w:szCs w:val="24"/>
        </w:rPr>
        <w:t>A</w:t>
      </w:r>
      <w:r w:rsidR="00C14DEB" w:rsidRPr="00B75091">
        <w:rPr>
          <w:rFonts w:ascii="Arial" w:hAnsi="Arial" w:cs="Arial"/>
          <w:sz w:val="24"/>
          <w:szCs w:val="24"/>
        </w:rPr>
        <w:t xml:space="preserve"> sunt enumerate legi </w:t>
      </w:r>
      <w:r w:rsidR="00740B41" w:rsidRPr="00B75091">
        <w:rPr>
          <w:rFonts w:ascii="Arial" w:hAnsi="Arial" w:cs="Arial"/>
          <w:sz w:val="24"/>
          <w:szCs w:val="24"/>
        </w:rPr>
        <w:t>specifice</w:t>
      </w:r>
      <w:r w:rsidR="00C14DEB" w:rsidRPr="00B75091">
        <w:rPr>
          <w:rFonts w:ascii="Arial" w:hAnsi="Arial" w:cs="Arial"/>
          <w:sz w:val="24"/>
          <w:szCs w:val="24"/>
        </w:rPr>
        <w:t xml:space="preserve"> traductoarel</w:t>
      </w:r>
      <w:r w:rsidR="00740B41" w:rsidRPr="00B75091">
        <w:rPr>
          <w:rFonts w:ascii="Arial" w:hAnsi="Arial" w:cs="Arial"/>
          <w:sz w:val="24"/>
          <w:szCs w:val="24"/>
        </w:rPr>
        <w:t>or</w:t>
      </w:r>
      <w:r w:rsidR="00C14DEB" w:rsidRPr="00B75091">
        <w:rPr>
          <w:rFonts w:ascii="Arial" w:hAnsi="Arial" w:cs="Arial"/>
          <w:sz w:val="24"/>
          <w:szCs w:val="24"/>
        </w:rPr>
        <w:t xml:space="preserve"> termoelectrice, iar în coloana </w:t>
      </w:r>
      <w:r w:rsidR="00C14DEB" w:rsidRPr="00B75091">
        <w:rPr>
          <w:rFonts w:ascii="Arial" w:hAnsi="Arial" w:cs="Arial"/>
          <w:b/>
          <w:sz w:val="24"/>
          <w:szCs w:val="24"/>
        </w:rPr>
        <w:t>B</w:t>
      </w:r>
      <w:r w:rsidR="00C14DEB" w:rsidRPr="00B75091">
        <w:rPr>
          <w:rFonts w:ascii="Arial" w:hAnsi="Arial" w:cs="Arial"/>
          <w:sz w:val="24"/>
          <w:szCs w:val="24"/>
        </w:rPr>
        <w:t xml:space="preserve"> sunt indicate </w:t>
      </w:r>
      <w:r w:rsidR="00740B41" w:rsidRPr="00B75091">
        <w:rPr>
          <w:rFonts w:ascii="Arial" w:hAnsi="Arial" w:cs="Arial"/>
          <w:sz w:val="24"/>
          <w:szCs w:val="24"/>
        </w:rPr>
        <w:t>procese bazate pe aceste legi</w:t>
      </w:r>
      <w:r w:rsidR="00C14DEB" w:rsidRPr="00B75091">
        <w:rPr>
          <w:rFonts w:ascii="Arial" w:hAnsi="Arial" w:cs="Arial"/>
          <w:sz w:val="24"/>
          <w:szCs w:val="24"/>
        </w:rPr>
        <w:t xml:space="preserve">. Scrieți pe foaia de lucru/test/examen/concurs asocierea dintre fiecare cifră din coloana </w:t>
      </w:r>
      <w:r w:rsidR="00C14DEB" w:rsidRPr="00B75091">
        <w:rPr>
          <w:rFonts w:ascii="Arial" w:hAnsi="Arial" w:cs="Arial"/>
          <w:b/>
          <w:sz w:val="24"/>
          <w:szCs w:val="24"/>
        </w:rPr>
        <w:t>A</w:t>
      </w:r>
      <w:r w:rsidR="00C14DEB" w:rsidRPr="00B75091">
        <w:rPr>
          <w:rFonts w:ascii="Arial" w:hAnsi="Arial" w:cs="Arial"/>
          <w:sz w:val="24"/>
          <w:szCs w:val="24"/>
        </w:rPr>
        <w:t xml:space="preserve"> și litera corespunzătoare din coloana </w:t>
      </w:r>
      <w:r w:rsidR="00C14DEB" w:rsidRPr="00B75091">
        <w:rPr>
          <w:rFonts w:ascii="Arial" w:hAnsi="Arial" w:cs="Arial"/>
          <w:b/>
          <w:sz w:val="24"/>
          <w:szCs w:val="24"/>
        </w:rPr>
        <w:t>B</w:t>
      </w:r>
      <w:r w:rsidR="00C14DEB" w:rsidRPr="00B75091">
        <w:rPr>
          <w:rFonts w:ascii="Arial" w:hAnsi="Arial" w:cs="Arial"/>
          <w:sz w:val="24"/>
          <w:szCs w:val="24"/>
        </w:rPr>
        <w:t>.</w:t>
      </w:r>
    </w:p>
    <w:p w14:paraId="4448F9F8" w14:textId="77777777" w:rsidR="00740B41" w:rsidRPr="00B75091" w:rsidRDefault="00740B41" w:rsidP="00B7509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4876"/>
      </w:tblGrid>
      <w:tr w:rsidR="00073270" w:rsidRPr="00B75091" w14:paraId="38EAB4BD" w14:textId="77777777" w:rsidTr="00073270">
        <w:trPr>
          <w:jc w:val="center"/>
        </w:trPr>
        <w:tc>
          <w:tcPr>
            <w:tcW w:w="3969" w:type="dxa"/>
            <w:shd w:val="clear" w:color="auto" w:fill="auto"/>
          </w:tcPr>
          <w:p w14:paraId="3EAA6A66" w14:textId="77777777" w:rsidR="00740B41" w:rsidRPr="00B75091" w:rsidRDefault="00740B41" w:rsidP="00B750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A. Legi specifice traductoarelor termoelectrice</w:t>
            </w:r>
          </w:p>
        </w:tc>
        <w:tc>
          <w:tcPr>
            <w:tcW w:w="4876" w:type="dxa"/>
            <w:shd w:val="clear" w:color="auto" w:fill="auto"/>
          </w:tcPr>
          <w:p w14:paraId="2AC09396" w14:textId="77777777" w:rsidR="00740B41" w:rsidRPr="00B75091" w:rsidRDefault="00740B41" w:rsidP="00B750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B. Procese bazate pe legile traductoarelor termoelectrice</w:t>
            </w:r>
          </w:p>
        </w:tc>
      </w:tr>
      <w:tr w:rsidR="00073270" w:rsidRPr="00B75091" w14:paraId="15F0BA6B" w14:textId="77777777" w:rsidTr="00073270">
        <w:trPr>
          <w:jc w:val="center"/>
        </w:trPr>
        <w:tc>
          <w:tcPr>
            <w:tcW w:w="3969" w:type="dxa"/>
            <w:vAlign w:val="center"/>
          </w:tcPr>
          <w:p w14:paraId="1F2488EF" w14:textId="77777777" w:rsidR="00740B41" w:rsidRPr="00B75091" w:rsidRDefault="00740B41" w:rsidP="00B750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1.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legea circuitului omogen</w:t>
            </w:r>
          </w:p>
        </w:tc>
        <w:tc>
          <w:tcPr>
            <w:tcW w:w="4876" w:type="dxa"/>
            <w:vAlign w:val="center"/>
          </w:tcPr>
          <w:p w14:paraId="57A5FD3C" w14:textId="77777777" w:rsidR="00740B41" w:rsidRPr="00B75091" w:rsidRDefault="00740B41" w:rsidP="00B750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a.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73270" w:rsidRPr="00B75091">
              <w:rPr>
                <w:rFonts w:ascii="Arial" w:hAnsi="Arial" w:cs="Arial"/>
                <w:sz w:val="24"/>
                <w:szCs w:val="24"/>
              </w:rPr>
              <w:t>asigurarea unei temperaturi de referință de precizie</w:t>
            </w:r>
          </w:p>
        </w:tc>
      </w:tr>
      <w:tr w:rsidR="00073270" w:rsidRPr="00B75091" w14:paraId="32FB55F5" w14:textId="77777777" w:rsidTr="00073270">
        <w:trPr>
          <w:jc w:val="center"/>
        </w:trPr>
        <w:tc>
          <w:tcPr>
            <w:tcW w:w="3969" w:type="dxa"/>
            <w:vAlign w:val="center"/>
          </w:tcPr>
          <w:p w14:paraId="4F2C699F" w14:textId="77777777" w:rsidR="00740B41" w:rsidRPr="00B75091" w:rsidRDefault="00740B41" w:rsidP="00B750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2.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legea metalelor intermediare</w:t>
            </w:r>
          </w:p>
        </w:tc>
        <w:tc>
          <w:tcPr>
            <w:tcW w:w="4876" w:type="dxa"/>
            <w:vAlign w:val="center"/>
          </w:tcPr>
          <w:p w14:paraId="75DCCEED" w14:textId="77777777" w:rsidR="00740B41" w:rsidRPr="00B75091" w:rsidRDefault="00740B41" w:rsidP="00B750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b.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73270" w:rsidRPr="00B75091">
              <w:rPr>
                <w:rFonts w:ascii="Arial" w:hAnsi="Arial" w:cs="Arial"/>
                <w:sz w:val="24"/>
                <w:szCs w:val="24"/>
              </w:rPr>
              <w:t>etalonarea termoelementelor</w:t>
            </w:r>
          </w:p>
        </w:tc>
      </w:tr>
      <w:tr w:rsidR="00073270" w:rsidRPr="00B75091" w14:paraId="6C15653B" w14:textId="77777777" w:rsidTr="00073270">
        <w:trPr>
          <w:jc w:val="center"/>
        </w:trPr>
        <w:tc>
          <w:tcPr>
            <w:tcW w:w="3969" w:type="dxa"/>
            <w:vAlign w:val="center"/>
          </w:tcPr>
          <w:p w14:paraId="6F1D5538" w14:textId="77777777" w:rsidR="00740B41" w:rsidRPr="00B75091" w:rsidRDefault="00740B41" w:rsidP="00B750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3.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legea metalelor în paralel</w:t>
            </w:r>
          </w:p>
        </w:tc>
        <w:tc>
          <w:tcPr>
            <w:tcW w:w="4876" w:type="dxa"/>
            <w:vAlign w:val="center"/>
          </w:tcPr>
          <w:p w14:paraId="535B2E8B" w14:textId="77777777" w:rsidR="00740B41" w:rsidRPr="00B75091" w:rsidRDefault="00740B41" w:rsidP="00B750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c.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73270" w:rsidRPr="00B75091">
              <w:rPr>
                <w:rFonts w:ascii="Arial" w:hAnsi="Arial" w:cs="Arial"/>
                <w:sz w:val="24"/>
                <w:szCs w:val="24"/>
              </w:rPr>
              <w:t>lipirea conductoarelor unui termocuplu folosind un al treilea material</w:t>
            </w:r>
          </w:p>
        </w:tc>
      </w:tr>
      <w:tr w:rsidR="00073270" w:rsidRPr="00B75091" w14:paraId="0B76E375" w14:textId="77777777" w:rsidTr="00073270">
        <w:trPr>
          <w:jc w:val="center"/>
        </w:trPr>
        <w:tc>
          <w:tcPr>
            <w:tcW w:w="3969" w:type="dxa"/>
            <w:vAlign w:val="center"/>
          </w:tcPr>
          <w:p w14:paraId="0BD9875E" w14:textId="77777777" w:rsidR="00740B41" w:rsidRPr="00B75091" w:rsidRDefault="00740B41" w:rsidP="00B750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4.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legea metalelor în serie</w:t>
            </w:r>
          </w:p>
        </w:tc>
        <w:tc>
          <w:tcPr>
            <w:tcW w:w="4876" w:type="dxa"/>
            <w:vAlign w:val="center"/>
          </w:tcPr>
          <w:p w14:paraId="332AC93C" w14:textId="77777777" w:rsidR="00740B41" w:rsidRPr="00B75091" w:rsidRDefault="00740B41" w:rsidP="00B750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d.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73270" w:rsidRPr="00B75091">
              <w:rPr>
                <w:rFonts w:ascii="Arial" w:hAnsi="Arial" w:cs="Arial"/>
                <w:sz w:val="24"/>
                <w:szCs w:val="24"/>
              </w:rPr>
              <w:t>măsurarea temperaturii cu ajutorul termocuplului</w:t>
            </w:r>
          </w:p>
        </w:tc>
      </w:tr>
      <w:tr w:rsidR="00073270" w:rsidRPr="00B75091" w14:paraId="1658653D" w14:textId="77777777" w:rsidTr="00073270">
        <w:trPr>
          <w:jc w:val="center"/>
        </w:trPr>
        <w:tc>
          <w:tcPr>
            <w:tcW w:w="3969" w:type="dxa"/>
            <w:vAlign w:val="center"/>
          </w:tcPr>
          <w:p w14:paraId="6B00BF1E" w14:textId="77777777" w:rsidR="00740B41" w:rsidRPr="00B75091" w:rsidRDefault="00740B41" w:rsidP="00B750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5.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legea temperaturilor intermediare</w:t>
            </w:r>
          </w:p>
        </w:tc>
        <w:tc>
          <w:tcPr>
            <w:tcW w:w="4876" w:type="dxa"/>
            <w:vAlign w:val="center"/>
          </w:tcPr>
          <w:p w14:paraId="16B0C3E8" w14:textId="77777777" w:rsidR="00740B41" w:rsidRPr="00B75091" w:rsidRDefault="00740B41" w:rsidP="00B750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e.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73270" w:rsidRPr="00B75091">
              <w:rPr>
                <w:rFonts w:ascii="Arial" w:hAnsi="Arial" w:cs="Arial"/>
                <w:sz w:val="24"/>
                <w:szCs w:val="24"/>
              </w:rPr>
              <w:t>măsurarea tensiunii termoelectromotoare cu voltmetre care au bornele la aceeaşi temperatură</w:t>
            </w:r>
          </w:p>
        </w:tc>
      </w:tr>
      <w:tr w:rsidR="00073270" w:rsidRPr="00B75091" w14:paraId="22C25239" w14:textId="77777777" w:rsidTr="00073270">
        <w:trPr>
          <w:jc w:val="center"/>
        </w:trPr>
        <w:tc>
          <w:tcPr>
            <w:tcW w:w="3969" w:type="dxa"/>
          </w:tcPr>
          <w:p w14:paraId="58309359" w14:textId="77777777" w:rsidR="00740B41" w:rsidRPr="00B75091" w:rsidRDefault="00740B41" w:rsidP="00B7509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6" w:type="dxa"/>
            <w:vAlign w:val="center"/>
          </w:tcPr>
          <w:p w14:paraId="5A91B464" w14:textId="77777777" w:rsidR="00740B41" w:rsidRPr="00B75091" w:rsidRDefault="00740B41" w:rsidP="00B750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f.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73270" w:rsidRPr="00B75091">
              <w:rPr>
                <w:rFonts w:ascii="Arial" w:hAnsi="Arial" w:cs="Arial"/>
                <w:sz w:val="24"/>
                <w:szCs w:val="24"/>
              </w:rPr>
              <w:t>realizarea corecţiilor la schimbarea temperaturii de referinţă</w:t>
            </w:r>
          </w:p>
        </w:tc>
      </w:tr>
    </w:tbl>
    <w:p w14:paraId="13D90BC8" w14:textId="77777777" w:rsidR="00740B41" w:rsidRPr="00B75091" w:rsidRDefault="00740B41" w:rsidP="00B7509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8A5BE8B" w14:textId="42549758" w:rsidR="00740B41" w:rsidRDefault="00740B41" w:rsidP="00B750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5091">
        <w:rPr>
          <w:rFonts w:ascii="Arial" w:hAnsi="Arial" w:cs="Arial"/>
          <w:sz w:val="24"/>
          <w:szCs w:val="24"/>
        </w:rPr>
        <w:t xml:space="preserve">Răspuns: </w:t>
      </w:r>
      <w:r w:rsidRPr="00B75091">
        <w:rPr>
          <w:rFonts w:ascii="Arial" w:hAnsi="Arial" w:cs="Arial"/>
          <w:b/>
          <w:sz w:val="24"/>
          <w:szCs w:val="24"/>
        </w:rPr>
        <w:t>1</w:t>
      </w:r>
      <w:r w:rsidRPr="00B75091">
        <w:rPr>
          <w:rFonts w:ascii="Arial" w:hAnsi="Arial" w:cs="Arial"/>
          <w:sz w:val="24"/>
          <w:szCs w:val="24"/>
        </w:rPr>
        <w:t xml:space="preserve"> – </w:t>
      </w:r>
      <w:r w:rsidR="00073270" w:rsidRPr="00B75091">
        <w:rPr>
          <w:rFonts w:ascii="Arial" w:hAnsi="Arial" w:cs="Arial"/>
          <w:sz w:val="24"/>
          <w:szCs w:val="24"/>
        </w:rPr>
        <w:t>d</w:t>
      </w:r>
      <w:r w:rsidRPr="00B75091">
        <w:rPr>
          <w:rFonts w:ascii="Arial" w:hAnsi="Arial" w:cs="Arial"/>
          <w:sz w:val="24"/>
          <w:szCs w:val="24"/>
        </w:rPr>
        <w:t xml:space="preserve">; </w:t>
      </w:r>
      <w:r w:rsidRPr="00B75091">
        <w:rPr>
          <w:rFonts w:ascii="Arial" w:hAnsi="Arial" w:cs="Arial"/>
          <w:b/>
          <w:sz w:val="24"/>
          <w:szCs w:val="24"/>
        </w:rPr>
        <w:t>2</w:t>
      </w:r>
      <w:r w:rsidRPr="00B75091">
        <w:rPr>
          <w:rFonts w:ascii="Arial" w:hAnsi="Arial" w:cs="Arial"/>
          <w:sz w:val="24"/>
          <w:szCs w:val="24"/>
        </w:rPr>
        <w:t xml:space="preserve"> – </w:t>
      </w:r>
      <w:r w:rsidR="00073270" w:rsidRPr="00B75091">
        <w:rPr>
          <w:rFonts w:ascii="Arial" w:hAnsi="Arial" w:cs="Arial"/>
          <w:sz w:val="24"/>
          <w:szCs w:val="24"/>
        </w:rPr>
        <w:t>c</w:t>
      </w:r>
      <w:r w:rsidRPr="00B75091">
        <w:rPr>
          <w:rFonts w:ascii="Arial" w:hAnsi="Arial" w:cs="Arial"/>
          <w:sz w:val="24"/>
          <w:szCs w:val="24"/>
        </w:rPr>
        <w:t xml:space="preserve">; </w:t>
      </w:r>
      <w:r w:rsidRPr="00B75091">
        <w:rPr>
          <w:rFonts w:ascii="Arial" w:hAnsi="Arial" w:cs="Arial"/>
          <w:b/>
          <w:sz w:val="24"/>
          <w:szCs w:val="24"/>
        </w:rPr>
        <w:t>3</w:t>
      </w:r>
      <w:r w:rsidRPr="00B75091">
        <w:rPr>
          <w:rFonts w:ascii="Arial" w:hAnsi="Arial" w:cs="Arial"/>
          <w:sz w:val="24"/>
          <w:szCs w:val="24"/>
        </w:rPr>
        <w:t xml:space="preserve"> – </w:t>
      </w:r>
      <w:r w:rsidR="00073270" w:rsidRPr="00B75091">
        <w:rPr>
          <w:rFonts w:ascii="Arial" w:hAnsi="Arial" w:cs="Arial"/>
          <w:sz w:val="24"/>
          <w:szCs w:val="24"/>
        </w:rPr>
        <w:t>b</w:t>
      </w:r>
      <w:r w:rsidRPr="00B75091">
        <w:rPr>
          <w:rFonts w:ascii="Arial" w:hAnsi="Arial" w:cs="Arial"/>
          <w:sz w:val="24"/>
          <w:szCs w:val="24"/>
        </w:rPr>
        <w:t xml:space="preserve">; </w:t>
      </w:r>
      <w:r w:rsidRPr="00B75091">
        <w:rPr>
          <w:rFonts w:ascii="Arial" w:hAnsi="Arial" w:cs="Arial"/>
          <w:b/>
          <w:sz w:val="24"/>
          <w:szCs w:val="24"/>
        </w:rPr>
        <w:t>4</w:t>
      </w:r>
      <w:r w:rsidRPr="00B75091">
        <w:rPr>
          <w:rFonts w:ascii="Arial" w:hAnsi="Arial" w:cs="Arial"/>
          <w:sz w:val="24"/>
          <w:szCs w:val="24"/>
        </w:rPr>
        <w:t xml:space="preserve"> – </w:t>
      </w:r>
      <w:r w:rsidR="00073270" w:rsidRPr="00B75091">
        <w:rPr>
          <w:rFonts w:ascii="Arial" w:hAnsi="Arial" w:cs="Arial"/>
          <w:sz w:val="24"/>
          <w:szCs w:val="24"/>
        </w:rPr>
        <w:t>e</w:t>
      </w:r>
      <w:r w:rsidRPr="00B75091">
        <w:rPr>
          <w:rFonts w:ascii="Arial" w:hAnsi="Arial" w:cs="Arial"/>
          <w:sz w:val="24"/>
          <w:szCs w:val="24"/>
        </w:rPr>
        <w:t xml:space="preserve">; </w:t>
      </w:r>
      <w:r w:rsidRPr="00B75091">
        <w:rPr>
          <w:rFonts w:ascii="Arial" w:hAnsi="Arial" w:cs="Arial"/>
          <w:b/>
          <w:sz w:val="24"/>
          <w:szCs w:val="24"/>
        </w:rPr>
        <w:t>5</w:t>
      </w:r>
      <w:r w:rsidRPr="00B75091">
        <w:rPr>
          <w:rFonts w:ascii="Arial" w:hAnsi="Arial" w:cs="Arial"/>
          <w:sz w:val="24"/>
          <w:szCs w:val="24"/>
        </w:rPr>
        <w:t xml:space="preserve"> – </w:t>
      </w:r>
      <w:r w:rsidR="00073270" w:rsidRPr="00B75091">
        <w:rPr>
          <w:rFonts w:ascii="Arial" w:hAnsi="Arial" w:cs="Arial"/>
          <w:sz w:val="24"/>
          <w:szCs w:val="24"/>
        </w:rPr>
        <w:t>f</w:t>
      </w:r>
    </w:p>
    <w:p w14:paraId="423EE243" w14:textId="017AEF46" w:rsidR="00641297" w:rsidRDefault="00641297" w:rsidP="00B7509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439F61E" w14:textId="1EA3C4C1" w:rsidR="00641297" w:rsidRDefault="00641297" w:rsidP="00B7509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BBFD59E" w14:textId="5972B609" w:rsidR="00641297" w:rsidRDefault="00641297" w:rsidP="00B7509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0BE547C" w14:textId="40BBCB06" w:rsidR="00641297" w:rsidRDefault="00641297" w:rsidP="00B7509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F6884EF" w14:textId="67C0CA45" w:rsidR="00641297" w:rsidRDefault="00641297" w:rsidP="00B7509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8DB2640" w14:textId="2B519A03" w:rsidR="00FF6422" w:rsidRPr="00B75091" w:rsidRDefault="00C848B4" w:rsidP="00B750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8B4">
        <w:rPr>
          <w:rFonts w:ascii="Arial" w:hAnsi="Arial" w:cs="Arial"/>
          <w:b/>
          <w:sz w:val="24"/>
          <w:szCs w:val="24"/>
        </w:rPr>
        <w:lastRenderedPageBreak/>
        <w:t>3.</w:t>
      </w:r>
      <w:r>
        <w:rPr>
          <w:rFonts w:ascii="Arial" w:hAnsi="Arial" w:cs="Arial"/>
          <w:sz w:val="24"/>
          <w:szCs w:val="24"/>
        </w:rPr>
        <w:t xml:space="preserve"> </w:t>
      </w:r>
      <w:r w:rsidR="00FF6422" w:rsidRPr="00B75091">
        <w:rPr>
          <w:rFonts w:ascii="Arial" w:hAnsi="Arial" w:cs="Arial"/>
          <w:sz w:val="24"/>
          <w:szCs w:val="24"/>
        </w:rPr>
        <w:t xml:space="preserve">În coloana </w:t>
      </w:r>
      <w:r w:rsidR="00FF6422" w:rsidRPr="00B75091">
        <w:rPr>
          <w:rFonts w:ascii="Arial" w:hAnsi="Arial" w:cs="Arial"/>
          <w:b/>
          <w:sz w:val="24"/>
          <w:szCs w:val="24"/>
        </w:rPr>
        <w:t>A</w:t>
      </w:r>
      <w:r w:rsidR="00FF6422" w:rsidRPr="00B75091">
        <w:rPr>
          <w:rFonts w:ascii="Arial" w:hAnsi="Arial" w:cs="Arial"/>
          <w:sz w:val="24"/>
          <w:szCs w:val="24"/>
        </w:rPr>
        <w:t xml:space="preserve"> sunt </w:t>
      </w:r>
      <w:r w:rsidR="003E4335" w:rsidRPr="00B75091">
        <w:rPr>
          <w:rFonts w:ascii="Arial" w:hAnsi="Arial" w:cs="Arial"/>
          <w:sz w:val="24"/>
          <w:szCs w:val="24"/>
        </w:rPr>
        <w:t>enumerate</w:t>
      </w:r>
      <w:r w:rsidR="00FF6422" w:rsidRPr="00B75091">
        <w:rPr>
          <w:rFonts w:ascii="Arial" w:hAnsi="Arial" w:cs="Arial"/>
          <w:sz w:val="24"/>
          <w:szCs w:val="24"/>
        </w:rPr>
        <w:t xml:space="preserve"> domenii de utilizare a traductoarelor piezoelectrice, iar în coloana </w:t>
      </w:r>
      <w:r w:rsidR="00FF6422" w:rsidRPr="00B75091">
        <w:rPr>
          <w:rFonts w:ascii="Arial" w:hAnsi="Arial" w:cs="Arial"/>
          <w:b/>
          <w:sz w:val="24"/>
          <w:szCs w:val="24"/>
        </w:rPr>
        <w:t>B</w:t>
      </w:r>
      <w:r w:rsidR="003E4335" w:rsidRPr="00B75091">
        <w:rPr>
          <w:rFonts w:ascii="Arial" w:hAnsi="Arial" w:cs="Arial"/>
          <w:sz w:val="24"/>
          <w:szCs w:val="24"/>
        </w:rPr>
        <w:t xml:space="preserve"> sunt indicate</w:t>
      </w:r>
      <w:r w:rsidR="00FF6422" w:rsidRPr="00B75091">
        <w:rPr>
          <w:rFonts w:ascii="Arial" w:hAnsi="Arial" w:cs="Arial"/>
          <w:sz w:val="24"/>
          <w:szCs w:val="24"/>
        </w:rPr>
        <w:t xml:space="preserve"> sisteme tehnice </w:t>
      </w:r>
      <w:r w:rsidR="003E4335" w:rsidRPr="00B75091">
        <w:rPr>
          <w:rFonts w:ascii="Arial" w:hAnsi="Arial" w:cs="Arial"/>
          <w:sz w:val="24"/>
          <w:szCs w:val="24"/>
        </w:rPr>
        <w:t xml:space="preserve">care conțin astfel de traductoare. Scrieți pe foaia de lucru/test/examen/concurs asocierea dintre fiecare cifră din coloana </w:t>
      </w:r>
      <w:r w:rsidR="003E4335" w:rsidRPr="00B75091">
        <w:rPr>
          <w:rFonts w:ascii="Arial" w:hAnsi="Arial" w:cs="Arial"/>
          <w:b/>
          <w:sz w:val="24"/>
          <w:szCs w:val="24"/>
        </w:rPr>
        <w:t>A</w:t>
      </w:r>
      <w:r w:rsidR="003E4335" w:rsidRPr="00B75091">
        <w:rPr>
          <w:rFonts w:ascii="Arial" w:hAnsi="Arial" w:cs="Arial"/>
          <w:sz w:val="24"/>
          <w:szCs w:val="24"/>
        </w:rPr>
        <w:t xml:space="preserve"> și litera corespunzătoare din coloana </w:t>
      </w:r>
      <w:r w:rsidR="003E4335" w:rsidRPr="00B75091">
        <w:rPr>
          <w:rFonts w:ascii="Arial" w:hAnsi="Arial" w:cs="Arial"/>
          <w:b/>
          <w:sz w:val="24"/>
          <w:szCs w:val="24"/>
        </w:rPr>
        <w:t>B</w:t>
      </w:r>
      <w:r w:rsidR="003E4335" w:rsidRPr="00B75091">
        <w:rPr>
          <w:rFonts w:ascii="Arial" w:hAnsi="Arial" w:cs="Arial"/>
          <w:sz w:val="24"/>
          <w:szCs w:val="24"/>
        </w:rPr>
        <w:t>.</w:t>
      </w:r>
    </w:p>
    <w:p w14:paraId="6A5747C7" w14:textId="77777777" w:rsidR="00FF6422" w:rsidRPr="00B75091" w:rsidRDefault="00FF6422" w:rsidP="00B750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8"/>
        <w:gridCol w:w="3969"/>
      </w:tblGrid>
      <w:tr w:rsidR="003E4335" w:rsidRPr="00B75091" w14:paraId="25B4C692" w14:textId="77777777" w:rsidTr="003E4335">
        <w:trPr>
          <w:jc w:val="center"/>
        </w:trPr>
        <w:tc>
          <w:tcPr>
            <w:tcW w:w="3118" w:type="dxa"/>
            <w:shd w:val="clear" w:color="auto" w:fill="auto"/>
          </w:tcPr>
          <w:p w14:paraId="31699807" w14:textId="77777777" w:rsidR="00FF6422" w:rsidRPr="00B75091" w:rsidRDefault="00FF6422" w:rsidP="00B750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A. Domenii de utilizare</w:t>
            </w:r>
          </w:p>
        </w:tc>
        <w:tc>
          <w:tcPr>
            <w:tcW w:w="3969" w:type="dxa"/>
            <w:shd w:val="clear" w:color="auto" w:fill="auto"/>
          </w:tcPr>
          <w:p w14:paraId="3AFA0C40" w14:textId="77777777" w:rsidR="00FF6422" w:rsidRPr="00B75091" w:rsidRDefault="00FF6422" w:rsidP="00B750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B. Sisteme tehnice</w:t>
            </w:r>
          </w:p>
        </w:tc>
      </w:tr>
      <w:tr w:rsidR="003E4335" w:rsidRPr="00B75091" w14:paraId="51F4F368" w14:textId="77777777" w:rsidTr="003E4335">
        <w:trPr>
          <w:jc w:val="center"/>
        </w:trPr>
        <w:tc>
          <w:tcPr>
            <w:tcW w:w="3118" w:type="dxa"/>
          </w:tcPr>
          <w:p w14:paraId="2332A848" w14:textId="77777777" w:rsidR="00FF6422" w:rsidRPr="00B75091" w:rsidRDefault="00FF6422" w:rsidP="00B7509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1.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electronică</w:t>
            </w:r>
          </w:p>
        </w:tc>
        <w:tc>
          <w:tcPr>
            <w:tcW w:w="3969" w:type="dxa"/>
          </w:tcPr>
          <w:p w14:paraId="696E9271" w14:textId="77777777" w:rsidR="00FF6422" w:rsidRPr="00B75091" w:rsidRDefault="00FF6422" w:rsidP="00B7509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a.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aprinzătoare de aragaz</w:t>
            </w:r>
          </w:p>
        </w:tc>
      </w:tr>
      <w:tr w:rsidR="003E4335" w:rsidRPr="00B75091" w14:paraId="4E03720E" w14:textId="77777777" w:rsidTr="003E4335">
        <w:trPr>
          <w:jc w:val="center"/>
        </w:trPr>
        <w:tc>
          <w:tcPr>
            <w:tcW w:w="3118" w:type="dxa"/>
          </w:tcPr>
          <w:p w14:paraId="3D2ACE5F" w14:textId="77777777" w:rsidR="00FF6422" w:rsidRPr="00B75091" w:rsidRDefault="00FF6422" w:rsidP="00B7509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2.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radiotehnică</w:t>
            </w:r>
          </w:p>
        </w:tc>
        <w:tc>
          <w:tcPr>
            <w:tcW w:w="3969" w:type="dxa"/>
          </w:tcPr>
          <w:p w14:paraId="2E3BFA70" w14:textId="77777777" w:rsidR="00FF6422" w:rsidRPr="00B75091" w:rsidRDefault="00FF6422" w:rsidP="00B7509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b.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doze de pick-up</w:t>
            </w:r>
          </w:p>
        </w:tc>
      </w:tr>
      <w:tr w:rsidR="003E4335" w:rsidRPr="00B75091" w14:paraId="01B6A38D" w14:textId="77777777" w:rsidTr="003E4335">
        <w:trPr>
          <w:jc w:val="center"/>
        </w:trPr>
        <w:tc>
          <w:tcPr>
            <w:tcW w:w="3118" w:type="dxa"/>
          </w:tcPr>
          <w:p w14:paraId="753B54FB" w14:textId="77777777" w:rsidR="00FF6422" w:rsidRPr="00B75091" w:rsidRDefault="00FF6422" w:rsidP="00B7509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3.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robotică</w:t>
            </w:r>
          </w:p>
        </w:tc>
        <w:tc>
          <w:tcPr>
            <w:tcW w:w="3969" w:type="dxa"/>
          </w:tcPr>
          <w:p w14:paraId="00380F7B" w14:textId="77777777" w:rsidR="00FF6422" w:rsidRPr="00B75091" w:rsidRDefault="00FF6422" w:rsidP="00B7509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c.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filtre</w:t>
            </w:r>
          </w:p>
        </w:tc>
      </w:tr>
      <w:tr w:rsidR="003E4335" w:rsidRPr="00B75091" w14:paraId="5B74C87C" w14:textId="77777777" w:rsidTr="003E4335">
        <w:trPr>
          <w:jc w:val="center"/>
        </w:trPr>
        <w:tc>
          <w:tcPr>
            <w:tcW w:w="3118" w:type="dxa"/>
          </w:tcPr>
          <w:p w14:paraId="56ACFEBC" w14:textId="77777777" w:rsidR="00FF6422" w:rsidRPr="00B75091" w:rsidRDefault="00FF6422" w:rsidP="00B7509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4.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măsurări tehnice</w:t>
            </w:r>
          </w:p>
        </w:tc>
        <w:tc>
          <w:tcPr>
            <w:tcW w:w="3969" w:type="dxa"/>
          </w:tcPr>
          <w:p w14:paraId="45B56872" w14:textId="77777777" w:rsidR="00FF6422" w:rsidRPr="00B75091" w:rsidRDefault="00FF6422" w:rsidP="00B7509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d.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microlimitatoare de poziţionare</w:t>
            </w:r>
          </w:p>
        </w:tc>
      </w:tr>
      <w:tr w:rsidR="003E4335" w:rsidRPr="00B75091" w14:paraId="5BC2A681" w14:textId="77777777" w:rsidTr="003E4335">
        <w:trPr>
          <w:jc w:val="center"/>
        </w:trPr>
        <w:tc>
          <w:tcPr>
            <w:tcW w:w="3118" w:type="dxa"/>
          </w:tcPr>
          <w:p w14:paraId="2A3C2C8B" w14:textId="77777777" w:rsidR="00FF6422" w:rsidRPr="00B75091" w:rsidRDefault="00FF6422" w:rsidP="00B7509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5.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tehnică audio</w:t>
            </w:r>
          </w:p>
        </w:tc>
        <w:tc>
          <w:tcPr>
            <w:tcW w:w="3969" w:type="dxa"/>
          </w:tcPr>
          <w:p w14:paraId="61858EC3" w14:textId="77777777" w:rsidR="00FF6422" w:rsidRPr="00B75091" w:rsidRDefault="00FF6422" w:rsidP="00B7509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e.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rezonatori</w:t>
            </w:r>
          </w:p>
        </w:tc>
      </w:tr>
      <w:tr w:rsidR="003E4335" w:rsidRPr="00B75091" w14:paraId="0487611F" w14:textId="77777777" w:rsidTr="003E4335">
        <w:trPr>
          <w:jc w:val="center"/>
        </w:trPr>
        <w:tc>
          <w:tcPr>
            <w:tcW w:w="3118" w:type="dxa"/>
          </w:tcPr>
          <w:p w14:paraId="557A90A2" w14:textId="77777777" w:rsidR="00FF6422" w:rsidRPr="00B75091" w:rsidRDefault="00FF6422" w:rsidP="00B7509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A0B74A9" w14:textId="77777777" w:rsidR="00FF6422" w:rsidRPr="00B75091" w:rsidRDefault="00FF6422" w:rsidP="00B7509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f.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traductoare de presiune</w:t>
            </w:r>
          </w:p>
        </w:tc>
      </w:tr>
    </w:tbl>
    <w:p w14:paraId="58A5A10D" w14:textId="77777777" w:rsidR="00740B41" w:rsidRPr="00B75091" w:rsidRDefault="00740B41" w:rsidP="00B750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2051CD" w14:textId="77777777" w:rsidR="003E4335" w:rsidRPr="00B75091" w:rsidRDefault="003E4335" w:rsidP="00B750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5091">
        <w:rPr>
          <w:rFonts w:ascii="Arial" w:hAnsi="Arial" w:cs="Arial"/>
          <w:sz w:val="24"/>
          <w:szCs w:val="24"/>
        </w:rPr>
        <w:t>Răspuns:</w:t>
      </w:r>
      <w:r w:rsidRPr="00B75091">
        <w:rPr>
          <w:rFonts w:ascii="Arial" w:hAnsi="Arial" w:cs="Arial"/>
          <w:b/>
          <w:sz w:val="24"/>
          <w:szCs w:val="24"/>
        </w:rPr>
        <w:t xml:space="preserve"> 1</w:t>
      </w:r>
      <w:r w:rsidRPr="00B75091">
        <w:rPr>
          <w:rFonts w:ascii="Arial" w:hAnsi="Arial" w:cs="Arial"/>
          <w:sz w:val="24"/>
          <w:szCs w:val="24"/>
        </w:rPr>
        <w:t xml:space="preserve"> – c;</w:t>
      </w:r>
      <w:r w:rsidRPr="00B75091">
        <w:rPr>
          <w:rFonts w:ascii="Arial" w:hAnsi="Arial" w:cs="Arial"/>
          <w:b/>
          <w:sz w:val="24"/>
          <w:szCs w:val="24"/>
        </w:rPr>
        <w:t xml:space="preserve"> 2</w:t>
      </w:r>
      <w:r w:rsidRPr="00B75091">
        <w:rPr>
          <w:rFonts w:ascii="Arial" w:hAnsi="Arial" w:cs="Arial"/>
          <w:sz w:val="24"/>
          <w:szCs w:val="24"/>
        </w:rPr>
        <w:t xml:space="preserve"> – e; </w:t>
      </w:r>
      <w:r w:rsidRPr="00B75091">
        <w:rPr>
          <w:rFonts w:ascii="Arial" w:hAnsi="Arial" w:cs="Arial"/>
          <w:b/>
          <w:sz w:val="24"/>
          <w:szCs w:val="24"/>
        </w:rPr>
        <w:t>3</w:t>
      </w:r>
      <w:r w:rsidRPr="00B75091">
        <w:rPr>
          <w:rFonts w:ascii="Arial" w:hAnsi="Arial" w:cs="Arial"/>
          <w:sz w:val="24"/>
          <w:szCs w:val="24"/>
        </w:rPr>
        <w:t xml:space="preserve"> – d; </w:t>
      </w:r>
      <w:r w:rsidRPr="00B75091">
        <w:rPr>
          <w:rFonts w:ascii="Arial" w:hAnsi="Arial" w:cs="Arial"/>
          <w:b/>
          <w:sz w:val="24"/>
          <w:szCs w:val="24"/>
        </w:rPr>
        <w:t>4</w:t>
      </w:r>
      <w:r w:rsidRPr="00B75091">
        <w:rPr>
          <w:rFonts w:ascii="Arial" w:hAnsi="Arial" w:cs="Arial"/>
          <w:sz w:val="24"/>
          <w:szCs w:val="24"/>
        </w:rPr>
        <w:t xml:space="preserve"> – f; </w:t>
      </w:r>
      <w:r w:rsidRPr="00B75091">
        <w:rPr>
          <w:rFonts w:ascii="Arial" w:hAnsi="Arial" w:cs="Arial"/>
          <w:b/>
          <w:sz w:val="24"/>
          <w:szCs w:val="24"/>
        </w:rPr>
        <w:t>5</w:t>
      </w:r>
      <w:r w:rsidRPr="00B75091">
        <w:rPr>
          <w:rFonts w:ascii="Arial" w:hAnsi="Arial" w:cs="Arial"/>
          <w:sz w:val="24"/>
          <w:szCs w:val="24"/>
        </w:rPr>
        <w:t xml:space="preserve"> - b</w:t>
      </w:r>
    </w:p>
    <w:p w14:paraId="23EF1CC3" w14:textId="77777777" w:rsidR="003E4335" w:rsidRPr="00B75091" w:rsidRDefault="003E4335" w:rsidP="00B750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2BB062B" w14:textId="77777777" w:rsidR="006A2217" w:rsidRPr="00B75091" w:rsidRDefault="006A2217" w:rsidP="00B750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2853EA6" w14:textId="0AAADC71" w:rsidR="003E4335" w:rsidRPr="00B75091" w:rsidRDefault="00C848B4" w:rsidP="00B750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8B4">
        <w:rPr>
          <w:rFonts w:ascii="Arial" w:hAnsi="Arial" w:cs="Arial"/>
          <w:b/>
          <w:sz w:val="24"/>
          <w:szCs w:val="24"/>
        </w:rPr>
        <w:t>4.</w:t>
      </w:r>
      <w:r w:rsidR="006C14CC">
        <w:rPr>
          <w:rFonts w:ascii="Arial" w:hAnsi="Arial" w:cs="Arial"/>
          <w:sz w:val="24"/>
          <w:szCs w:val="24"/>
        </w:rPr>
        <w:t xml:space="preserve"> </w:t>
      </w:r>
      <w:r w:rsidR="003E4335" w:rsidRPr="00B75091">
        <w:rPr>
          <w:rFonts w:ascii="Arial" w:hAnsi="Arial" w:cs="Arial"/>
          <w:sz w:val="24"/>
          <w:szCs w:val="24"/>
        </w:rPr>
        <w:t xml:space="preserve">În coloana </w:t>
      </w:r>
      <w:r w:rsidR="003E4335" w:rsidRPr="00B75091">
        <w:rPr>
          <w:rFonts w:ascii="Arial" w:hAnsi="Arial" w:cs="Arial"/>
          <w:b/>
          <w:sz w:val="24"/>
          <w:szCs w:val="24"/>
        </w:rPr>
        <w:t>A</w:t>
      </w:r>
      <w:r w:rsidR="003E4335" w:rsidRPr="00B75091">
        <w:rPr>
          <w:rFonts w:ascii="Arial" w:hAnsi="Arial" w:cs="Arial"/>
          <w:sz w:val="24"/>
          <w:szCs w:val="24"/>
        </w:rPr>
        <w:t xml:space="preserve"> sunt enumerate cerințe impuse materialului rezistiv din care se confecționează elementul sensibil al traductoarelor tensorezistive, iar în coloana </w:t>
      </w:r>
      <w:r w:rsidR="003E4335" w:rsidRPr="00B75091">
        <w:rPr>
          <w:rFonts w:ascii="Arial" w:hAnsi="Arial" w:cs="Arial"/>
          <w:b/>
          <w:sz w:val="24"/>
          <w:szCs w:val="24"/>
        </w:rPr>
        <w:t>B</w:t>
      </w:r>
      <w:r w:rsidR="003E4335" w:rsidRPr="00B75091">
        <w:rPr>
          <w:rFonts w:ascii="Arial" w:hAnsi="Arial" w:cs="Arial"/>
          <w:sz w:val="24"/>
          <w:szCs w:val="24"/>
        </w:rPr>
        <w:t xml:space="preserve"> sunt indicate </w:t>
      </w:r>
      <w:r w:rsidR="006A2217" w:rsidRPr="00B75091">
        <w:rPr>
          <w:rFonts w:ascii="Arial" w:hAnsi="Arial" w:cs="Arial"/>
          <w:sz w:val="24"/>
          <w:szCs w:val="24"/>
        </w:rPr>
        <w:t xml:space="preserve">argumente care impun aceste cerințe. </w:t>
      </w:r>
      <w:r w:rsidR="003E4335" w:rsidRPr="00B75091">
        <w:rPr>
          <w:rFonts w:ascii="Arial" w:hAnsi="Arial" w:cs="Arial"/>
          <w:sz w:val="24"/>
          <w:szCs w:val="24"/>
        </w:rPr>
        <w:t xml:space="preserve">Scrieți pe foaia de lucru/test/examen/concurs asocierea dintre fiecare cifră din coloana </w:t>
      </w:r>
      <w:r w:rsidR="003E4335" w:rsidRPr="00B75091">
        <w:rPr>
          <w:rFonts w:ascii="Arial" w:hAnsi="Arial" w:cs="Arial"/>
          <w:b/>
          <w:sz w:val="24"/>
          <w:szCs w:val="24"/>
        </w:rPr>
        <w:t>A</w:t>
      </w:r>
      <w:r w:rsidR="003E4335" w:rsidRPr="00B75091">
        <w:rPr>
          <w:rFonts w:ascii="Arial" w:hAnsi="Arial" w:cs="Arial"/>
          <w:sz w:val="24"/>
          <w:szCs w:val="24"/>
        </w:rPr>
        <w:t xml:space="preserve"> și litera corespunzătoare din coloana </w:t>
      </w:r>
      <w:r w:rsidR="003E4335" w:rsidRPr="00B75091">
        <w:rPr>
          <w:rFonts w:ascii="Arial" w:hAnsi="Arial" w:cs="Arial"/>
          <w:b/>
          <w:sz w:val="24"/>
          <w:szCs w:val="24"/>
        </w:rPr>
        <w:t>B</w:t>
      </w:r>
      <w:r w:rsidR="003E4335" w:rsidRPr="00B75091">
        <w:rPr>
          <w:rFonts w:ascii="Arial" w:hAnsi="Arial" w:cs="Arial"/>
          <w:sz w:val="24"/>
          <w:szCs w:val="24"/>
        </w:rPr>
        <w:t>.</w:t>
      </w:r>
    </w:p>
    <w:p w14:paraId="5CC13F3E" w14:textId="77777777" w:rsidR="003E4335" w:rsidRPr="00B75091" w:rsidRDefault="003E4335" w:rsidP="00B750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5"/>
        <w:gridCol w:w="5386"/>
      </w:tblGrid>
      <w:tr w:rsidR="006A2217" w:rsidRPr="00B75091" w14:paraId="12FBA1F8" w14:textId="77777777" w:rsidTr="006A2217">
        <w:trPr>
          <w:jc w:val="center"/>
        </w:trPr>
        <w:tc>
          <w:tcPr>
            <w:tcW w:w="3685" w:type="dxa"/>
            <w:shd w:val="clear" w:color="auto" w:fill="auto"/>
          </w:tcPr>
          <w:p w14:paraId="7CA41EA9" w14:textId="77777777" w:rsidR="003E4335" w:rsidRPr="00B75091" w:rsidRDefault="003E4335" w:rsidP="00B750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 xml:space="preserve">A. </w:t>
            </w:r>
            <w:r w:rsidR="006A2217" w:rsidRPr="00B75091">
              <w:rPr>
                <w:rFonts w:ascii="Arial" w:hAnsi="Arial" w:cs="Arial"/>
                <w:b/>
                <w:sz w:val="24"/>
                <w:szCs w:val="24"/>
              </w:rPr>
              <w:t>Cerințe</w:t>
            </w:r>
          </w:p>
        </w:tc>
        <w:tc>
          <w:tcPr>
            <w:tcW w:w="5386" w:type="dxa"/>
            <w:shd w:val="clear" w:color="auto" w:fill="auto"/>
          </w:tcPr>
          <w:p w14:paraId="3F39443D" w14:textId="77777777" w:rsidR="003E4335" w:rsidRPr="00B75091" w:rsidRDefault="003E4335" w:rsidP="00B750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 xml:space="preserve">B. </w:t>
            </w:r>
            <w:r w:rsidR="006A2217" w:rsidRPr="00B75091">
              <w:rPr>
                <w:rFonts w:ascii="Arial" w:hAnsi="Arial" w:cs="Arial"/>
                <w:b/>
                <w:sz w:val="24"/>
                <w:szCs w:val="24"/>
              </w:rPr>
              <w:t>Argumente</w:t>
            </w:r>
          </w:p>
        </w:tc>
      </w:tr>
      <w:tr w:rsidR="006A2217" w:rsidRPr="00B75091" w14:paraId="4C5CAA35" w14:textId="77777777" w:rsidTr="006A2217">
        <w:trPr>
          <w:jc w:val="center"/>
        </w:trPr>
        <w:tc>
          <w:tcPr>
            <w:tcW w:w="3685" w:type="dxa"/>
          </w:tcPr>
          <w:p w14:paraId="5A815759" w14:textId="77777777" w:rsidR="006A2217" w:rsidRPr="00B75091" w:rsidRDefault="006A2217" w:rsidP="00B7509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1.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coeficient mic de temperatură al rezistivităţii </w:t>
            </w:r>
          </w:p>
        </w:tc>
        <w:tc>
          <w:tcPr>
            <w:tcW w:w="5386" w:type="dxa"/>
          </w:tcPr>
          <w:p w14:paraId="2F00CA46" w14:textId="77777777" w:rsidR="006A2217" w:rsidRPr="00B75091" w:rsidRDefault="006A2217" w:rsidP="00B7509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a.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montarea senzorului în circuitul de măsurare să se realizeze uşor</w:t>
            </w:r>
          </w:p>
        </w:tc>
      </w:tr>
      <w:tr w:rsidR="006A2217" w:rsidRPr="00B75091" w14:paraId="1DAEC932" w14:textId="77777777" w:rsidTr="006A2217">
        <w:trPr>
          <w:jc w:val="center"/>
        </w:trPr>
        <w:tc>
          <w:tcPr>
            <w:tcW w:w="3685" w:type="dxa"/>
          </w:tcPr>
          <w:p w14:paraId="19FA97BC" w14:textId="77777777" w:rsidR="006A2217" w:rsidRPr="00B75091" w:rsidRDefault="006A2217" w:rsidP="00B7509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2.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liniaritate bună</w:t>
            </w:r>
          </w:p>
        </w:tc>
        <w:tc>
          <w:tcPr>
            <w:tcW w:w="5386" w:type="dxa"/>
          </w:tcPr>
          <w:p w14:paraId="3D9BD107" w14:textId="77777777" w:rsidR="006A2217" w:rsidRPr="00B75091" w:rsidRDefault="006A2217" w:rsidP="00B7509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b.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proprietăţile senzorului să nu fie influenţate de factorii de mediu </w:t>
            </w:r>
          </w:p>
        </w:tc>
      </w:tr>
      <w:tr w:rsidR="006A2217" w:rsidRPr="00B75091" w14:paraId="10F750F1" w14:textId="77777777" w:rsidTr="006A2217">
        <w:trPr>
          <w:jc w:val="center"/>
        </w:trPr>
        <w:tc>
          <w:tcPr>
            <w:tcW w:w="3685" w:type="dxa"/>
          </w:tcPr>
          <w:p w14:paraId="556939DC" w14:textId="77777777" w:rsidR="006A2217" w:rsidRPr="00B75091" w:rsidRDefault="006A2217" w:rsidP="00B7509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3.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75091">
              <w:rPr>
                <w:rFonts w:ascii="Arial" w:hAnsi="Arial" w:cs="Arial"/>
                <w:spacing w:val="-4"/>
                <w:sz w:val="24"/>
                <w:szCs w:val="24"/>
              </w:rPr>
              <w:t>rezistivitate ridicată</w:t>
            </w:r>
          </w:p>
        </w:tc>
        <w:tc>
          <w:tcPr>
            <w:tcW w:w="5386" w:type="dxa"/>
          </w:tcPr>
          <w:p w14:paraId="40DD9DB0" w14:textId="77777777" w:rsidR="006A2217" w:rsidRPr="00B75091" w:rsidRDefault="006A2217" w:rsidP="00B7509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 xml:space="preserve">c. 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rezistenţa electrică a elementului sensibil să aibă valoare mare </w:t>
            </w:r>
          </w:p>
        </w:tc>
      </w:tr>
      <w:tr w:rsidR="006A2217" w:rsidRPr="00B75091" w14:paraId="248937F6" w14:textId="77777777" w:rsidTr="006A2217">
        <w:trPr>
          <w:jc w:val="center"/>
        </w:trPr>
        <w:tc>
          <w:tcPr>
            <w:tcW w:w="3685" w:type="dxa"/>
          </w:tcPr>
          <w:p w14:paraId="7AE8E585" w14:textId="77777777" w:rsidR="006A2217" w:rsidRPr="00B75091" w:rsidRDefault="006A2217" w:rsidP="00B7509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4.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sensibilitate ridicată</w:t>
            </w:r>
          </w:p>
        </w:tc>
        <w:tc>
          <w:tcPr>
            <w:tcW w:w="5386" w:type="dxa"/>
          </w:tcPr>
          <w:p w14:paraId="53BA1374" w14:textId="77777777" w:rsidR="006A2217" w:rsidRPr="00B75091" w:rsidRDefault="006A2217" w:rsidP="00B7509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d.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rezistenţa electrică a elementului sensibil să fie proporţională cu alungirea obiectului studiat</w:t>
            </w:r>
          </w:p>
        </w:tc>
      </w:tr>
      <w:tr w:rsidR="006A2217" w:rsidRPr="00B75091" w14:paraId="6487BB46" w14:textId="77777777" w:rsidTr="006A2217">
        <w:trPr>
          <w:jc w:val="center"/>
        </w:trPr>
        <w:tc>
          <w:tcPr>
            <w:tcW w:w="3685" w:type="dxa"/>
          </w:tcPr>
          <w:p w14:paraId="3F34A4A5" w14:textId="77777777" w:rsidR="006A2217" w:rsidRPr="00B75091" w:rsidRDefault="006A2217" w:rsidP="00B7509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5.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stabilitate a parametrilor fizico-chimici</w:t>
            </w:r>
          </w:p>
        </w:tc>
        <w:tc>
          <w:tcPr>
            <w:tcW w:w="5386" w:type="dxa"/>
          </w:tcPr>
          <w:p w14:paraId="619D2455" w14:textId="77777777" w:rsidR="006A2217" w:rsidRPr="00B75091" w:rsidRDefault="006A2217" w:rsidP="00B7509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e.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rezistenţa electrică a elementului sensibil să se modifice cât mai puţin odată cu temperatura</w:t>
            </w:r>
          </w:p>
        </w:tc>
      </w:tr>
      <w:tr w:rsidR="006A2217" w:rsidRPr="00B75091" w14:paraId="78BC8E01" w14:textId="77777777" w:rsidTr="006A2217">
        <w:trPr>
          <w:jc w:val="center"/>
        </w:trPr>
        <w:tc>
          <w:tcPr>
            <w:tcW w:w="3685" w:type="dxa"/>
          </w:tcPr>
          <w:p w14:paraId="462869EF" w14:textId="77777777" w:rsidR="006A2217" w:rsidRPr="00B75091" w:rsidRDefault="006A2217" w:rsidP="00B7509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6" w:type="dxa"/>
          </w:tcPr>
          <w:p w14:paraId="1774D92F" w14:textId="77777777" w:rsidR="006A2217" w:rsidRPr="00B75091" w:rsidRDefault="006A2217" w:rsidP="00B7509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f.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variaţiei foarte mici a alungirii obiectului studiat să-i corespundă o variaţie mare a rezistenţei electrice a elementului sensibil</w:t>
            </w:r>
          </w:p>
        </w:tc>
      </w:tr>
    </w:tbl>
    <w:p w14:paraId="74A0A376" w14:textId="77777777" w:rsidR="003E4335" w:rsidRPr="00B75091" w:rsidRDefault="003E4335" w:rsidP="00B750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1ABE3AC" w14:textId="77777777" w:rsidR="006A2217" w:rsidRPr="00B75091" w:rsidRDefault="003E4335" w:rsidP="00B750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5091">
        <w:rPr>
          <w:rFonts w:ascii="Arial" w:hAnsi="Arial" w:cs="Arial"/>
          <w:sz w:val="24"/>
          <w:szCs w:val="24"/>
        </w:rPr>
        <w:t xml:space="preserve">Răspuns: </w:t>
      </w:r>
      <w:r w:rsidR="006A2217" w:rsidRPr="00B75091">
        <w:rPr>
          <w:rFonts w:ascii="Arial" w:hAnsi="Arial" w:cs="Arial"/>
          <w:b/>
          <w:sz w:val="24"/>
          <w:szCs w:val="24"/>
        </w:rPr>
        <w:t>1</w:t>
      </w:r>
      <w:r w:rsidR="006A2217" w:rsidRPr="00B75091">
        <w:rPr>
          <w:rFonts w:ascii="Arial" w:hAnsi="Arial" w:cs="Arial"/>
          <w:sz w:val="24"/>
          <w:szCs w:val="24"/>
        </w:rPr>
        <w:t xml:space="preserve"> – e; </w:t>
      </w:r>
      <w:r w:rsidR="006A2217" w:rsidRPr="00B75091">
        <w:rPr>
          <w:rFonts w:ascii="Arial" w:hAnsi="Arial" w:cs="Arial"/>
          <w:b/>
          <w:sz w:val="24"/>
          <w:szCs w:val="24"/>
        </w:rPr>
        <w:t>2</w:t>
      </w:r>
      <w:r w:rsidR="006A2217" w:rsidRPr="00B75091">
        <w:rPr>
          <w:rFonts w:ascii="Arial" w:hAnsi="Arial" w:cs="Arial"/>
          <w:sz w:val="24"/>
          <w:szCs w:val="24"/>
        </w:rPr>
        <w:t xml:space="preserve"> – d; </w:t>
      </w:r>
      <w:r w:rsidR="006A2217" w:rsidRPr="00B75091">
        <w:rPr>
          <w:rFonts w:ascii="Arial" w:hAnsi="Arial" w:cs="Arial"/>
          <w:b/>
          <w:sz w:val="24"/>
          <w:szCs w:val="24"/>
        </w:rPr>
        <w:t>3</w:t>
      </w:r>
      <w:r w:rsidR="006A2217" w:rsidRPr="00B75091">
        <w:rPr>
          <w:rFonts w:ascii="Arial" w:hAnsi="Arial" w:cs="Arial"/>
          <w:sz w:val="24"/>
          <w:szCs w:val="24"/>
        </w:rPr>
        <w:t xml:space="preserve"> – c; </w:t>
      </w:r>
      <w:r w:rsidR="006A2217" w:rsidRPr="00B75091">
        <w:rPr>
          <w:rFonts w:ascii="Arial" w:hAnsi="Arial" w:cs="Arial"/>
          <w:b/>
          <w:sz w:val="24"/>
          <w:szCs w:val="24"/>
        </w:rPr>
        <w:t>4</w:t>
      </w:r>
      <w:r w:rsidR="006A2217" w:rsidRPr="00B75091">
        <w:rPr>
          <w:rFonts w:ascii="Arial" w:hAnsi="Arial" w:cs="Arial"/>
          <w:sz w:val="24"/>
          <w:szCs w:val="24"/>
        </w:rPr>
        <w:t xml:space="preserve"> – f; </w:t>
      </w:r>
      <w:r w:rsidR="006A2217" w:rsidRPr="00B75091">
        <w:rPr>
          <w:rFonts w:ascii="Arial" w:hAnsi="Arial" w:cs="Arial"/>
          <w:b/>
          <w:sz w:val="24"/>
          <w:szCs w:val="24"/>
        </w:rPr>
        <w:t>5</w:t>
      </w:r>
      <w:r w:rsidR="006A2217" w:rsidRPr="00B75091">
        <w:rPr>
          <w:rFonts w:ascii="Arial" w:hAnsi="Arial" w:cs="Arial"/>
          <w:sz w:val="24"/>
          <w:szCs w:val="24"/>
        </w:rPr>
        <w:t xml:space="preserve"> – b </w:t>
      </w:r>
    </w:p>
    <w:p w14:paraId="4A4A166D" w14:textId="57D7A29B" w:rsidR="00C848B4" w:rsidRDefault="00C848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174B1E61" w14:textId="740FC103" w:rsidR="008D0D06" w:rsidRPr="00B75091" w:rsidRDefault="00C848B4" w:rsidP="00B750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8B4">
        <w:rPr>
          <w:rFonts w:ascii="Arial" w:eastAsia="Calibri" w:hAnsi="Arial" w:cs="Arial"/>
          <w:b/>
          <w:sz w:val="24"/>
          <w:szCs w:val="24"/>
        </w:rPr>
        <w:lastRenderedPageBreak/>
        <w:t>5.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8D0D06" w:rsidRPr="00B75091">
        <w:rPr>
          <w:rFonts w:ascii="Arial" w:eastAsia="Calibri" w:hAnsi="Arial" w:cs="Arial"/>
          <w:sz w:val="24"/>
          <w:szCs w:val="24"/>
        </w:rPr>
        <w:t xml:space="preserve">În coloana </w:t>
      </w:r>
      <w:r w:rsidR="008D0D06" w:rsidRPr="00B75091">
        <w:rPr>
          <w:rFonts w:ascii="Arial" w:eastAsia="Calibri" w:hAnsi="Arial" w:cs="Arial"/>
          <w:b/>
          <w:sz w:val="24"/>
          <w:szCs w:val="24"/>
        </w:rPr>
        <w:t>A</w:t>
      </w:r>
      <w:r w:rsidR="008D0D06" w:rsidRPr="00B75091">
        <w:rPr>
          <w:rFonts w:ascii="Arial" w:eastAsia="Calibri" w:hAnsi="Arial" w:cs="Arial"/>
          <w:sz w:val="24"/>
          <w:szCs w:val="24"/>
        </w:rPr>
        <w:t xml:space="preserve"> sunt </w:t>
      </w:r>
      <w:r w:rsidR="008D0D06" w:rsidRPr="00B75091">
        <w:rPr>
          <w:rFonts w:ascii="Arial" w:hAnsi="Arial" w:cs="Arial"/>
          <w:sz w:val="24"/>
          <w:szCs w:val="24"/>
        </w:rPr>
        <w:t>enumerate</w:t>
      </w:r>
      <w:r w:rsidR="008D0D06" w:rsidRPr="00B75091">
        <w:rPr>
          <w:rFonts w:ascii="Arial" w:eastAsia="Calibri" w:hAnsi="Arial" w:cs="Arial"/>
          <w:sz w:val="24"/>
          <w:szCs w:val="24"/>
        </w:rPr>
        <w:t xml:space="preserve"> tipuri de traductoare, iar în coloana </w:t>
      </w:r>
      <w:r w:rsidR="008D0D06" w:rsidRPr="00B75091">
        <w:rPr>
          <w:rFonts w:ascii="Arial" w:eastAsia="Calibri" w:hAnsi="Arial" w:cs="Arial"/>
          <w:b/>
          <w:sz w:val="24"/>
          <w:szCs w:val="24"/>
        </w:rPr>
        <w:t>B</w:t>
      </w:r>
      <w:r w:rsidR="008D0D06" w:rsidRPr="00B75091">
        <w:rPr>
          <w:rFonts w:ascii="Arial" w:hAnsi="Arial" w:cs="Arial"/>
          <w:sz w:val="24"/>
          <w:szCs w:val="24"/>
        </w:rPr>
        <w:t xml:space="preserve"> sunt indicate</w:t>
      </w:r>
      <w:r w:rsidR="008D0D06" w:rsidRPr="00B75091">
        <w:rPr>
          <w:rFonts w:ascii="Arial" w:eastAsia="Calibri" w:hAnsi="Arial" w:cs="Arial"/>
          <w:sz w:val="24"/>
          <w:szCs w:val="24"/>
        </w:rPr>
        <w:t xml:space="preserve"> mărimi măsurabile cu ajutorul traductoarelor. </w:t>
      </w:r>
      <w:r w:rsidR="008D0D06" w:rsidRPr="00B75091">
        <w:rPr>
          <w:rFonts w:ascii="Arial" w:hAnsi="Arial" w:cs="Arial"/>
          <w:sz w:val="24"/>
          <w:szCs w:val="24"/>
        </w:rPr>
        <w:t xml:space="preserve">Scrieți pe foaia de lucru/test/examen/concurs asocierea dintre fiecare cifră din coloana </w:t>
      </w:r>
      <w:r w:rsidR="008D0D06" w:rsidRPr="00B75091">
        <w:rPr>
          <w:rFonts w:ascii="Arial" w:hAnsi="Arial" w:cs="Arial"/>
          <w:b/>
          <w:sz w:val="24"/>
          <w:szCs w:val="24"/>
        </w:rPr>
        <w:t>A</w:t>
      </w:r>
      <w:r w:rsidR="008D0D06" w:rsidRPr="00B75091">
        <w:rPr>
          <w:rFonts w:ascii="Arial" w:hAnsi="Arial" w:cs="Arial"/>
          <w:sz w:val="24"/>
          <w:szCs w:val="24"/>
        </w:rPr>
        <w:t xml:space="preserve"> și litera corespunzătoare din coloana </w:t>
      </w:r>
      <w:r w:rsidR="008D0D06" w:rsidRPr="00B75091">
        <w:rPr>
          <w:rFonts w:ascii="Arial" w:hAnsi="Arial" w:cs="Arial"/>
          <w:b/>
          <w:sz w:val="24"/>
          <w:szCs w:val="24"/>
        </w:rPr>
        <w:t>B</w:t>
      </w:r>
      <w:r w:rsidR="008D0D06" w:rsidRPr="00B75091">
        <w:rPr>
          <w:rFonts w:ascii="Arial" w:hAnsi="Arial" w:cs="Arial"/>
          <w:sz w:val="24"/>
          <w:szCs w:val="24"/>
        </w:rPr>
        <w:t>.</w:t>
      </w:r>
    </w:p>
    <w:p w14:paraId="37D92D5B" w14:textId="77777777" w:rsidR="008D0D06" w:rsidRPr="00B75091" w:rsidRDefault="008D0D06" w:rsidP="00B7509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8"/>
        <w:gridCol w:w="3118"/>
      </w:tblGrid>
      <w:tr w:rsidR="008D0D06" w:rsidRPr="00B75091" w14:paraId="15B35DF8" w14:textId="77777777" w:rsidTr="00D536DD">
        <w:trPr>
          <w:jc w:val="center"/>
        </w:trPr>
        <w:tc>
          <w:tcPr>
            <w:tcW w:w="3118" w:type="dxa"/>
            <w:shd w:val="clear" w:color="auto" w:fill="auto"/>
            <w:vAlign w:val="center"/>
          </w:tcPr>
          <w:p w14:paraId="21ADC5CA" w14:textId="77777777" w:rsidR="008D0D06" w:rsidRPr="00B75091" w:rsidRDefault="008D0D06" w:rsidP="00B7509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 xml:space="preserve">A. </w:t>
            </w:r>
            <w:r w:rsidRPr="00B75091">
              <w:rPr>
                <w:rFonts w:ascii="Arial" w:eastAsia="Calibri" w:hAnsi="Arial" w:cs="Arial"/>
                <w:b/>
                <w:sz w:val="24"/>
                <w:szCs w:val="24"/>
              </w:rPr>
              <w:t>Tipuri de traductoare</w:t>
            </w:r>
          </w:p>
        </w:tc>
        <w:tc>
          <w:tcPr>
            <w:tcW w:w="3118" w:type="dxa"/>
            <w:shd w:val="clear" w:color="auto" w:fill="auto"/>
          </w:tcPr>
          <w:p w14:paraId="2289A609" w14:textId="77777777" w:rsidR="008D0D06" w:rsidRPr="00B75091" w:rsidRDefault="008D0D06" w:rsidP="00B7509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 xml:space="preserve">B. </w:t>
            </w:r>
            <w:r w:rsidRPr="00B75091">
              <w:rPr>
                <w:rFonts w:ascii="Arial" w:eastAsia="Calibri" w:hAnsi="Arial" w:cs="Arial"/>
                <w:b/>
                <w:sz w:val="24"/>
                <w:szCs w:val="24"/>
              </w:rPr>
              <w:t>Mărimi măsurabile cu ajutorul traductoarelor</w:t>
            </w:r>
          </w:p>
        </w:tc>
      </w:tr>
      <w:tr w:rsidR="008D0D06" w:rsidRPr="00B75091" w14:paraId="2ED1B20D" w14:textId="77777777" w:rsidTr="00D536DD">
        <w:trPr>
          <w:jc w:val="center"/>
        </w:trPr>
        <w:tc>
          <w:tcPr>
            <w:tcW w:w="3118" w:type="dxa"/>
            <w:vAlign w:val="center"/>
          </w:tcPr>
          <w:p w14:paraId="1D28BD80" w14:textId="77777777" w:rsidR="008D0D06" w:rsidRPr="00B75091" w:rsidRDefault="008D0D06" w:rsidP="00B7509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B75091">
              <w:rPr>
                <w:rFonts w:ascii="Arial" w:eastAsia="Calibri" w:hAnsi="Arial" w:cs="Arial"/>
                <w:b/>
                <w:sz w:val="24"/>
                <w:szCs w:val="24"/>
              </w:rPr>
              <w:t>1.</w:t>
            </w:r>
            <w:r w:rsidRPr="00B75091">
              <w:rPr>
                <w:rFonts w:ascii="Arial" w:eastAsia="Calibri" w:hAnsi="Arial" w:cs="Arial"/>
                <w:sz w:val="24"/>
                <w:szCs w:val="24"/>
              </w:rPr>
              <w:t xml:space="preserve"> alfatron</w:t>
            </w:r>
          </w:p>
        </w:tc>
        <w:tc>
          <w:tcPr>
            <w:tcW w:w="3118" w:type="dxa"/>
          </w:tcPr>
          <w:p w14:paraId="3EFA9923" w14:textId="77777777" w:rsidR="008D0D06" w:rsidRPr="00B75091" w:rsidRDefault="008D0D06" w:rsidP="00B7509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75091">
              <w:rPr>
                <w:rFonts w:ascii="Arial" w:eastAsia="Calibri" w:hAnsi="Arial" w:cs="Arial"/>
                <w:b/>
                <w:sz w:val="24"/>
                <w:szCs w:val="24"/>
              </w:rPr>
              <w:t>a.</w:t>
            </w:r>
            <w:r w:rsidRPr="00B75091">
              <w:rPr>
                <w:rFonts w:ascii="Arial" w:eastAsia="Calibri" w:hAnsi="Arial" w:cs="Arial"/>
                <w:sz w:val="24"/>
                <w:szCs w:val="24"/>
              </w:rPr>
              <w:t xml:space="preserve"> distanţa</w:t>
            </w:r>
          </w:p>
        </w:tc>
      </w:tr>
      <w:tr w:rsidR="008D0D06" w:rsidRPr="00B75091" w14:paraId="09C95B8B" w14:textId="77777777" w:rsidTr="00D536DD">
        <w:trPr>
          <w:jc w:val="center"/>
        </w:trPr>
        <w:tc>
          <w:tcPr>
            <w:tcW w:w="3118" w:type="dxa"/>
            <w:vAlign w:val="center"/>
          </w:tcPr>
          <w:p w14:paraId="3DA86A80" w14:textId="77777777" w:rsidR="008D0D06" w:rsidRPr="00B75091" w:rsidRDefault="008D0D06" w:rsidP="00B7509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B75091">
              <w:rPr>
                <w:rFonts w:ascii="Arial" w:eastAsia="Calibri" w:hAnsi="Arial" w:cs="Arial"/>
                <w:b/>
                <w:sz w:val="24"/>
                <w:szCs w:val="24"/>
              </w:rPr>
              <w:t>2.</w:t>
            </w:r>
            <w:r w:rsidRPr="00B75091">
              <w:rPr>
                <w:rFonts w:ascii="Arial" w:eastAsia="Calibri" w:hAnsi="Arial" w:cs="Arial"/>
                <w:sz w:val="24"/>
                <w:szCs w:val="24"/>
              </w:rPr>
              <w:t xml:space="preserve"> grosimetru</w:t>
            </w:r>
          </w:p>
        </w:tc>
        <w:tc>
          <w:tcPr>
            <w:tcW w:w="3118" w:type="dxa"/>
          </w:tcPr>
          <w:p w14:paraId="010A78CF" w14:textId="77777777" w:rsidR="008D0D06" w:rsidRPr="00B75091" w:rsidRDefault="008D0D06" w:rsidP="00B7509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75091">
              <w:rPr>
                <w:rFonts w:ascii="Arial" w:eastAsia="Calibri" w:hAnsi="Arial" w:cs="Arial"/>
                <w:b/>
                <w:sz w:val="24"/>
                <w:szCs w:val="24"/>
              </w:rPr>
              <w:t xml:space="preserve">b. </w:t>
            </w:r>
            <w:r w:rsidRPr="00B75091">
              <w:rPr>
                <w:rFonts w:ascii="Arial" w:eastAsia="Calibri" w:hAnsi="Arial" w:cs="Arial"/>
                <w:sz w:val="24"/>
                <w:szCs w:val="24"/>
              </w:rPr>
              <w:t>forţa</w:t>
            </w:r>
          </w:p>
        </w:tc>
      </w:tr>
      <w:tr w:rsidR="008D0D06" w:rsidRPr="00B75091" w14:paraId="48ACA087" w14:textId="77777777" w:rsidTr="00D536DD">
        <w:trPr>
          <w:jc w:val="center"/>
        </w:trPr>
        <w:tc>
          <w:tcPr>
            <w:tcW w:w="3118" w:type="dxa"/>
            <w:vAlign w:val="center"/>
          </w:tcPr>
          <w:p w14:paraId="0CC99BC6" w14:textId="77777777" w:rsidR="008D0D06" w:rsidRPr="00B75091" w:rsidRDefault="008D0D06" w:rsidP="00B7509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B75091">
              <w:rPr>
                <w:rFonts w:ascii="Arial" w:eastAsia="Calibri" w:hAnsi="Arial" w:cs="Arial"/>
                <w:b/>
                <w:sz w:val="24"/>
                <w:szCs w:val="24"/>
              </w:rPr>
              <w:t>3.</w:t>
            </w:r>
            <w:r w:rsidRPr="00B75091">
              <w:rPr>
                <w:rFonts w:ascii="Arial" w:eastAsia="Calibri" w:hAnsi="Arial" w:cs="Arial"/>
                <w:sz w:val="24"/>
                <w:szCs w:val="24"/>
              </w:rPr>
              <w:t xml:space="preserve"> timbru tensometric</w:t>
            </w:r>
          </w:p>
        </w:tc>
        <w:tc>
          <w:tcPr>
            <w:tcW w:w="3118" w:type="dxa"/>
          </w:tcPr>
          <w:p w14:paraId="2D69A35B" w14:textId="77777777" w:rsidR="008D0D06" w:rsidRPr="00B75091" w:rsidRDefault="008D0D06" w:rsidP="00B7509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75091">
              <w:rPr>
                <w:rFonts w:ascii="Arial" w:eastAsia="Calibri" w:hAnsi="Arial" w:cs="Arial"/>
                <w:b/>
                <w:sz w:val="24"/>
                <w:szCs w:val="24"/>
              </w:rPr>
              <w:t>c.</w:t>
            </w:r>
            <w:r w:rsidRPr="00B75091">
              <w:rPr>
                <w:rFonts w:ascii="Arial" w:eastAsia="Calibri" w:hAnsi="Arial" w:cs="Arial"/>
                <w:sz w:val="24"/>
                <w:szCs w:val="24"/>
              </w:rPr>
              <w:t xml:space="preserve"> grosimea</w:t>
            </w:r>
          </w:p>
        </w:tc>
      </w:tr>
      <w:tr w:rsidR="008D0D06" w:rsidRPr="00B75091" w14:paraId="281A02BE" w14:textId="77777777" w:rsidTr="00D536DD">
        <w:trPr>
          <w:jc w:val="center"/>
        </w:trPr>
        <w:tc>
          <w:tcPr>
            <w:tcW w:w="3118" w:type="dxa"/>
            <w:vAlign w:val="center"/>
          </w:tcPr>
          <w:p w14:paraId="219741A9" w14:textId="77777777" w:rsidR="008D0D06" w:rsidRPr="00B75091" w:rsidRDefault="008D0D06" w:rsidP="00B7509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B75091">
              <w:rPr>
                <w:rFonts w:ascii="Arial" w:eastAsia="Calibri" w:hAnsi="Arial" w:cs="Arial"/>
                <w:b/>
                <w:sz w:val="24"/>
                <w:szCs w:val="24"/>
              </w:rPr>
              <w:t>4.</w:t>
            </w:r>
            <w:r w:rsidRPr="00B75091">
              <w:rPr>
                <w:rFonts w:ascii="Arial" w:eastAsia="Calibri" w:hAnsi="Arial" w:cs="Arial"/>
                <w:sz w:val="24"/>
                <w:szCs w:val="24"/>
              </w:rPr>
              <w:t xml:space="preserve"> telemetru</w:t>
            </w:r>
          </w:p>
        </w:tc>
        <w:tc>
          <w:tcPr>
            <w:tcW w:w="3118" w:type="dxa"/>
            <w:vAlign w:val="center"/>
          </w:tcPr>
          <w:p w14:paraId="42BEADB0" w14:textId="77777777" w:rsidR="008D0D06" w:rsidRPr="00B75091" w:rsidRDefault="008D0D06" w:rsidP="00B7509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B75091">
              <w:rPr>
                <w:rFonts w:ascii="Arial" w:eastAsia="Calibri" w:hAnsi="Arial" w:cs="Arial"/>
                <w:b/>
                <w:sz w:val="24"/>
                <w:szCs w:val="24"/>
              </w:rPr>
              <w:t>d.</w:t>
            </w:r>
            <w:r w:rsidRPr="00B75091">
              <w:rPr>
                <w:rFonts w:ascii="Arial" w:eastAsia="Calibri" w:hAnsi="Arial" w:cs="Arial"/>
                <w:sz w:val="24"/>
                <w:szCs w:val="24"/>
              </w:rPr>
              <w:t xml:space="preserve"> nivelul</w:t>
            </w:r>
          </w:p>
        </w:tc>
      </w:tr>
      <w:tr w:rsidR="008D0D06" w:rsidRPr="00B75091" w14:paraId="09950619" w14:textId="77777777" w:rsidTr="00D536DD">
        <w:trPr>
          <w:jc w:val="center"/>
        </w:trPr>
        <w:tc>
          <w:tcPr>
            <w:tcW w:w="3118" w:type="dxa"/>
            <w:vAlign w:val="center"/>
          </w:tcPr>
          <w:p w14:paraId="08E809A5" w14:textId="77777777" w:rsidR="008D0D06" w:rsidRPr="00B75091" w:rsidRDefault="008D0D06" w:rsidP="00B7509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B75091">
              <w:rPr>
                <w:rFonts w:ascii="Arial" w:eastAsia="Calibri" w:hAnsi="Arial" w:cs="Arial"/>
                <w:b/>
                <w:sz w:val="24"/>
                <w:szCs w:val="24"/>
              </w:rPr>
              <w:t>5.</w:t>
            </w:r>
            <w:r w:rsidRPr="00B75091">
              <w:rPr>
                <w:rFonts w:ascii="Arial" w:eastAsia="Calibri" w:hAnsi="Arial" w:cs="Arial"/>
                <w:sz w:val="24"/>
                <w:szCs w:val="24"/>
              </w:rPr>
              <w:t xml:space="preserve"> tahometru</w:t>
            </w:r>
          </w:p>
        </w:tc>
        <w:tc>
          <w:tcPr>
            <w:tcW w:w="3118" w:type="dxa"/>
          </w:tcPr>
          <w:p w14:paraId="48C6B185" w14:textId="77777777" w:rsidR="008D0D06" w:rsidRPr="00B75091" w:rsidRDefault="008D0D06" w:rsidP="00B7509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75091">
              <w:rPr>
                <w:rFonts w:ascii="Arial" w:eastAsia="Calibri" w:hAnsi="Arial" w:cs="Arial"/>
                <w:b/>
                <w:sz w:val="24"/>
                <w:szCs w:val="24"/>
              </w:rPr>
              <w:t>e.</w:t>
            </w:r>
            <w:r w:rsidRPr="00B75091">
              <w:rPr>
                <w:rFonts w:ascii="Arial" w:eastAsia="Calibri" w:hAnsi="Arial" w:cs="Arial"/>
                <w:sz w:val="24"/>
                <w:szCs w:val="24"/>
              </w:rPr>
              <w:t xml:space="preserve"> presiunea</w:t>
            </w:r>
          </w:p>
        </w:tc>
      </w:tr>
      <w:tr w:rsidR="008D0D06" w:rsidRPr="00B75091" w14:paraId="37AAECA0" w14:textId="77777777" w:rsidTr="00D536DD">
        <w:trPr>
          <w:jc w:val="center"/>
        </w:trPr>
        <w:tc>
          <w:tcPr>
            <w:tcW w:w="3118" w:type="dxa"/>
            <w:vAlign w:val="center"/>
          </w:tcPr>
          <w:p w14:paraId="3517AB33" w14:textId="77777777" w:rsidR="008D0D06" w:rsidRPr="00B75091" w:rsidRDefault="008D0D06" w:rsidP="00B7509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80F8D41" w14:textId="77777777" w:rsidR="008D0D06" w:rsidRPr="00B75091" w:rsidRDefault="008D0D06" w:rsidP="00B7509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75091">
              <w:rPr>
                <w:rFonts w:ascii="Arial" w:eastAsia="Calibri" w:hAnsi="Arial" w:cs="Arial"/>
                <w:b/>
                <w:sz w:val="24"/>
                <w:szCs w:val="24"/>
              </w:rPr>
              <w:t>f.</w:t>
            </w:r>
            <w:r w:rsidRPr="00B75091">
              <w:rPr>
                <w:rFonts w:ascii="Arial" w:eastAsia="Calibri" w:hAnsi="Arial" w:cs="Arial"/>
                <w:sz w:val="24"/>
                <w:szCs w:val="24"/>
              </w:rPr>
              <w:t xml:space="preserve"> turaţia</w:t>
            </w:r>
          </w:p>
        </w:tc>
      </w:tr>
    </w:tbl>
    <w:p w14:paraId="33449330" w14:textId="77777777" w:rsidR="003E4335" w:rsidRPr="00B75091" w:rsidRDefault="003E4335" w:rsidP="00B750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007E559" w14:textId="73B8D758" w:rsidR="005060E9" w:rsidRPr="00641297" w:rsidRDefault="00D536DD" w:rsidP="00B7509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it-IT"/>
        </w:rPr>
      </w:pPr>
      <w:r w:rsidRPr="00B75091">
        <w:rPr>
          <w:rFonts w:ascii="Arial" w:hAnsi="Arial" w:cs="Arial"/>
          <w:sz w:val="24"/>
          <w:szCs w:val="24"/>
        </w:rPr>
        <w:t xml:space="preserve">Răspuns: </w:t>
      </w:r>
      <w:r w:rsidRPr="00B75091">
        <w:rPr>
          <w:rFonts w:ascii="Arial" w:eastAsia="Calibri" w:hAnsi="Arial" w:cs="Arial"/>
          <w:b/>
          <w:sz w:val="24"/>
          <w:szCs w:val="24"/>
          <w:lang w:val="it-IT"/>
        </w:rPr>
        <w:t>1</w:t>
      </w:r>
      <w:r w:rsidRPr="00B75091">
        <w:rPr>
          <w:rFonts w:ascii="Arial" w:eastAsia="Calibri" w:hAnsi="Arial" w:cs="Arial"/>
          <w:sz w:val="24"/>
          <w:szCs w:val="24"/>
          <w:lang w:val="it-IT"/>
        </w:rPr>
        <w:t xml:space="preserve"> – e;</w:t>
      </w:r>
      <w:r w:rsidRPr="00B75091">
        <w:rPr>
          <w:rFonts w:ascii="Arial" w:eastAsia="Calibri" w:hAnsi="Arial" w:cs="Arial"/>
          <w:b/>
          <w:sz w:val="24"/>
          <w:szCs w:val="24"/>
          <w:lang w:val="it-IT"/>
        </w:rPr>
        <w:t xml:space="preserve"> 2</w:t>
      </w:r>
      <w:r w:rsidRPr="00B75091">
        <w:rPr>
          <w:rFonts w:ascii="Arial" w:eastAsia="Calibri" w:hAnsi="Arial" w:cs="Arial"/>
          <w:sz w:val="24"/>
          <w:szCs w:val="24"/>
          <w:lang w:val="it-IT"/>
        </w:rPr>
        <w:t xml:space="preserve"> – c; </w:t>
      </w:r>
      <w:r w:rsidRPr="00B75091">
        <w:rPr>
          <w:rFonts w:ascii="Arial" w:eastAsia="Calibri" w:hAnsi="Arial" w:cs="Arial"/>
          <w:b/>
          <w:sz w:val="24"/>
          <w:szCs w:val="24"/>
          <w:lang w:val="it-IT"/>
        </w:rPr>
        <w:t>3</w:t>
      </w:r>
      <w:r w:rsidRPr="00B75091">
        <w:rPr>
          <w:rFonts w:ascii="Arial" w:eastAsia="Calibri" w:hAnsi="Arial" w:cs="Arial"/>
          <w:sz w:val="24"/>
          <w:szCs w:val="24"/>
          <w:lang w:val="it-IT"/>
        </w:rPr>
        <w:t xml:space="preserve"> – b; </w:t>
      </w:r>
      <w:r w:rsidRPr="00B75091">
        <w:rPr>
          <w:rFonts w:ascii="Arial" w:eastAsia="Calibri" w:hAnsi="Arial" w:cs="Arial"/>
          <w:b/>
          <w:sz w:val="24"/>
          <w:szCs w:val="24"/>
          <w:lang w:val="it-IT"/>
        </w:rPr>
        <w:t>4</w:t>
      </w:r>
      <w:r w:rsidRPr="00B75091">
        <w:rPr>
          <w:rFonts w:ascii="Arial" w:eastAsia="Calibri" w:hAnsi="Arial" w:cs="Arial"/>
          <w:sz w:val="24"/>
          <w:szCs w:val="24"/>
          <w:lang w:val="it-IT"/>
        </w:rPr>
        <w:t xml:space="preserve"> – a; </w:t>
      </w:r>
      <w:r w:rsidRPr="00B75091">
        <w:rPr>
          <w:rFonts w:ascii="Arial" w:eastAsia="Calibri" w:hAnsi="Arial" w:cs="Arial"/>
          <w:b/>
          <w:sz w:val="24"/>
          <w:szCs w:val="24"/>
          <w:lang w:val="it-IT"/>
        </w:rPr>
        <w:t>5</w:t>
      </w:r>
      <w:r w:rsidRPr="00B75091">
        <w:rPr>
          <w:rFonts w:ascii="Arial" w:eastAsia="Calibri" w:hAnsi="Arial" w:cs="Arial"/>
          <w:sz w:val="24"/>
          <w:szCs w:val="24"/>
          <w:lang w:val="it-IT"/>
        </w:rPr>
        <w:t xml:space="preserve"> – f</w:t>
      </w:r>
    </w:p>
    <w:p w14:paraId="59F6672A" w14:textId="77777777" w:rsidR="005060E9" w:rsidRDefault="005060E9" w:rsidP="00B75091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t-IT"/>
        </w:rPr>
      </w:pPr>
    </w:p>
    <w:p w14:paraId="5CE09C4F" w14:textId="77777777" w:rsidR="005060E9" w:rsidRDefault="005060E9" w:rsidP="00B75091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t-IT"/>
        </w:rPr>
      </w:pPr>
    </w:p>
    <w:p w14:paraId="2FD96BAD" w14:textId="77777777" w:rsidR="005060E9" w:rsidRDefault="005060E9" w:rsidP="00B75091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t-IT"/>
        </w:rPr>
      </w:pPr>
    </w:p>
    <w:p w14:paraId="36AFD4F7" w14:textId="77777777" w:rsidR="005060E9" w:rsidRPr="008D5DE9" w:rsidRDefault="005060E9" w:rsidP="00B75091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t-IT"/>
        </w:rPr>
      </w:pPr>
      <w:bookmarkStart w:id="0" w:name="_GoBack"/>
      <w:bookmarkEnd w:id="0"/>
    </w:p>
    <w:sectPr w:rsidR="005060E9" w:rsidRPr="008D5DE9" w:rsidSect="00641297">
      <w:pgSz w:w="11906" w:h="16838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051B7"/>
    <w:multiLevelType w:val="hybridMultilevel"/>
    <w:tmpl w:val="3640BD24"/>
    <w:lvl w:ilvl="0" w:tplc="E3F600D2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02520"/>
    <w:multiLevelType w:val="hybridMultilevel"/>
    <w:tmpl w:val="201C4660"/>
    <w:lvl w:ilvl="0" w:tplc="5082E95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417AA"/>
    <w:multiLevelType w:val="hybridMultilevel"/>
    <w:tmpl w:val="02387AD4"/>
    <w:lvl w:ilvl="0" w:tplc="3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8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B189CBA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D1636F0"/>
    <w:multiLevelType w:val="hybridMultilevel"/>
    <w:tmpl w:val="C4F6B056"/>
    <w:lvl w:ilvl="0" w:tplc="2258DDE4">
      <w:start w:val="1"/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eastAsia="Times New Roman" w:hAnsi="Wingdings 2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FA7E69"/>
    <w:multiLevelType w:val="hybridMultilevel"/>
    <w:tmpl w:val="451256DE"/>
    <w:lvl w:ilvl="0" w:tplc="8CAABE6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371C875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E18AF8EC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0E35A8"/>
    <w:multiLevelType w:val="hybridMultilevel"/>
    <w:tmpl w:val="90F48868"/>
    <w:lvl w:ilvl="0" w:tplc="587C0204">
      <w:start w:val="1"/>
      <w:numFmt w:val="decimal"/>
      <w:lvlText w:val="%1."/>
      <w:lvlJc w:val="left"/>
      <w:pPr>
        <w:ind w:left="3196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641AC3"/>
    <w:multiLevelType w:val="hybridMultilevel"/>
    <w:tmpl w:val="7D86DA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1A2E6A"/>
    <w:multiLevelType w:val="hybridMultilevel"/>
    <w:tmpl w:val="CB10C00A"/>
    <w:lvl w:ilvl="0" w:tplc="06D8CD9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344FAD"/>
    <w:multiLevelType w:val="hybridMultilevel"/>
    <w:tmpl w:val="9B2421A4"/>
    <w:lvl w:ilvl="0" w:tplc="0409000F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5934B4E"/>
    <w:multiLevelType w:val="multilevel"/>
    <w:tmpl w:val="8ECA57A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BE854A1"/>
    <w:multiLevelType w:val="hybridMultilevel"/>
    <w:tmpl w:val="DCAA0506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2"/>
    <w:lvlOverride w:ilvl="0">
      <w:startOverride w:val="1"/>
    </w:lvlOverride>
    <w:lvlOverride w:ilvl="1"/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8"/>
  </w:num>
  <w:num w:numId="7">
    <w:abstractNumId w:val="1"/>
  </w:num>
  <w:num w:numId="8">
    <w:abstractNumId w:val="4"/>
  </w:num>
  <w:num w:numId="9">
    <w:abstractNumId w:val="3"/>
  </w:num>
  <w:num w:numId="10">
    <w:abstractNumId w:val="2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01B8E"/>
    <w:rsid w:val="00001B8E"/>
    <w:rsid w:val="0001538A"/>
    <w:rsid w:val="0002584A"/>
    <w:rsid w:val="00026D5A"/>
    <w:rsid w:val="00036A81"/>
    <w:rsid w:val="00042595"/>
    <w:rsid w:val="00070BFB"/>
    <w:rsid w:val="00073270"/>
    <w:rsid w:val="000933D7"/>
    <w:rsid w:val="000B5E3E"/>
    <w:rsid w:val="000F2B00"/>
    <w:rsid w:val="00112648"/>
    <w:rsid w:val="00120B1F"/>
    <w:rsid w:val="00134274"/>
    <w:rsid w:val="00173CB6"/>
    <w:rsid w:val="00177C16"/>
    <w:rsid w:val="001B21F4"/>
    <w:rsid w:val="001B4475"/>
    <w:rsid w:val="00230BBF"/>
    <w:rsid w:val="00262753"/>
    <w:rsid w:val="0026477A"/>
    <w:rsid w:val="0028302B"/>
    <w:rsid w:val="002A30F9"/>
    <w:rsid w:val="002A5B83"/>
    <w:rsid w:val="002B05D9"/>
    <w:rsid w:val="002B7090"/>
    <w:rsid w:val="002D4BA1"/>
    <w:rsid w:val="002F2A18"/>
    <w:rsid w:val="00317BBA"/>
    <w:rsid w:val="00321D00"/>
    <w:rsid w:val="003539F3"/>
    <w:rsid w:val="00363435"/>
    <w:rsid w:val="0037480E"/>
    <w:rsid w:val="003B71A6"/>
    <w:rsid w:val="003E4335"/>
    <w:rsid w:val="00425BEB"/>
    <w:rsid w:val="004B4751"/>
    <w:rsid w:val="00500F10"/>
    <w:rsid w:val="005060E9"/>
    <w:rsid w:val="00512FD5"/>
    <w:rsid w:val="00513577"/>
    <w:rsid w:val="00517F99"/>
    <w:rsid w:val="00523AC0"/>
    <w:rsid w:val="005365DB"/>
    <w:rsid w:val="005478D7"/>
    <w:rsid w:val="005F47D6"/>
    <w:rsid w:val="005F4B91"/>
    <w:rsid w:val="00602724"/>
    <w:rsid w:val="006354BF"/>
    <w:rsid w:val="00641297"/>
    <w:rsid w:val="00642376"/>
    <w:rsid w:val="0067091E"/>
    <w:rsid w:val="00672227"/>
    <w:rsid w:val="00693BD6"/>
    <w:rsid w:val="006A14CC"/>
    <w:rsid w:val="006A2217"/>
    <w:rsid w:val="006B64D8"/>
    <w:rsid w:val="006C14CC"/>
    <w:rsid w:val="006F1FA9"/>
    <w:rsid w:val="00705B91"/>
    <w:rsid w:val="00731A60"/>
    <w:rsid w:val="00740B41"/>
    <w:rsid w:val="00741C1A"/>
    <w:rsid w:val="00762124"/>
    <w:rsid w:val="007C0271"/>
    <w:rsid w:val="007E335F"/>
    <w:rsid w:val="00826CF0"/>
    <w:rsid w:val="00832A87"/>
    <w:rsid w:val="0089097A"/>
    <w:rsid w:val="008A4D2E"/>
    <w:rsid w:val="008C076B"/>
    <w:rsid w:val="008C5906"/>
    <w:rsid w:val="008D0D06"/>
    <w:rsid w:val="008D5DE9"/>
    <w:rsid w:val="008E14F8"/>
    <w:rsid w:val="009109BB"/>
    <w:rsid w:val="00926BE4"/>
    <w:rsid w:val="0093093F"/>
    <w:rsid w:val="00933F32"/>
    <w:rsid w:val="00945454"/>
    <w:rsid w:val="009534F5"/>
    <w:rsid w:val="0095653D"/>
    <w:rsid w:val="00964955"/>
    <w:rsid w:val="009B36EF"/>
    <w:rsid w:val="009D0E13"/>
    <w:rsid w:val="009F06A2"/>
    <w:rsid w:val="00A02A37"/>
    <w:rsid w:val="00A04543"/>
    <w:rsid w:val="00A16A04"/>
    <w:rsid w:val="00A246FB"/>
    <w:rsid w:val="00A54094"/>
    <w:rsid w:val="00A57557"/>
    <w:rsid w:val="00AD3583"/>
    <w:rsid w:val="00B03263"/>
    <w:rsid w:val="00B32E35"/>
    <w:rsid w:val="00B54DDC"/>
    <w:rsid w:val="00B57928"/>
    <w:rsid w:val="00B644F4"/>
    <w:rsid w:val="00B71648"/>
    <w:rsid w:val="00B75091"/>
    <w:rsid w:val="00B776B8"/>
    <w:rsid w:val="00B874DC"/>
    <w:rsid w:val="00BB4424"/>
    <w:rsid w:val="00BB486A"/>
    <w:rsid w:val="00BE0666"/>
    <w:rsid w:val="00BF4C77"/>
    <w:rsid w:val="00C0194B"/>
    <w:rsid w:val="00C14DEB"/>
    <w:rsid w:val="00C56DA4"/>
    <w:rsid w:val="00C66103"/>
    <w:rsid w:val="00C6627A"/>
    <w:rsid w:val="00C848B4"/>
    <w:rsid w:val="00C9715F"/>
    <w:rsid w:val="00CA050A"/>
    <w:rsid w:val="00CA2467"/>
    <w:rsid w:val="00CA41A7"/>
    <w:rsid w:val="00CB4D0B"/>
    <w:rsid w:val="00CC3763"/>
    <w:rsid w:val="00CE538E"/>
    <w:rsid w:val="00D37A2E"/>
    <w:rsid w:val="00D4069B"/>
    <w:rsid w:val="00D536DD"/>
    <w:rsid w:val="00D863AE"/>
    <w:rsid w:val="00D97991"/>
    <w:rsid w:val="00E57D47"/>
    <w:rsid w:val="00E619D1"/>
    <w:rsid w:val="00E66BE7"/>
    <w:rsid w:val="00E67E71"/>
    <w:rsid w:val="00E7359D"/>
    <w:rsid w:val="00E746CA"/>
    <w:rsid w:val="00EB6B60"/>
    <w:rsid w:val="00EC34B7"/>
    <w:rsid w:val="00ED72EB"/>
    <w:rsid w:val="00EF2559"/>
    <w:rsid w:val="00EF7CAC"/>
    <w:rsid w:val="00F04FC6"/>
    <w:rsid w:val="00F12B42"/>
    <w:rsid w:val="00F354FD"/>
    <w:rsid w:val="00F5489F"/>
    <w:rsid w:val="00F5795F"/>
    <w:rsid w:val="00FA254B"/>
    <w:rsid w:val="00FF47CB"/>
    <w:rsid w:val="00FF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90,#090,#c30,#900,#606"/>
    </o:shapedefaults>
    <o:shapelayout v:ext="edit">
      <o:idmap v:ext="edit" data="1"/>
    </o:shapelayout>
  </w:shapeDefaults>
  <w:decimalSymbol w:val="."/>
  <w:listSeparator w:val=","/>
  <w14:docId w14:val="72305D8F"/>
  <w15:docId w15:val="{ADE4218F-D545-48EB-A154-09631E38F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54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1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B8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164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rsid w:val="003634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rsid w:val="008C076B"/>
    <w:pPr>
      <w:shd w:val="clear" w:color="auto" w:fill="FFFFFF"/>
      <w:tabs>
        <w:tab w:val="left" w:pos="2970"/>
        <w:tab w:val="left" w:pos="3510"/>
        <w:tab w:val="left" w:pos="3780"/>
      </w:tabs>
      <w:spacing w:after="0" w:line="240" w:lineRule="auto"/>
    </w:pPr>
    <w:rPr>
      <w:rFonts w:ascii="Courier New" w:eastAsia="Times New Roman" w:hAnsi="Courier New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8C076B"/>
    <w:rPr>
      <w:rFonts w:ascii="Courier New" w:eastAsia="Times New Roman" w:hAnsi="Courier New" w:cs="Times New Roman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86EE1-EA8F-45EB-B321-28432E4E5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Doinita</dc:creator>
  <cp:lastModifiedBy>Camelia</cp:lastModifiedBy>
  <cp:revision>4</cp:revision>
  <dcterms:created xsi:type="dcterms:W3CDTF">2014-03-25T12:57:00Z</dcterms:created>
  <dcterms:modified xsi:type="dcterms:W3CDTF">2022-08-22T19:30:00Z</dcterms:modified>
</cp:coreProperties>
</file>