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07D4" w:rsidRPr="006B5321" w:rsidRDefault="007C2534">
      <w:pPr>
        <w:rPr>
          <w:rFonts w:ascii="Arial" w:hAnsi="Arial" w:cs="Arial"/>
        </w:rPr>
      </w:pPr>
      <w:r w:rsidRPr="006B5321">
        <w:rPr>
          <w:rFonts w:ascii="Arial" w:hAnsi="Arial" w:cs="Arial"/>
        </w:rPr>
        <w:t xml:space="preserve">                                                            ITEMI </w:t>
      </w:r>
      <w:r w:rsidR="00D30A8C">
        <w:rPr>
          <w:rFonts w:ascii="Arial" w:hAnsi="Arial" w:cs="Arial"/>
        </w:rPr>
        <w:t>TIP PERECHE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7C2534" w:rsidRPr="006B5321" w:rsidTr="007C2534">
        <w:tc>
          <w:tcPr>
            <w:tcW w:w="4675" w:type="dxa"/>
          </w:tcPr>
          <w:p w:rsidR="007C2534" w:rsidRPr="006B5321" w:rsidRDefault="007C2534">
            <w:pPr>
              <w:rPr>
                <w:rFonts w:ascii="Arial" w:hAnsi="Arial" w:cs="Arial"/>
              </w:rPr>
            </w:pPr>
            <w:proofErr w:type="spellStart"/>
            <w:r w:rsidRPr="006B5321">
              <w:rPr>
                <w:rFonts w:ascii="Arial" w:hAnsi="Arial" w:cs="Arial"/>
              </w:rPr>
              <w:t>Domeniul</w:t>
            </w:r>
            <w:proofErr w:type="spellEnd"/>
            <w:r w:rsidRPr="006B5321">
              <w:rPr>
                <w:rFonts w:ascii="Arial" w:hAnsi="Arial" w:cs="Arial"/>
              </w:rPr>
              <w:t xml:space="preserve"> de </w:t>
            </w:r>
            <w:proofErr w:type="spellStart"/>
            <w:r w:rsidRPr="006B5321">
              <w:rPr>
                <w:rFonts w:ascii="Arial" w:hAnsi="Arial" w:cs="Arial"/>
              </w:rPr>
              <w:t>preg</w:t>
            </w:r>
            <w:r w:rsidR="00D46986" w:rsidRPr="006B5321">
              <w:rPr>
                <w:rFonts w:ascii="Arial" w:hAnsi="Arial" w:cs="Arial"/>
              </w:rPr>
              <w:t>ă</w:t>
            </w:r>
            <w:r w:rsidRPr="006B5321">
              <w:rPr>
                <w:rFonts w:ascii="Arial" w:hAnsi="Arial" w:cs="Arial"/>
              </w:rPr>
              <w:t>tire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  <w:proofErr w:type="spellStart"/>
            <w:r w:rsidRPr="006B5321">
              <w:rPr>
                <w:rFonts w:ascii="Arial" w:hAnsi="Arial" w:cs="Arial"/>
              </w:rPr>
              <w:t>profesional</w:t>
            </w:r>
            <w:r w:rsidR="00D46986" w:rsidRPr="006B5321">
              <w:rPr>
                <w:rFonts w:ascii="Arial" w:hAnsi="Arial" w:cs="Arial"/>
              </w:rPr>
              <w:t>ă</w:t>
            </w:r>
            <w:proofErr w:type="spellEnd"/>
          </w:p>
        </w:tc>
        <w:tc>
          <w:tcPr>
            <w:tcW w:w="4675" w:type="dxa"/>
          </w:tcPr>
          <w:p w:rsidR="007C2534" w:rsidRPr="006B5321" w:rsidRDefault="007C2534">
            <w:pPr>
              <w:rPr>
                <w:rFonts w:ascii="Arial" w:hAnsi="Arial" w:cs="Arial"/>
              </w:rPr>
            </w:pPr>
            <w:proofErr w:type="spellStart"/>
            <w:r w:rsidRPr="006B5321">
              <w:rPr>
                <w:rFonts w:ascii="Arial" w:hAnsi="Arial" w:cs="Arial"/>
              </w:rPr>
              <w:t>Industrie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  <w:proofErr w:type="spellStart"/>
            <w:r w:rsidRPr="006B5321">
              <w:rPr>
                <w:rFonts w:ascii="Arial" w:hAnsi="Arial" w:cs="Arial"/>
              </w:rPr>
              <w:t>alimentar</w:t>
            </w:r>
            <w:r w:rsidR="00D46986" w:rsidRPr="006B5321">
              <w:rPr>
                <w:rFonts w:ascii="Arial" w:hAnsi="Arial" w:cs="Arial"/>
              </w:rPr>
              <w:t>ă</w:t>
            </w:r>
            <w:proofErr w:type="spellEnd"/>
          </w:p>
        </w:tc>
      </w:tr>
      <w:tr w:rsidR="007C2534" w:rsidRPr="006B5321" w:rsidTr="007C2534">
        <w:tc>
          <w:tcPr>
            <w:tcW w:w="4675" w:type="dxa"/>
          </w:tcPr>
          <w:p w:rsidR="007C2534" w:rsidRPr="006B5321" w:rsidRDefault="007C2534">
            <w:pPr>
              <w:rPr>
                <w:rFonts w:ascii="Arial" w:hAnsi="Arial" w:cs="Arial"/>
              </w:rPr>
            </w:pPr>
            <w:proofErr w:type="spellStart"/>
            <w:r w:rsidRPr="006B5321">
              <w:rPr>
                <w:rFonts w:ascii="Arial" w:hAnsi="Arial" w:cs="Arial"/>
              </w:rPr>
              <w:t>Calificarea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  <w:proofErr w:type="spellStart"/>
            <w:r w:rsidRPr="006B5321">
              <w:rPr>
                <w:rFonts w:ascii="Arial" w:hAnsi="Arial" w:cs="Arial"/>
              </w:rPr>
              <w:t>profesional</w:t>
            </w:r>
            <w:r w:rsidR="00D46986" w:rsidRPr="006B5321">
              <w:rPr>
                <w:rFonts w:ascii="Arial" w:hAnsi="Arial" w:cs="Arial"/>
              </w:rPr>
              <w:t>ă</w:t>
            </w:r>
            <w:proofErr w:type="spellEnd"/>
          </w:p>
        </w:tc>
        <w:tc>
          <w:tcPr>
            <w:tcW w:w="4675" w:type="dxa"/>
          </w:tcPr>
          <w:p w:rsidR="007C2534" w:rsidRPr="006B5321" w:rsidRDefault="00303469" w:rsidP="007C253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  <w:r w:rsidRPr="007F0428">
              <w:rPr>
                <w:rFonts w:ascii="Arial" w:hAnsi="Arial" w:cs="Arial"/>
                <w:sz w:val="24"/>
                <w:szCs w:val="24"/>
              </w:rPr>
              <w:t>.</w:t>
            </w:r>
            <w:bookmarkStart w:id="0" w:name="_GoBack"/>
            <w:bookmarkEnd w:id="0"/>
            <w:r w:rsidRPr="007F0428">
              <w:rPr>
                <w:rFonts w:ascii="Arial" w:hAnsi="Arial" w:cs="Arial"/>
                <w:sz w:val="24"/>
                <w:szCs w:val="24"/>
              </w:rPr>
              <w:t xml:space="preserve">Tehnician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în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industria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alimentară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extractivă</w:t>
            </w:r>
            <w:proofErr w:type="spellEnd"/>
          </w:p>
        </w:tc>
      </w:tr>
      <w:tr w:rsidR="007C2534" w:rsidRPr="006B5321" w:rsidTr="007C2534">
        <w:tc>
          <w:tcPr>
            <w:tcW w:w="4675" w:type="dxa"/>
          </w:tcPr>
          <w:p w:rsidR="007C2534" w:rsidRPr="006B5321" w:rsidRDefault="007C2534">
            <w:pPr>
              <w:rPr>
                <w:rFonts w:ascii="Arial" w:hAnsi="Arial" w:cs="Arial"/>
              </w:rPr>
            </w:pPr>
            <w:proofErr w:type="spellStart"/>
            <w:r w:rsidRPr="006B5321">
              <w:rPr>
                <w:rFonts w:ascii="Arial" w:hAnsi="Arial" w:cs="Arial"/>
              </w:rPr>
              <w:t>Modulul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</w:p>
        </w:tc>
        <w:tc>
          <w:tcPr>
            <w:tcW w:w="4675" w:type="dxa"/>
          </w:tcPr>
          <w:p w:rsidR="00294863" w:rsidRPr="006B5321" w:rsidRDefault="007C2534" w:rsidP="00417195">
            <w:pPr>
              <w:rPr>
                <w:rFonts w:ascii="Arial" w:hAnsi="Arial" w:cs="Arial"/>
              </w:rPr>
            </w:pPr>
            <w:r w:rsidRPr="006B5321">
              <w:rPr>
                <w:rFonts w:ascii="Arial" w:hAnsi="Arial" w:cs="Arial"/>
              </w:rPr>
              <w:t xml:space="preserve">MODUL </w:t>
            </w:r>
            <w:r w:rsidR="00303469">
              <w:rPr>
                <w:rFonts w:ascii="Arial" w:hAnsi="Arial" w:cs="Arial"/>
              </w:rPr>
              <w:t>II</w:t>
            </w:r>
          </w:p>
          <w:p w:rsidR="007C2534" w:rsidRPr="006B5321" w:rsidRDefault="00303469" w:rsidP="007C2534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Fabricarea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uleiului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și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a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margarinei</w:t>
            </w:r>
            <w:proofErr w:type="spellEnd"/>
          </w:p>
        </w:tc>
      </w:tr>
      <w:tr w:rsidR="007C2534" w:rsidRPr="006B5321" w:rsidTr="007C2534">
        <w:tc>
          <w:tcPr>
            <w:tcW w:w="4675" w:type="dxa"/>
          </w:tcPr>
          <w:p w:rsidR="007C2534" w:rsidRPr="006B5321" w:rsidRDefault="007C2534">
            <w:pPr>
              <w:rPr>
                <w:rFonts w:ascii="Arial" w:hAnsi="Arial" w:cs="Arial"/>
              </w:rPr>
            </w:pPr>
            <w:proofErr w:type="spellStart"/>
            <w:r w:rsidRPr="006B5321">
              <w:rPr>
                <w:rFonts w:ascii="Arial" w:hAnsi="Arial" w:cs="Arial"/>
              </w:rPr>
              <w:t>Clasa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</w:p>
        </w:tc>
        <w:tc>
          <w:tcPr>
            <w:tcW w:w="4675" w:type="dxa"/>
          </w:tcPr>
          <w:p w:rsidR="007C2534" w:rsidRPr="006B5321" w:rsidRDefault="007C2534">
            <w:pPr>
              <w:rPr>
                <w:rFonts w:ascii="Arial" w:hAnsi="Arial" w:cs="Arial"/>
              </w:rPr>
            </w:pPr>
            <w:r w:rsidRPr="006B5321">
              <w:rPr>
                <w:rFonts w:ascii="Arial" w:hAnsi="Arial" w:cs="Arial"/>
              </w:rPr>
              <w:t>X</w:t>
            </w:r>
            <w:r w:rsidR="00303469">
              <w:rPr>
                <w:rFonts w:ascii="Arial" w:hAnsi="Arial" w:cs="Arial"/>
              </w:rPr>
              <w:t>I</w:t>
            </w:r>
          </w:p>
        </w:tc>
      </w:tr>
    </w:tbl>
    <w:p w:rsidR="00D30A8C" w:rsidRDefault="00D30A8C" w:rsidP="00D30A8C">
      <w:pPr>
        <w:spacing w:after="0" w:line="240" w:lineRule="auto"/>
        <w:jc w:val="both"/>
        <w:rPr>
          <w:rFonts w:ascii="Arial" w:eastAsia="Batang" w:hAnsi="Arial" w:cs="Arial"/>
          <w:b/>
          <w:bCs/>
          <w:sz w:val="24"/>
          <w:szCs w:val="24"/>
          <w:highlight w:val="red"/>
          <w:shd w:val="clear" w:color="auto" w:fill="FF0000"/>
          <w:lang w:val="ro-RO" w:eastAsia="ko-KR"/>
        </w:rPr>
      </w:pPr>
    </w:p>
    <w:p w:rsidR="00727BCD" w:rsidRPr="00727BCD" w:rsidRDefault="00727BCD" w:rsidP="00727BC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727BCD">
        <w:rPr>
          <w:color w:val="000000" w:themeColor="text1"/>
        </w:rPr>
        <w:t>1.</w:t>
      </w:r>
      <w:r w:rsidRPr="00727BCD">
        <w:rPr>
          <w:rFonts w:ascii="Arial" w:eastAsia="Times New Roman" w:hAnsi="Arial" w:cs="Arial"/>
          <w:sz w:val="24"/>
          <w:szCs w:val="24"/>
          <w:lang w:val="ro-RO"/>
        </w:rPr>
        <w:tab/>
        <w:t>În coloana</w:t>
      </w:r>
      <w:r w:rsidRPr="00727BCD">
        <w:rPr>
          <w:rFonts w:ascii="Arial" w:eastAsia="Times New Roman" w:hAnsi="Arial" w:cs="Arial"/>
          <w:b/>
          <w:sz w:val="24"/>
          <w:szCs w:val="24"/>
          <w:lang w:val="ro-RO"/>
        </w:rPr>
        <w:t xml:space="preserve"> A </w:t>
      </w:r>
      <w:r w:rsidRPr="00727BCD">
        <w:rPr>
          <w:rFonts w:ascii="Arial" w:eastAsia="Times New Roman" w:hAnsi="Arial" w:cs="Arial"/>
          <w:sz w:val="24"/>
          <w:szCs w:val="24"/>
          <w:lang w:val="ro-RO"/>
        </w:rPr>
        <w:t>sunt prezentate</w:t>
      </w:r>
      <w:r w:rsidRPr="00727BCD">
        <w:rPr>
          <w:rFonts w:ascii="Arial" w:eastAsia="Times New Roman" w:hAnsi="Arial" w:cs="Arial"/>
          <w:b/>
          <w:sz w:val="24"/>
          <w:szCs w:val="24"/>
          <w:lang w:val="ro-RO"/>
        </w:rPr>
        <w:t xml:space="preserve"> operaţiile tehnologice, </w:t>
      </w:r>
      <w:r w:rsidRPr="00727BCD">
        <w:rPr>
          <w:rFonts w:ascii="Arial" w:eastAsia="Times New Roman" w:hAnsi="Arial" w:cs="Arial"/>
          <w:sz w:val="24"/>
          <w:szCs w:val="24"/>
          <w:lang w:val="ro-RO"/>
        </w:rPr>
        <w:t>iar</w:t>
      </w:r>
      <w:r w:rsidRPr="00727BCD">
        <w:rPr>
          <w:rFonts w:ascii="Arial" w:eastAsia="Times New Roman" w:hAnsi="Arial" w:cs="Arial"/>
          <w:b/>
          <w:sz w:val="24"/>
          <w:szCs w:val="24"/>
          <w:lang w:val="ro-RO"/>
        </w:rPr>
        <w:t xml:space="preserve"> </w:t>
      </w:r>
      <w:r w:rsidRPr="00727BCD">
        <w:rPr>
          <w:rFonts w:ascii="Arial" w:eastAsia="Times New Roman" w:hAnsi="Arial" w:cs="Arial"/>
          <w:sz w:val="24"/>
          <w:szCs w:val="24"/>
          <w:lang w:val="ro-RO"/>
        </w:rPr>
        <w:t>în coloana</w:t>
      </w:r>
      <w:r w:rsidRPr="00727BCD">
        <w:rPr>
          <w:rFonts w:ascii="Arial" w:eastAsia="Times New Roman" w:hAnsi="Arial" w:cs="Arial"/>
          <w:b/>
          <w:sz w:val="24"/>
          <w:szCs w:val="24"/>
          <w:lang w:val="ro-RO"/>
        </w:rPr>
        <w:t xml:space="preserve"> B scopul acestora.</w:t>
      </w:r>
      <w:r w:rsidRPr="00727BCD">
        <w:rPr>
          <w:rFonts w:ascii="Arial" w:eastAsia="Times New Roman" w:hAnsi="Arial" w:cs="Arial"/>
          <w:b/>
          <w:i/>
          <w:sz w:val="24"/>
          <w:szCs w:val="24"/>
          <w:lang w:val="ro-RO"/>
        </w:rPr>
        <w:t xml:space="preserve"> </w:t>
      </w:r>
      <w:r w:rsidRPr="00727BCD">
        <w:rPr>
          <w:rFonts w:ascii="Arial" w:eastAsia="Times New Roman" w:hAnsi="Arial" w:cs="Arial"/>
          <w:sz w:val="24"/>
          <w:szCs w:val="24"/>
          <w:lang w:val="ro-RO"/>
        </w:rPr>
        <w:t xml:space="preserve">Scrieţi pe foaia de lucru  asocierile corecte dintre cifrele din coloana </w:t>
      </w:r>
      <w:r w:rsidRPr="00727BCD">
        <w:rPr>
          <w:rFonts w:ascii="Arial" w:eastAsia="Times New Roman" w:hAnsi="Arial" w:cs="Arial"/>
          <w:b/>
          <w:sz w:val="24"/>
          <w:szCs w:val="24"/>
          <w:lang w:val="ro-RO"/>
        </w:rPr>
        <w:t>A</w:t>
      </w:r>
      <w:r w:rsidRPr="00727BCD">
        <w:rPr>
          <w:rFonts w:ascii="Arial" w:eastAsia="Times New Roman" w:hAnsi="Arial" w:cs="Arial"/>
          <w:sz w:val="24"/>
          <w:szCs w:val="24"/>
          <w:lang w:val="ro-RO"/>
        </w:rPr>
        <w:t xml:space="preserve"> şi literele din coloana </w:t>
      </w:r>
      <w:r w:rsidRPr="00727BCD">
        <w:rPr>
          <w:rFonts w:ascii="Arial" w:eastAsia="Times New Roman" w:hAnsi="Arial" w:cs="Arial"/>
          <w:b/>
          <w:sz w:val="24"/>
          <w:szCs w:val="24"/>
          <w:lang w:val="ro-RO"/>
        </w:rPr>
        <w:t>B</w:t>
      </w:r>
      <w:r w:rsidRPr="00727BCD">
        <w:rPr>
          <w:rFonts w:ascii="Arial" w:eastAsia="Times New Roman" w:hAnsi="Arial" w:cs="Arial"/>
          <w:sz w:val="24"/>
          <w:szCs w:val="24"/>
          <w:lang w:val="ro-RO"/>
        </w:rPr>
        <w:t>.</w:t>
      </w:r>
    </w:p>
    <w:p w:rsidR="00727BCD" w:rsidRPr="00727BCD" w:rsidRDefault="00727BCD" w:rsidP="00727BCD">
      <w:pPr>
        <w:spacing w:after="0" w:line="240" w:lineRule="auto"/>
        <w:jc w:val="both"/>
        <w:rPr>
          <w:rFonts w:ascii="Arial" w:eastAsia="Times New Roman" w:hAnsi="Arial" w:cs="Arial"/>
          <w:b/>
          <w:i/>
          <w:sz w:val="24"/>
          <w:szCs w:val="24"/>
          <w:lang w:val="ro-RO"/>
        </w:rPr>
      </w:pPr>
    </w:p>
    <w:tbl>
      <w:tblPr>
        <w:tblW w:w="0" w:type="auto"/>
        <w:jc w:val="center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60"/>
        <w:gridCol w:w="4364"/>
      </w:tblGrid>
      <w:tr w:rsidR="00727BCD" w:rsidRPr="00727BCD" w:rsidTr="008F0B5B">
        <w:trPr>
          <w:jc w:val="center"/>
        </w:trPr>
        <w:tc>
          <w:tcPr>
            <w:tcW w:w="3460" w:type="dxa"/>
            <w:shd w:val="clear" w:color="auto" w:fill="auto"/>
          </w:tcPr>
          <w:p w:rsidR="00727BCD" w:rsidRPr="00727BCD" w:rsidRDefault="00727BCD" w:rsidP="00727B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val="ro-RO"/>
              </w:rPr>
            </w:pPr>
            <w:r w:rsidRPr="00727BCD">
              <w:rPr>
                <w:rFonts w:ascii="Arial" w:eastAsia="Times New Roman" w:hAnsi="Arial" w:cs="Arial"/>
                <w:b/>
                <w:sz w:val="24"/>
                <w:szCs w:val="24"/>
                <w:lang w:val="ro-RO"/>
              </w:rPr>
              <w:t xml:space="preserve">A </w:t>
            </w:r>
            <w:r w:rsidRPr="00727BCD">
              <w:rPr>
                <w:rFonts w:ascii="Arial" w:eastAsia="Times New Roman" w:hAnsi="Arial" w:cs="Arial"/>
                <w:sz w:val="24"/>
                <w:szCs w:val="24"/>
                <w:lang w:val="ro-RO"/>
              </w:rPr>
              <w:t xml:space="preserve">- </w:t>
            </w:r>
            <w:r w:rsidRPr="00727BCD">
              <w:rPr>
                <w:rFonts w:ascii="Arial" w:eastAsia="Times New Roman" w:hAnsi="Arial" w:cs="Arial"/>
                <w:b/>
                <w:sz w:val="24"/>
                <w:szCs w:val="24"/>
                <w:lang w:val="ro-RO"/>
              </w:rPr>
              <w:t>Operaţiile tehnologice</w:t>
            </w:r>
          </w:p>
        </w:tc>
        <w:tc>
          <w:tcPr>
            <w:tcW w:w="4364" w:type="dxa"/>
            <w:shd w:val="clear" w:color="auto" w:fill="auto"/>
          </w:tcPr>
          <w:p w:rsidR="00727BCD" w:rsidRPr="00727BCD" w:rsidRDefault="00727BCD" w:rsidP="00727B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val="ro-RO"/>
              </w:rPr>
            </w:pPr>
            <w:r w:rsidRPr="00727BCD">
              <w:rPr>
                <w:rFonts w:ascii="Arial" w:eastAsia="Times New Roman" w:hAnsi="Arial" w:cs="Arial"/>
                <w:b/>
                <w:sz w:val="24"/>
                <w:szCs w:val="24"/>
                <w:lang w:val="ro-RO"/>
              </w:rPr>
              <w:t>B</w:t>
            </w:r>
            <w:r w:rsidRPr="00727BCD">
              <w:rPr>
                <w:rFonts w:ascii="Arial" w:eastAsia="Times New Roman" w:hAnsi="Arial" w:cs="Arial"/>
                <w:sz w:val="24"/>
                <w:szCs w:val="24"/>
                <w:lang w:val="ro-RO"/>
              </w:rPr>
              <w:t xml:space="preserve">  </w:t>
            </w:r>
            <w:r w:rsidRPr="00727BCD">
              <w:rPr>
                <w:rFonts w:ascii="Arial" w:eastAsia="Times New Roman" w:hAnsi="Arial" w:cs="Arial"/>
                <w:b/>
                <w:sz w:val="24"/>
                <w:szCs w:val="24"/>
                <w:lang w:val="ro-RO"/>
              </w:rPr>
              <w:t>Scopul operaţiilor</w:t>
            </w:r>
          </w:p>
        </w:tc>
      </w:tr>
      <w:tr w:rsidR="00727BCD" w:rsidRPr="00727BCD" w:rsidTr="008F0B5B">
        <w:trPr>
          <w:trHeight w:val="1110"/>
          <w:jc w:val="center"/>
        </w:trPr>
        <w:tc>
          <w:tcPr>
            <w:tcW w:w="3460" w:type="dxa"/>
            <w:shd w:val="clear" w:color="auto" w:fill="auto"/>
          </w:tcPr>
          <w:p w:rsidR="00727BCD" w:rsidRPr="00727BCD" w:rsidRDefault="00727BCD" w:rsidP="00727BC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ro-RO"/>
              </w:rPr>
            </w:pPr>
            <w:r w:rsidRPr="00727BCD">
              <w:rPr>
                <w:rFonts w:ascii="Arial" w:eastAsia="Times New Roman" w:hAnsi="Arial" w:cs="Arial"/>
                <w:sz w:val="24"/>
                <w:szCs w:val="24"/>
                <w:lang w:val="ro-RO"/>
              </w:rPr>
              <w:t xml:space="preserve">   1. descojire</w:t>
            </w:r>
          </w:p>
          <w:p w:rsidR="00727BCD" w:rsidRPr="00727BCD" w:rsidRDefault="00727BCD" w:rsidP="00727BC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ro-RO"/>
              </w:rPr>
            </w:pPr>
            <w:r w:rsidRPr="00727BCD">
              <w:rPr>
                <w:rFonts w:ascii="Arial" w:eastAsia="Times New Roman" w:hAnsi="Arial" w:cs="Arial"/>
                <w:sz w:val="24"/>
                <w:szCs w:val="24"/>
                <w:lang w:val="ro-RO"/>
              </w:rPr>
              <w:t xml:space="preserve">   2. distilare </w:t>
            </w:r>
          </w:p>
          <w:p w:rsidR="00727BCD" w:rsidRPr="00727BCD" w:rsidRDefault="00727BCD" w:rsidP="00727BC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ro-RO"/>
              </w:rPr>
            </w:pPr>
            <w:r w:rsidRPr="00727BCD">
              <w:rPr>
                <w:rFonts w:ascii="Arial" w:eastAsia="Times New Roman" w:hAnsi="Arial" w:cs="Arial"/>
                <w:sz w:val="24"/>
                <w:szCs w:val="24"/>
                <w:lang w:val="ro-RO"/>
              </w:rPr>
              <w:t xml:space="preserve">   3. măcinare</w:t>
            </w:r>
          </w:p>
          <w:p w:rsidR="00727BCD" w:rsidRPr="00727BCD" w:rsidRDefault="00727BCD" w:rsidP="00727BC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ro-RO"/>
              </w:rPr>
            </w:pPr>
            <w:r w:rsidRPr="00727BCD">
              <w:rPr>
                <w:rFonts w:ascii="Arial" w:eastAsia="Times New Roman" w:hAnsi="Arial" w:cs="Arial"/>
                <w:sz w:val="24"/>
                <w:szCs w:val="24"/>
                <w:lang w:val="ro-RO"/>
              </w:rPr>
              <w:t xml:space="preserve">   4. prăjire</w:t>
            </w:r>
          </w:p>
        </w:tc>
        <w:tc>
          <w:tcPr>
            <w:tcW w:w="4364" w:type="dxa"/>
            <w:shd w:val="clear" w:color="auto" w:fill="auto"/>
          </w:tcPr>
          <w:p w:rsidR="00727BCD" w:rsidRPr="00727BCD" w:rsidRDefault="00727BCD" w:rsidP="00727BC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ro-RO"/>
              </w:rPr>
            </w:pPr>
            <w:r w:rsidRPr="00727BCD">
              <w:rPr>
                <w:rFonts w:ascii="Arial" w:eastAsia="Times New Roman" w:hAnsi="Arial" w:cs="Arial"/>
                <w:sz w:val="24"/>
                <w:szCs w:val="24"/>
                <w:lang w:val="ro-RO"/>
              </w:rPr>
              <w:t>a. condiţionarea</w:t>
            </w:r>
          </w:p>
          <w:p w:rsidR="00727BCD" w:rsidRPr="00727BCD" w:rsidRDefault="00727BCD" w:rsidP="00727BC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ro-RO"/>
              </w:rPr>
            </w:pPr>
            <w:r w:rsidRPr="00727BCD">
              <w:rPr>
                <w:rFonts w:ascii="Arial" w:eastAsia="Times New Roman" w:hAnsi="Arial" w:cs="Arial"/>
                <w:sz w:val="24"/>
                <w:szCs w:val="24"/>
                <w:lang w:val="ro-RO"/>
              </w:rPr>
              <w:t>b. deschiderea celulelor</w:t>
            </w:r>
          </w:p>
          <w:p w:rsidR="00727BCD" w:rsidRPr="00727BCD" w:rsidRDefault="00727BCD" w:rsidP="00727BC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ro-RO"/>
              </w:rPr>
            </w:pPr>
            <w:r w:rsidRPr="00727BCD">
              <w:rPr>
                <w:rFonts w:ascii="Arial" w:eastAsia="Times New Roman" w:hAnsi="Arial" w:cs="Arial"/>
                <w:sz w:val="24"/>
                <w:szCs w:val="24"/>
                <w:lang w:val="ro-RO"/>
              </w:rPr>
              <w:t>c. îndepărtarea cojii</w:t>
            </w:r>
          </w:p>
          <w:p w:rsidR="00727BCD" w:rsidRPr="00727BCD" w:rsidRDefault="00727BCD" w:rsidP="00727BC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ro-RO"/>
              </w:rPr>
            </w:pPr>
            <w:r w:rsidRPr="00727BCD">
              <w:rPr>
                <w:rFonts w:ascii="Arial" w:eastAsia="Times New Roman" w:hAnsi="Arial" w:cs="Arial"/>
                <w:sz w:val="24"/>
                <w:szCs w:val="24"/>
                <w:lang w:val="ro-RO"/>
              </w:rPr>
              <w:t>d. îndepărtarea solventului din miscelă</w:t>
            </w:r>
          </w:p>
          <w:p w:rsidR="00727BCD" w:rsidRPr="00727BCD" w:rsidRDefault="00727BCD" w:rsidP="00727BC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ro-RO"/>
              </w:rPr>
            </w:pPr>
            <w:r w:rsidRPr="00727BCD">
              <w:rPr>
                <w:rFonts w:ascii="Arial" w:eastAsia="Times New Roman" w:hAnsi="Arial" w:cs="Arial"/>
                <w:sz w:val="24"/>
                <w:szCs w:val="24"/>
                <w:lang w:val="ro-RO"/>
              </w:rPr>
              <w:t>e. reducerea conţinutului de apă</w:t>
            </w:r>
          </w:p>
          <w:p w:rsidR="00727BCD" w:rsidRPr="00727BCD" w:rsidRDefault="00727BCD" w:rsidP="00727BC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ro-RO"/>
              </w:rPr>
            </w:pPr>
          </w:p>
        </w:tc>
      </w:tr>
    </w:tbl>
    <w:p w:rsidR="00727BCD" w:rsidRPr="00727BCD" w:rsidRDefault="00727BCD" w:rsidP="00727BCD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vertAlign w:val="subscript"/>
          <w:lang w:val="ro-RO"/>
        </w:rPr>
      </w:pPr>
      <w:r w:rsidRPr="00727BCD">
        <w:rPr>
          <w:rFonts w:ascii="Arial" w:eastAsia="Times New Roman" w:hAnsi="Arial" w:cs="Arial"/>
          <w:b/>
          <w:sz w:val="24"/>
          <w:szCs w:val="24"/>
          <w:lang w:val="ro-RO"/>
        </w:rPr>
        <w:t>R</w:t>
      </w:r>
      <w:r w:rsidRPr="00727BCD">
        <w:rPr>
          <w:rFonts w:ascii="Arial" w:eastAsia="Times New Roman" w:hAnsi="Arial" w:cs="Arial"/>
          <w:b/>
          <w:sz w:val="24"/>
          <w:szCs w:val="24"/>
          <w:lang w:val="ro-RO"/>
        </w:rPr>
        <w:t>ăspuns</w:t>
      </w:r>
      <w:r w:rsidRPr="00727BCD">
        <w:rPr>
          <w:rFonts w:ascii="Arial" w:eastAsia="Times New Roman" w:hAnsi="Arial" w:cs="Arial"/>
          <w:b/>
          <w:sz w:val="24"/>
          <w:szCs w:val="24"/>
          <w:lang w:val="ro-RO"/>
        </w:rPr>
        <w:t>:  1-c;  2-d;   3-b 4-e</w:t>
      </w:r>
    </w:p>
    <w:p w:rsidR="00727BCD" w:rsidRPr="00727BCD" w:rsidRDefault="00727BCD" w:rsidP="00727BCD">
      <w:pPr>
        <w:spacing w:after="0" w:line="240" w:lineRule="auto"/>
        <w:rPr>
          <w:rFonts w:ascii="Arial" w:eastAsia="MS Mincho" w:hAnsi="Arial" w:cs="Arial"/>
          <w:b/>
          <w:sz w:val="24"/>
          <w:szCs w:val="24"/>
          <w:lang w:val="ro-RO" w:eastAsia="ja-JP"/>
        </w:rPr>
      </w:pPr>
      <w:bookmarkStart w:id="1" w:name="_Hlk85704055"/>
      <w:r w:rsidRPr="00727BCD">
        <w:rPr>
          <w:rFonts w:ascii="Arial" w:eastAsia="MS Mincho" w:hAnsi="Arial" w:cs="Arial"/>
          <w:b/>
          <w:sz w:val="24"/>
          <w:szCs w:val="24"/>
          <w:lang w:val="ro-RO" w:eastAsia="ja-JP"/>
        </w:rPr>
        <w:t>Nivelul de dificultate:mediu</w:t>
      </w:r>
    </w:p>
    <w:bookmarkEnd w:id="1"/>
    <w:p w:rsidR="00727BCD" w:rsidRPr="00727BCD" w:rsidRDefault="00727BCD" w:rsidP="00727BCD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highlight w:val="red"/>
          <w:lang w:val="ro-RO"/>
        </w:rPr>
      </w:pPr>
    </w:p>
    <w:p w:rsidR="00727BCD" w:rsidRPr="00727BCD" w:rsidRDefault="00727BCD" w:rsidP="00727BC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727BCD">
        <w:rPr>
          <w:rFonts w:ascii="Arial" w:eastAsia="Times New Roman" w:hAnsi="Arial" w:cs="Arial"/>
          <w:b/>
          <w:sz w:val="24"/>
          <w:szCs w:val="24"/>
          <w:lang w:val="ro-RO"/>
        </w:rPr>
        <w:t>2.</w:t>
      </w:r>
      <w:r w:rsidRPr="00727BCD">
        <w:rPr>
          <w:rFonts w:ascii="Arial" w:eastAsia="Times New Roman" w:hAnsi="Arial" w:cs="Arial"/>
          <w:sz w:val="24"/>
          <w:szCs w:val="24"/>
          <w:lang w:val="ro-RO"/>
        </w:rPr>
        <w:t xml:space="preserve"> În coloana</w:t>
      </w:r>
      <w:r w:rsidRPr="00727BCD">
        <w:rPr>
          <w:rFonts w:ascii="Arial" w:eastAsia="Times New Roman" w:hAnsi="Arial" w:cs="Arial"/>
          <w:b/>
          <w:sz w:val="24"/>
          <w:szCs w:val="24"/>
          <w:lang w:val="ro-RO"/>
        </w:rPr>
        <w:t xml:space="preserve"> A </w:t>
      </w:r>
      <w:r w:rsidRPr="00727BCD">
        <w:rPr>
          <w:rFonts w:ascii="Arial" w:eastAsia="Times New Roman" w:hAnsi="Arial" w:cs="Arial"/>
          <w:sz w:val="24"/>
          <w:szCs w:val="24"/>
          <w:lang w:val="ro-RO"/>
        </w:rPr>
        <w:t>sunt prezentate</w:t>
      </w:r>
      <w:r w:rsidRPr="00727BCD">
        <w:rPr>
          <w:rFonts w:ascii="Arial" w:eastAsia="Times New Roman" w:hAnsi="Arial" w:cs="Arial"/>
          <w:b/>
          <w:sz w:val="24"/>
          <w:szCs w:val="24"/>
          <w:lang w:val="ro-RO"/>
        </w:rPr>
        <w:t xml:space="preserve"> metode de uscarea seminţelor oleaginoase, </w:t>
      </w:r>
      <w:r w:rsidRPr="00727BCD">
        <w:rPr>
          <w:rFonts w:ascii="Arial" w:eastAsia="Times New Roman" w:hAnsi="Arial" w:cs="Arial"/>
          <w:sz w:val="24"/>
          <w:szCs w:val="24"/>
          <w:lang w:val="ro-RO"/>
        </w:rPr>
        <w:t>iar</w:t>
      </w:r>
      <w:r w:rsidRPr="00727BCD">
        <w:rPr>
          <w:rFonts w:ascii="Arial" w:eastAsia="Times New Roman" w:hAnsi="Arial" w:cs="Arial"/>
          <w:b/>
          <w:sz w:val="24"/>
          <w:szCs w:val="24"/>
          <w:lang w:val="ro-RO"/>
        </w:rPr>
        <w:t xml:space="preserve"> </w:t>
      </w:r>
      <w:r w:rsidRPr="00727BCD">
        <w:rPr>
          <w:rFonts w:ascii="Arial" w:eastAsia="Times New Roman" w:hAnsi="Arial" w:cs="Arial"/>
          <w:sz w:val="24"/>
          <w:szCs w:val="24"/>
          <w:lang w:val="ro-RO"/>
        </w:rPr>
        <w:t>în coloana</w:t>
      </w:r>
      <w:r w:rsidRPr="00727BCD">
        <w:rPr>
          <w:rFonts w:ascii="Arial" w:eastAsia="Times New Roman" w:hAnsi="Arial" w:cs="Arial"/>
          <w:b/>
          <w:sz w:val="24"/>
          <w:szCs w:val="24"/>
          <w:lang w:val="ro-RO"/>
        </w:rPr>
        <w:t xml:space="preserve"> B modul de realizare.</w:t>
      </w:r>
      <w:r w:rsidRPr="00727BCD">
        <w:rPr>
          <w:rFonts w:ascii="Arial" w:eastAsia="Times New Roman" w:hAnsi="Arial" w:cs="Arial"/>
          <w:b/>
          <w:i/>
          <w:sz w:val="24"/>
          <w:szCs w:val="24"/>
          <w:lang w:val="ro-RO"/>
        </w:rPr>
        <w:t xml:space="preserve"> </w:t>
      </w:r>
      <w:r w:rsidRPr="00727BCD">
        <w:rPr>
          <w:rFonts w:ascii="Arial" w:eastAsia="Times New Roman" w:hAnsi="Arial" w:cs="Arial"/>
          <w:sz w:val="24"/>
          <w:szCs w:val="24"/>
          <w:lang w:val="ro-RO"/>
        </w:rPr>
        <w:t xml:space="preserve">Scrieţi pe foaia de lucru  asocierile corecte dintre cifrele din coloana </w:t>
      </w:r>
      <w:r w:rsidRPr="00727BCD">
        <w:rPr>
          <w:rFonts w:ascii="Arial" w:eastAsia="Times New Roman" w:hAnsi="Arial" w:cs="Arial"/>
          <w:b/>
          <w:sz w:val="24"/>
          <w:szCs w:val="24"/>
          <w:lang w:val="ro-RO"/>
        </w:rPr>
        <w:t>A</w:t>
      </w:r>
      <w:r w:rsidRPr="00727BCD">
        <w:rPr>
          <w:rFonts w:ascii="Arial" w:eastAsia="Times New Roman" w:hAnsi="Arial" w:cs="Arial"/>
          <w:sz w:val="24"/>
          <w:szCs w:val="24"/>
          <w:lang w:val="ro-RO"/>
        </w:rPr>
        <w:t xml:space="preserve"> şi literele din coloana </w:t>
      </w:r>
      <w:r w:rsidRPr="00727BCD">
        <w:rPr>
          <w:rFonts w:ascii="Arial" w:eastAsia="Times New Roman" w:hAnsi="Arial" w:cs="Arial"/>
          <w:b/>
          <w:sz w:val="24"/>
          <w:szCs w:val="24"/>
          <w:lang w:val="ro-RO"/>
        </w:rPr>
        <w:t>B</w:t>
      </w:r>
      <w:r w:rsidRPr="00727BCD">
        <w:rPr>
          <w:rFonts w:ascii="Arial" w:eastAsia="Times New Roman" w:hAnsi="Arial" w:cs="Arial"/>
          <w:sz w:val="24"/>
          <w:szCs w:val="24"/>
          <w:lang w:val="ro-RO"/>
        </w:rPr>
        <w:t>.</w:t>
      </w:r>
    </w:p>
    <w:p w:rsidR="00727BCD" w:rsidRPr="00727BCD" w:rsidRDefault="00727BCD" w:rsidP="00727BCD">
      <w:pPr>
        <w:spacing w:after="0" w:line="240" w:lineRule="auto"/>
        <w:jc w:val="both"/>
        <w:rPr>
          <w:rFonts w:ascii="Arial" w:eastAsia="Times New Roman" w:hAnsi="Arial" w:cs="Arial"/>
          <w:b/>
          <w:i/>
          <w:sz w:val="24"/>
          <w:szCs w:val="24"/>
          <w:lang w:val="ro-RO"/>
        </w:rPr>
      </w:pPr>
    </w:p>
    <w:tbl>
      <w:tblPr>
        <w:tblW w:w="9981" w:type="dxa"/>
        <w:jc w:val="center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18"/>
        <w:gridCol w:w="6563"/>
      </w:tblGrid>
      <w:tr w:rsidR="00727BCD" w:rsidRPr="00727BCD" w:rsidTr="008F0B5B">
        <w:trPr>
          <w:jc w:val="center"/>
        </w:trPr>
        <w:tc>
          <w:tcPr>
            <w:tcW w:w="3418" w:type="dxa"/>
            <w:shd w:val="clear" w:color="auto" w:fill="auto"/>
          </w:tcPr>
          <w:p w:rsidR="00727BCD" w:rsidRPr="00727BCD" w:rsidRDefault="00727BCD" w:rsidP="00727BC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ro-RO"/>
              </w:rPr>
            </w:pPr>
            <w:r w:rsidRPr="00727BCD">
              <w:rPr>
                <w:rFonts w:ascii="Arial" w:eastAsia="Times New Roman" w:hAnsi="Arial" w:cs="Arial"/>
                <w:b/>
                <w:sz w:val="24"/>
                <w:szCs w:val="24"/>
                <w:lang w:val="ro-RO"/>
              </w:rPr>
              <w:t xml:space="preserve">A </w:t>
            </w:r>
            <w:r w:rsidRPr="00727BCD">
              <w:rPr>
                <w:rFonts w:ascii="Arial" w:eastAsia="Times New Roman" w:hAnsi="Arial" w:cs="Arial"/>
                <w:sz w:val="24"/>
                <w:szCs w:val="24"/>
                <w:lang w:val="ro-RO"/>
              </w:rPr>
              <w:t xml:space="preserve">- </w:t>
            </w:r>
            <w:r w:rsidRPr="00727BCD">
              <w:rPr>
                <w:rFonts w:ascii="Arial" w:eastAsia="Times New Roman" w:hAnsi="Arial" w:cs="Arial"/>
                <w:b/>
                <w:sz w:val="24"/>
                <w:szCs w:val="24"/>
                <w:lang w:val="ro-RO"/>
              </w:rPr>
              <w:t xml:space="preserve">Metode de uscarea </w:t>
            </w:r>
          </w:p>
          <w:p w:rsidR="00727BCD" w:rsidRPr="00727BCD" w:rsidRDefault="00727BCD" w:rsidP="00727B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val="ro-RO"/>
              </w:rPr>
            </w:pPr>
            <w:r w:rsidRPr="00727BCD">
              <w:rPr>
                <w:rFonts w:ascii="Arial" w:eastAsia="Times New Roman" w:hAnsi="Arial" w:cs="Arial"/>
                <w:b/>
                <w:sz w:val="24"/>
                <w:szCs w:val="24"/>
                <w:lang w:val="ro-RO"/>
              </w:rPr>
              <w:t>seminţelor oleaginoase</w:t>
            </w:r>
          </w:p>
        </w:tc>
        <w:tc>
          <w:tcPr>
            <w:tcW w:w="6563" w:type="dxa"/>
            <w:shd w:val="clear" w:color="auto" w:fill="auto"/>
          </w:tcPr>
          <w:p w:rsidR="00727BCD" w:rsidRPr="00727BCD" w:rsidRDefault="00727BCD" w:rsidP="00727B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val="ro-RO"/>
              </w:rPr>
            </w:pPr>
            <w:r w:rsidRPr="00727BCD">
              <w:rPr>
                <w:rFonts w:ascii="Arial" w:eastAsia="Times New Roman" w:hAnsi="Arial" w:cs="Arial"/>
                <w:b/>
                <w:sz w:val="24"/>
                <w:szCs w:val="24"/>
                <w:lang w:val="ro-RO"/>
              </w:rPr>
              <w:t>B</w:t>
            </w:r>
            <w:r w:rsidRPr="00727BCD">
              <w:rPr>
                <w:rFonts w:ascii="Arial" w:eastAsia="Times New Roman" w:hAnsi="Arial" w:cs="Arial"/>
                <w:sz w:val="24"/>
                <w:szCs w:val="24"/>
                <w:lang w:val="ro-RO"/>
              </w:rPr>
              <w:t xml:space="preserve">  </w:t>
            </w:r>
            <w:r w:rsidRPr="00727BCD">
              <w:rPr>
                <w:rFonts w:ascii="Arial" w:eastAsia="Times New Roman" w:hAnsi="Arial" w:cs="Arial"/>
                <w:b/>
                <w:sz w:val="24"/>
                <w:szCs w:val="24"/>
                <w:lang w:val="ro-RO"/>
              </w:rPr>
              <w:t>Modul de realizare</w:t>
            </w:r>
          </w:p>
        </w:tc>
      </w:tr>
      <w:tr w:rsidR="00727BCD" w:rsidRPr="00727BCD" w:rsidTr="008F0B5B">
        <w:trPr>
          <w:trHeight w:val="1110"/>
          <w:jc w:val="center"/>
        </w:trPr>
        <w:tc>
          <w:tcPr>
            <w:tcW w:w="3418" w:type="dxa"/>
            <w:shd w:val="clear" w:color="auto" w:fill="auto"/>
          </w:tcPr>
          <w:p w:rsidR="00727BCD" w:rsidRPr="00727BCD" w:rsidRDefault="00727BCD" w:rsidP="00727BC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ro-RO"/>
              </w:rPr>
            </w:pPr>
            <w:r w:rsidRPr="00727BCD">
              <w:rPr>
                <w:rFonts w:ascii="Arial" w:eastAsia="Times New Roman" w:hAnsi="Arial" w:cs="Arial"/>
                <w:sz w:val="24"/>
                <w:szCs w:val="24"/>
                <w:lang w:val="ro-RO"/>
              </w:rPr>
              <w:t xml:space="preserve">   1. mixtă</w:t>
            </w:r>
          </w:p>
          <w:p w:rsidR="00727BCD" w:rsidRPr="00727BCD" w:rsidRDefault="00727BCD" w:rsidP="00727BC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ro-RO"/>
              </w:rPr>
            </w:pPr>
            <w:r w:rsidRPr="00727BCD">
              <w:rPr>
                <w:rFonts w:ascii="Arial" w:eastAsia="Times New Roman" w:hAnsi="Arial" w:cs="Arial"/>
                <w:sz w:val="24"/>
                <w:szCs w:val="24"/>
                <w:lang w:val="ro-RO"/>
              </w:rPr>
              <w:t xml:space="preserve">   2. prin conducţie</w:t>
            </w:r>
          </w:p>
          <w:p w:rsidR="00727BCD" w:rsidRPr="00727BCD" w:rsidRDefault="00727BCD" w:rsidP="00727BC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ro-RO"/>
              </w:rPr>
            </w:pPr>
            <w:r w:rsidRPr="00727BCD">
              <w:rPr>
                <w:rFonts w:ascii="Arial" w:eastAsia="Times New Roman" w:hAnsi="Arial" w:cs="Arial"/>
                <w:sz w:val="24"/>
                <w:szCs w:val="24"/>
                <w:lang w:val="ro-RO"/>
              </w:rPr>
              <w:t xml:space="preserve">   3. prin convecţie</w:t>
            </w:r>
          </w:p>
          <w:p w:rsidR="00727BCD" w:rsidRPr="00727BCD" w:rsidRDefault="00727BCD" w:rsidP="00727BC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ro-RO"/>
              </w:rPr>
            </w:pPr>
            <w:r w:rsidRPr="00727BCD">
              <w:rPr>
                <w:rFonts w:ascii="Arial" w:eastAsia="Times New Roman" w:hAnsi="Arial" w:cs="Arial"/>
                <w:sz w:val="24"/>
                <w:szCs w:val="24"/>
                <w:lang w:val="ro-RO"/>
              </w:rPr>
              <w:t xml:space="preserve">   4. prin radiaţie</w:t>
            </w:r>
          </w:p>
          <w:p w:rsidR="00727BCD" w:rsidRPr="00727BCD" w:rsidRDefault="00727BCD" w:rsidP="00727BC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ro-RO"/>
              </w:rPr>
            </w:pPr>
          </w:p>
        </w:tc>
        <w:tc>
          <w:tcPr>
            <w:tcW w:w="6563" w:type="dxa"/>
            <w:shd w:val="clear" w:color="auto" w:fill="auto"/>
          </w:tcPr>
          <w:p w:rsidR="00727BCD" w:rsidRPr="00727BCD" w:rsidRDefault="00727BCD" w:rsidP="00727BC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ro-RO"/>
              </w:rPr>
            </w:pPr>
            <w:r w:rsidRPr="00727BCD">
              <w:rPr>
                <w:rFonts w:ascii="Arial" w:eastAsia="Times New Roman" w:hAnsi="Arial" w:cs="Arial"/>
                <w:sz w:val="24"/>
                <w:szCs w:val="24"/>
                <w:lang w:val="ro-RO"/>
              </w:rPr>
              <w:t>a.  când se găsesc în vecinătatea unor suprafeţe radiante</w:t>
            </w:r>
          </w:p>
          <w:p w:rsidR="00727BCD" w:rsidRPr="00727BCD" w:rsidRDefault="00727BCD" w:rsidP="00727BC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ro-RO"/>
              </w:rPr>
            </w:pPr>
            <w:r w:rsidRPr="00727BCD">
              <w:rPr>
                <w:rFonts w:ascii="Arial" w:eastAsia="Times New Roman" w:hAnsi="Arial" w:cs="Arial"/>
                <w:sz w:val="24"/>
                <w:szCs w:val="24"/>
                <w:lang w:val="ro-RO"/>
              </w:rPr>
              <w:t>b.  când seminţele se amestecă cu agentul termic lichid</w:t>
            </w:r>
          </w:p>
          <w:p w:rsidR="00727BCD" w:rsidRPr="00727BCD" w:rsidRDefault="00727BCD" w:rsidP="00727BC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ro-RO"/>
              </w:rPr>
            </w:pPr>
            <w:r w:rsidRPr="00727BCD">
              <w:rPr>
                <w:rFonts w:ascii="Arial" w:eastAsia="Times New Roman" w:hAnsi="Arial" w:cs="Arial"/>
                <w:sz w:val="24"/>
                <w:szCs w:val="24"/>
                <w:lang w:val="ro-RO"/>
              </w:rPr>
              <w:t>c.  prin intermediul unei suprafeţe pe care sunt aşezate</w:t>
            </w:r>
          </w:p>
          <w:p w:rsidR="00727BCD" w:rsidRPr="00727BCD" w:rsidRDefault="00727BCD" w:rsidP="00727BC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ro-RO"/>
              </w:rPr>
            </w:pPr>
            <w:r w:rsidRPr="00727BCD">
              <w:rPr>
                <w:rFonts w:ascii="Arial" w:eastAsia="Times New Roman" w:hAnsi="Arial" w:cs="Arial"/>
                <w:sz w:val="24"/>
                <w:szCs w:val="24"/>
                <w:lang w:val="ro-RO"/>
              </w:rPr>
              <w:t>d.  prin combinarea a două metode de uscare</w:t>
            </w:r>
          </w:p>
          <w:p w:rsidR="00727BCD" w:rsidRPr="00727BCD" w:rsidRDefault="00727BCD" w:rsidP="00727BC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ro-RO"/>
              </w:rPr>
            </w:pPr>
            <w:r w:rsidRPr="00727BCD">
              <w:rPr>
                <w:rFonts w:ascii="Arial" w:eastAsia="Times New Roman" w:hAnsi="Arial" w:cs="Arial"/>
                <w:sz w:val="24"/>
                <w:szCs w:val="24"/>
                <w:lang w:val="ro-RO"/>
              </w:rPr>
              <w:t>e.  prin contact direct cu agentul termic</w:t>
            </w:r>
          </w:p>
        </w:tc>
      </w:tr>
    </w:tbl>
    <w:p w:rsidR="00727BCD" w:rsidRPr="00727BCD" w:rsidRDefault="00727BCD" w:rsidP="00727BCD">
      <w:pPr>
        <w:spacing w:after="0" w:line="240" w:lineRule="auto"/>
        <w:rPr>
          <w:rFonts w:ascii="Arial" w:eastAsia="Times New Roman" w:hAnsi="Arial" w:cs="Arial"/>
          <w:sz w:val="24"/>
          <w:szCs w:val="24"/>
          <w:vertAlign w:val="subscript"/>
          <w:lang w:val="ro-RO"/>
        </w:rPr>
      </w:pPr>
      <w:r w:rsidRPr="00727BCD">
        <w:rPr>
          <w:rFonts w:ascii="Arial" w:eastAsia="Times New Roman" w:hAnsi="Arial" w:cs="Arial"/>
          <w:b/>
          <w:sz w:val="24"/>
          <w:szCs w:val="24"/>
          <w:lang w:val="ro-RO"/>
        </w:rPr>
        <w:t>R</w:t>
      </w:r>
      <w:r>
        <w:rPr>
          <w:rFonts w:ascii="Arial" w:eastAsia="Times New Roman" w:hAnsi="Arial" w:cs="Arial"/>
          <w:b/>
          <w:sz w:val="24"/>
          <w:szCs w:val="24"/>
          <w:lang w:val="ro-RO"/>
        </w:rPr>
        <w:t>ăspuns</w:t>
      </w:r>
      <w:r w:rsidRPr="00727BCD">
        <w:rPr>
          <w:rFonts w:ascii="Arial" w:eastAsia="Times New Roman" w:hAnsi="Arial" w:cs="Arial"/>
          <w:b/>
          <w:sz w:val="24"/>
          <w:szCs w:val="24"/>
          <w:lang w:val="ro-RO"/>
        </w:rPr>
        <w:t>:  1-d;  2-c;  3-e;  4-a</w:t>
      </w:r>
    </w:p>
    <w:p w:rsidR="00727BCD" w:rsidRPr="00727BCD" w:rsidRDefault="00727BCD" w:rsidP="00727BCD">
      <w:pPr>
        <w:spacing w:after="0" w:line="240" w:lineRule="auto"/>
        <w:rPr>
          <w:rFonts w:ascii="Arial" w:eastAsia="MS Mincho" w:hAnsi="Arial" w:cs="Arial"/>
          <w:b/>
          <w:sz w:val="24"/>
          <w:szCs w:val="24"/>
          <w:lang w:val="ro-RO" w:eastAsia="ja-JP"/>
        </w:rPr>
      </w:pPr>
      <w:r w:rsidRPr="00727BCD">
        <w:rPr>
          <w:rFonts w:ascii="Arial" w:eastAsia="MS Mincho" w:hAnsi="Arial" w:cs="Arial"/>
          <w:b/>
          <w:sz w:val="24"/>
          <w:szCs w:val="24"/>
          <w:lang w:val="ro-RO" w:eastAsia="ja-JP"/>
        </w:rPr>
        <w:t>Nivelul de dificultate:</w:t>
      </w:r>
      <w:r>
        <w:rPr>
          <w:rFonts w:ascii="Arial" w:eastAsia="MS Mincho" w:hAnsi="Arial" w:cs="Arial"/>
          <w:b/>
          <w:sz w:val="24"/>
          <w:szCs w:val="24"/>
          <w:lang w:val="ro-RO" w:eastAsia="ja-JP"/>
        </w:rPr>
        <w:t>dificil</w:t>
      </w:r>
    </w:p>
    <w:p w:rsidR="00727BCD" w:rsidRPr="00727BCD" w:rsidRDefault="00727BCD" w:rsidP="00727BCD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D30A8C" w:rsidRDefault="00D30A8C" w:rsidP="00D30A8C">
      <w:pPr>
        <w:spacing w:after="0" w:line="240" w:lineRule="auto"/>
        <w:jc w:val="both"/>
        <w:rPr>
          <w:rFonts w:ascii="Arial" w:eastAsia="Batang" w:hAnsi="Arial" w:cs="Arial"/>
          <w:b/>
          <w:bCs/>
          <w:sz w:val="24"/>
          <w:szCs w:val="24"/>
          <w:shd w:val="clear" w:color="auto" w:fill="FF0000"/>
          <w:lang w:val="ro-RO" w:eastAsia="ko-KR"/>
        </w:rPr>
      </w:pPr>
    </w:p>
    <w:sectPr w:rsidR="00D30A8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4237C"/>
    <w:multiLevelType w:val="hybridMultilevel"/>
    <w:tmpl w:val="2E4452A8"/>
    <w:lvl w:ilvl="0" w:tplc="23E20A94">
      <w:start w:val="1"/>
      <w:numFmt w:val="lowerLetter"/>
      <w:lvlText w:val="%1."/>
      <w:lvlJc w:val="left"/>
      <w:pPr>
        <w:tabs>
          <w:tab w:val="num" w:pos="1130"/>
        </w:tabs>
        <w:ind w:left="113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190"/>
        </w:tabs>
        <w:ind w:left="119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10"/>
        </w:tabs>
        <w:ind w:left="191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30"/>
        </w:tabs>
        <w:ind w:left="263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50"/>
        </w:tabs>
        <w:ind w:left="335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70"/>
        </w:tabs>
        <w:ind w:left="407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90"/>
        </w:tabs>
        <w:ind w:left="479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10"/>
        </w:tabs>
        <w:ind w:left="551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230"/>
        </w:tabs>
        <w:ind w:left="6230" w:hanging="180"/>
      </w:pPr>
    </w:lvl>
  </w:abstractNum>
  <w:abstractNum w:abstractNumId="1" w15:restartNumberingAfterBreak="0">
    <w:nsid w:val="06232310"/>
    <w:multiLevelType w:val="hybridMultilevel"/>
    <w:tmpl w:val="CD6C336C"/>
    <w:lvl w:ilvl="0" w:tplc="D21027E4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10B0623C"/>
    <w:multiLevelType w:val="hybridMultilevel"/>
    <w:tmpl w:val="C144DC62"/>
    <w:lvl w:ilvl="0" w:tplc="27D6A6E2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AB17238"/>
    <w:multiLevelType w:val="hybridMultilevel"/>
    <w:tmpl w:val="92C4E214"/>
    <w:lvl w:ilvl="0" w:tplc="D30E6BD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2B0A4813"/>
    <w:multiLevelType w:val="hybridMultilevel"/>
    <w:tmpl w:val="ED30EEF0"/>
    <w:lvl w:ilvl="0" w:tplc="9732D444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2F7E38A1"/>
    <w:multiLevelType w:val="hybridMultilevel"/>
    <w:tmpl w:val="700CD6D8"/>
    <w:lvl w:ilvl="0" w:tplc="04090019">
      <w:start w:val="1"/>
      <w:numFmt w:val="lowerLetter"/>
      <w:lvlText w:val="%1."/>
      <w:lvlJc w:val="left"/>
      <w:pPr>
        <w:tabs>
          <w:tab w:val="num" w:pos="1460"/>
        </w:tabs>
        <w:ind w:left="14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80"/>
        </w:tabs>
        <w:ind w:left="21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900"/>
        </w:tabs>
        <w:ind w:left="29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20"/>
        </w:tabs>
        <w:ind w:left="36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40"/>
        </w:tabs>
        <w:ind w:left="43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60"/>
        </w:tabs>
        <w:ind w:left="50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80"/>
        </w:tabs>
        <w:ind w:left="57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500"/>
        </w:tabs>
        <w:ind w:left="65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20"/>
        </w:tabs>
        <w:ind w:left="7220" w:hanging="180"/>
      </w:pPr>
    </w:lvl>
  </w:abstractNum>
  <w:abstractNum w:abstractNumId="6" w15:restartNumberingAfterBreak="0">
    <w:nsid w:val="2FF877EA"/>
    <w:multiLevelType w:val="hybridMultilevel"/>
    <w:tmpl w:val="6B506E68"/>
    <w:lvl w:ilvl="0" w:tplc="E87C7652">
      <w:start w:val="1"/>
      <w:numFmt w:val="lowerLetter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28"/>
        </w:tabs>
        <w:ind w:left="142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48"/>
        </w:tabs>
        <w:ind w:left="214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68"/>
        </w:tabs>
        <w:ind w:left="286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88"/>
        </w:tabs>
        <w:ind w:left="358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08"/>
        </w:tabs>
        <w:ind w:left="430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28"/>
        </w:tabs>
        <w:ind w:left="502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48"/>
        </w:tabs>
        <w:ind w:left="574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68"/>
        </w:tabs>
        <w:ind w:left="6468" w:hanging="180"/>
      </w:pPr>
    </w:lvl>
  </w:abstractNum>
  <w:abstractNum w:abstractNumId="7" w15:restartNumberingAfterBreak="0">
    <w:nsid w:val="593D4344"/>
    <w:multiLevelType w:val="hybridMultilevel"/>
    <w:tmpl w:val="4F32C75A"/>
    <w:lvl w:ilvl="0" w:tplc="D8E8F046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 w15:restartNumberingAfterBreak="0">
    <w:nsid w:val="64E14D3D"/>
    <w:multiLevelType w:val="hybridMultilevel"/>
    <w:tmpl w:val="AEF0DA24"/>
    <w:lvl w:ilvl="0" w:tplc="FA9E0D92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 w15:restartNumberingAfterBreak="0">
    <w:nsid w:val="6B0144A2"/>
    <w:multiLevelType w:val="hybridMultilevel"/>
    <w:tmpl w:val="A1A47DC2"/>
    <w:lvl w:ilvl="0" w:tplc="19F05EEC">
      <w:start w:val="1"/>
      <w:numFmt w:val="lowerLetter"/>
      <w:lvlText w:val="%1."/>
      <w:lvlJc w:val="left"/>
      <w:pPr>
        <w:tabs>
          <w:tab w:val="num" w:pos="1020"/>
        </w:tabs>
        <w:ind w:left="10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10" w15:restartNumberingAfterBreak="0">
    <w:nsid w:val="7471572F"/>
    <w:multiLevelType w:val="hybridMultilevel"/>
    <w:tmpl w:val="E56E36A0"/>
    <w:lvl w:ilvl="0" w:tplc="23E20A94">
      <w:start w:val="1"/>
      <w:numFmt w:val="lowerLetter"/>
      <w:lvlText w:val="%1."/>
      <w:lvlJc w:val="left"/>
      <w:pPr>
        <w:tabs>
          <w:tab w:val="num" w:pos="1130"/>
        </w:tabs>
        <w:ind w:left="113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190"/>
        </w:tabs>
        <w:ind w:left="119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10"/>
        </w:tabs>
        <w:ind w:left="191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30"/>
        </w:tabs>
        <w:ind w:left="263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50"/>
        </w:tabs>
        <w:ind w:left="335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70"/>
        </w:tabs>
        <w:ind w:left="407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90"/>
        </w:tabs>
        <w:ind w:left="479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10"/>
        </w:tabs>
        <w:ind w:left="551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230"/>
        </w:tabs>
        <w:ind w:left="6230" w:hanging="180"/>
      </w:pPr>
    </w:lvl>
  </w:abstractNum>
  <w:abstractNum w:abstractNumId="11" w15:restartNumberingAfterBreak="0">
    <w:nsid w:val="7D1E2D7B"/>
    <w:multiLevelType w:val="hybridMultilevel"/>
    <w:tmpl w:val="E8DA9702"/>
    <w:lvl w:ilvl="0" w:tplc="FA9E0D92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5"/>
  </w:num>
  <w:num w:numId="2">
    <w:abstractNumId w:val="3"/>
  </w:num>
  <w:num w:numId="3">
    <w:abstractNumId w:val="9"/>
  </w:num>
  <w:num w:numId="4">
    <w:abstractNumId w:val="4"/>
  </w:num>
  <w:num w:numId="5">
    <w:abstractNumId w:val="1"/>
  </w:num>
  <w:num w:numId="6">
    <w:abstractNumId w:val="7"/>
  </w:num>
  <w:num w:numId="7">
    <w:abstractNumId w:val="10"/>
  </w:num>
  <w:num w:numId="8">
    <w:abstractNumId w:val="0"/>
  </w:num>
  <w:num w:numId="9">
    <w:abstractNumId w:val="2"/>
  </w:num>
  <w:num w:numId="10">
    <w:abstractNumId w:val="6"/>
  </w:num>
  <w:num w:numId="11">
    <w:abstractNumId w:val="8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2534"/>
    <w:rsid w:val="00294863"/>
    <w:rsid w:val="00303469"/>
    <w:rsid w:val="00322F90"/>
    <w:rsid w:val="00331ECA"/>
    <w:rsid w:val="0035342E"/>
    <w:rsid w:val="003C33E2"/>
    <w:rsid w:val="003E1457"/>
    <w:rsid w:val="00417195"/>
    <w:rsid w:val="00493EC4"/>
    <w:rsid w:val="00515E77"/>
    <w:rsid w:val="006B5321"/>
    <w:rsid w:val="00727BCD"/>
    <w:rsid w:val="007C2534"/>
    <w:rsid w:val="00943CFA"/>
    <w:rsid w:val="009B3566"/>
    <w:rsid w:val="00A56F80"/>
    <w:rsid w:val="00B27D24"/>
    <w:rsid w:val="00BF07D4"/>
    <w:rsid w:val="00D30A8C"/>
    <w:rsid w:val="00D46986"/>
    <w:rsid w:val="00D67868"/>
    <w:rsid w:val="00D96ADC"/>
    <w:rsid w:val="00E746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255057"/>
  <w15:chartTrackingRefBased/>
  <w15:docId w15:val="{AB83E235-160D-42B7-B9FC-F3C41FD587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27BC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C25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413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31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1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77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63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218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IDDi3</cp:lastModifiedBy>
  <cp:revision>27</cp:revision>
  <dcterms:created xsi:type="dcterms:W3CDTF">2021-09-20T06:38:00Z</dcterms:created>
  <dcterms:modified xsi:type="dcterms:W3CDTF">2021-10-21T07:21:00Z</dcterms:modified>
</cp:coreProperties>
</file>