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Default="008F1F8A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315606" w:rsidRPr="00912A67" w:rsidRDefault="00315606" w:rsidP="00315606">
      <w:pPr>
        <w:pStyle w:val="ListParagraph"/>
        <w:numPr>
          <w:ilvl w:val="0"/>
          <w:numId w:val="15"/>
        </w:numPr>
        <w:ind w:left="284" w:hanging="284"/>
        <w:rPr>
          <w:rFonts w:ascii="Arial" w:hAnsi="Arial" w:cs="Arial"/>
          <w:bCs/>
          <w:lang w:val="fr-FR"/>
        </w:rPr>
      </w:pPr>
      <w:r w:rsidRPr="00912A67">
        <w:rPr>
          <w:rFonts w:ascii="Arial" w:hAnsi="Arial" w:cs="Arial"/>
          <w:bCs/>
          <w:lang w:val="fr-FR"/>
        </w:rPr>
        <w:t>În industria ceramică, materiile prime se macină pe cale umedă în mori cu bile. În moară se introduc 3000 kg material uscat, la un raport – material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: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apă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: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bile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=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1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: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0,75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>:</w:t>
      </w:r>
      <w:r w:rsidR="00ED55B1">
        <w:rPr>
          <w:rFonts w:ascii="Arial" w:hAnsi="Arial" w:cs="Arial"/>
          <w:bCs/>
          <w:lang w:val="fr-FR"/>
        </w:rPr>
        <w:t xml:space="preserve"> </w:t>
      </w:r>
      <w:r w:rsidRPr="00912A67">
        <w:rPr>
          <w:rFonts w:ascii="Arial" w:hAnsi="Arial" w:cs="Arial"/>
          <w:bCs/>
          <w:lang w:val="fr-FR"/>
        </w:rPr>
        <w:t xml:space="preserve">1,5. </w:t>
      </w:r>
      <w:r w:rsidRPr="00912A67">
        <w:rPr>
          <w:rFonts w:ascii="Arial" w:hAnsi="Arial" w:cs="Arial"/>
          <w:bCs/>
        </w:rPr>
        <w:t xml:space="preserve">Materialul uscat cuprinde: caolin –  50%, nisip –  25% şi feldspat – 25%. </w:t>
      </w:r>
    </w:p>
    <w:p w:rsidR="00315606" w:rsidRPr="00912A67" w:rsidRDefault="00315606" w:rsidP="00315606">
      <w:pPr>
        <w:pStyle w:val="ListParagraph"/>
        <w:numPr>
          <w:ilvl w:val="0"/>
          <w:numId w:val="16"/>
        </w:numPr>
        <w:ind w:left="851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Calculați </w:t>
      </w:r>
      <w:r w:rsidRPr="00912A67">
        <w:rPr>
          <w:rFonts w:ascii="Arial" w:hAnsi="Arial" w:cs="Arial"/>
          <w:bCs/>
        </w:rPr>
        <w:t>cantitatea din fiecare materie primă, exprimată în kg</w:t>
      </w:r>
    </w:p>
    <w:p w:rsidR="00315606" w:rsidRPr="00912A67" w:rsidRDefault="00315606" w:rsidP="00315606">
      <w:pPr>
        <w:pStyle w:val="ListParagraph"/>
        <w:numPr>
          <w:ilvl w:val="0"/>
          <w:numId w:val="16"/>
        </w:numPr>
        <w:ind w:left="851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 xml:space="preserve">Determinați </w:t>
      </w:r>
      <w:r w:rsidRPr="00912A67">
        <w:rPr>
          <w:rFonts w:ascii="Arial" w:hAnsi="Arial" w:cs="Arial"/>
          <w:bCs/>
          <w:lang w:val="fr-FR"/>
        </w:rPr>
        <w:t xml:space="preserve">cantitatea de apă exprimată în kg </w:t>
      </w:r>
    </w:p>
    <w:p w:rsidR="00315606" w:rsidRPr="00912A67" w:rsidRDefault="00315606" w:rsidP="00315606">
      <w:pPr>
        <w:pStyle w:val="ListParagraph"/>
        <w:numPr>
          <w:ilvl w:val="0"/>
          <w:numId w:val="16"/>
        </w:numPr>
        <w:ind w:left="851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 xml:space="preserve">Calculați </w:t>
      </w:r>
      <w:r w:rsidRPr="00912A67">
        <w:rPr>
          <w:rFonts w:ascii="Arial" w:hAnsi="Arial" w:cs="Arial"/>
          <w:bCs/>
          <w:lang w:val="fr-FR"/>
        </w:rPr>
        <w:t>cantitatea de bile exprimată în kg</w:t>
      </w:r>
    </w:p>
    <w:p w:rsidR="00315606" w:rsidRPr="00912A67" w:rsidRDefault="00315606" w:rsidP="00315606">
      <w:pPr>
        <w:ind w:left="360"/>
        <w:jc w:val="center"/>
        <w:rPr>
          <w:rFonts w:ascii="Arial" w:hAnsi="Arial" w:cs="Arial"/>
          <w:b/>
          <w:iCs/>
          <w:lang w:val="fr-FR"/>
        </w:rPr>
      </w:pPr>
    </w:p>
    <w:p w:rsidR="00315606" w:rsidRDefault="00315606" w:rsidP="00315606">
      <w:pPr>
        <w:pStyle w:val="Header"/>
        <w:ind w:left="360" w:hanging="27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315606" w:rsidRPr="00315606" w:rsidRDefault="00315606" w:rsidP="00315606">
      <w:pPr>
        <w:pStyle w:val="Header"/>
        <w:ind w:left="360" w:hanging="27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315606" w:rsidRPr="00912A67" w:rsidRDefault="00315606" w:rsidP="00315606">
      <w:pPr>
        <w:ind w:left="360"/>
        <w:jc w:val="center"/>
        <w:rPr>
          <w:rFonts w:ascii="Arial" w:hAnsi="Arial" w:cs="Arial"/>
          <w:b/>
          <w:lang w:val="fr-FR"/>
        </w:rPr>
      </w:pPr>
    </w:p>
    <w:p w:rsidR="00315606" w:rsidRPr="00912A67" w:rsidRDefault="00315606" w:rsidP="00315606">
      <w:pPr>
        <w:pStyle w:val="ListParagraph"/>
        <w:numPr>
          <w:ilvl w:val="0"/>
          <w:numId w:val="17"/>
        </w:numPr>
        <w:jc w:val="both"/>
        <w:rPr>
          <w:rFonts w:ascii="Arial" w:hAnsi="Arial" w:cs="Arial"/>
        </w:rPr>
      </w:pPr>
    </w:p>
    <w:p w:rsidR="00315606" w:rsidRPr="00912A67" w:rsidRDefault="00315606" w:rsidP="00315606">
      <w:pPr>
        <w:ind w:left="360"/>
        <w:jc w:val="both"/>
        <w:rPr>
          <w:rFonts w:ascii="Arial" w:hAnsi="Arial" w:cs="Arial"/>
          <w:lang w:val="fr-FR"/>
        </w:rPr>
      </w:pPr>
      <w:r w:rsidRPr="00F95500">
        <w:rPr>
          <w:rFonts w:ascii="Arial" w:hAnsi="Arial" w:cs="Arial"/>
          <w:position w:val="-24"/>
          <w:lang w:val="fr-FR"/>
        </w:rPr>
        <w:object w:dxaOrig="4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8pt;height:34.2pt" o:ole="">
            <v:imagedata r:id="rId8" o:title=""/>
          </v:shape>
          <o:OLEObject Type="Embed" ProgID="Equation.3" ShapeID="_x0000_i1025" DrawAspect="Content" ObjectID="_1696852388" r:id="rId9"/>
        </w:object>
      </w:r>
    </w:p>
    <w:p w:rsidR="00315606" w:rsidRPr="00912A67" w:rsidRDefault="00315606" w:rsidP="00315606">
      <w:pPr>
        <w:ind w:left="360"/>
        <w:jc w:val="both"/>
        <w:rPr>
          <w:rFonts w:ascii="Arial" w:hAnsi="Arial" w:cs="Arial"/>
          <w:lang w:val="fr-FR"/>
        </w:rPr>
      </w:pPr>
    </w:p>
    <w:p w:rsidR="00315606" w:rsidRPr="00912A67" w:rsidRDefault="00315606" w:rsidP="00315606">
      <w:pPr>
        <w:ind w:left="360"/>
        <w:jc w:val="both"/>
        <w:rPr>
          <w:rFonts w:ascii="Arial" w:hAnsi="Arial" w:cs="Arial"/>
          <w:vertAlign w:val="superscript"/>
        </w:rPr>
      </w:pPr>
      <w:r w:rsidRPr="00912A67">
        <w:rPr>
          <w:rFonts w:ascii="Arial" w:hAnsi="Arial" w:cs="Arial"/>
          <w:position w:val="-24"/>
          <w:lang w:val="fr-FR"/>
        </w:rPr>
        <w:object w:dxaOrig="4239" w:dyaOrig="620">
          <v:shape id="_x0000_i1026" type="#_x0000_t75" style="width:234.6pt;height:34.2pt" o:ole="">
            <v:imagedata r:id="rId10" o:title=""/>
          </v:shape>
          <o:OLEObject Type="Embed" ProgID="Equation.3" ShapeID="_x0000_i1026" DrawAspect="Content" ObjectID="_1696852389" r:id="rId11"/>
        </w:object>
      </w:r>
    </w:p>
    <w:p w:rsidR="00315606" w:rsidRPr="00912A67" w:rsidRDefault="00315606" w:rsidP="00315606">
      <w:pPr>
        <w:ind w:left="360"/>
        <w:jc w:val="both"/>
        <w:rPr>
          <w:rFonts w:ascii="Arial" w:hAnsi="Arial" w:cs="Arial"/>
          <w:vertAlign w:val="superscript"/>
        </w:rPr>
      </w:pPr>
    </w:p>
    <w:p w:rsidR="00315606" w:rsidRPr="00912A67" w:rsidRDefault="00315606" w:rsidP="00315606">
      <w:pPr>
        <w:ind w:left="360"/>
        <w:jc w:val="both"/>
        <w:rPr>
          <w:rFonts w:ascii="Arial" w:hAnsi="Arial" w:cs="Arial"/>
          <w:vertAlign w:val="superscript"/>
        </w:rPr>
      </w:pPr>
      <w:r w:rsidRPr="00912A67">
        <w:rPr>
          <w:rFonts w:ascii="Arial" w:hAnsi="Arial" w:cs="Arial"/>
          <w:position w:val="-24"/>
          <w:lang w:val="fr-FR"/>
        </w:rPr>
        <w:object w:dxaOrig="4599" w:dyaOrig="620">
          <v:shape id="_x0000_i1027" type="#_x0000_t75" style="width:255pt;height:34.2pt" o:ole="">
            <v:imagedata r:id="rId12" o:title=""/>
          </v:shape>
          <o:OLEObject Type="Embed" ProgID="Equation.3" ShapeID="_x0000_i1027" DrawAspect="Content" ObjectID="_1696852390" r:id="rId13"/>
        </w:object>
      </w:r>
    </w:p>
    <w:p w:rsidR="00315606" w:rsidRPr="00912A67" w:rsidRDefault="00315606" w:rsidP="00315606">
      <w:pPr>
        <w:ind w:left="360"/>
        <w:jc w:val="both"/>
        <w:rPr>
          <w:rFonts w:ascii="Arial" w:hAnsi="Arial" w:cs="Arial"/>
          <w:vertAlign w:val="superscript"/>
        </w:rPr>
      </w:pPr>
    </w:p>
    <w:p w:rsidR="00315606" w:rsidRPr="00912A67" w:rsidRDefault="00315606" w:rsidP="00315606">
      <w:pPr>
        <w:pStyle w:val="ListParagraph"/>
        <w:numPr>
          <w:ilvl w:val="0"/>
          <w:numId w:val="17"/>
        </w:numPr>
        <w:rPr>
          <w:rFonts w:ascii="Arial" w:hAnsi="Arial" w:cs="Arial"/>
        </w:rPr>
      </w:pPr>
    </w:p>
    <w:p w:rsidR="00315606" w:rsidRPr="00912A67" w:rsidRDefault="00315606" w:rsidP="00315606">
      <w:pPr>
        <w:ind w:firstLine="360"/>
        <w:rPr>
          <w:rFonts w:ascii="Arial" w:hAnsi="Arial" w:cs="Arial"/>
        </w:rPr>
      </w:pPr>
      <w:r w:rsidRPr="00912A67">
        <w:rPr>
          <w:rFonts w:ascii="Arial" w:hAnsi="Arial" w:cs="Arial"/>
          <w:position w:val="-10"/>
          <w:lang w:val="fr-FR"/>
        </w:rPr>
        <w:object w:dxaOrig="4440" w:dyaOrig="320">
          <v:shape id="_x0000_i1028" type="#_x0000_t75" style="width:246pt;height:17.4pt" o:ole="">
            <v:imagedata r:id="rId14" o:title=""/>
          </v:shape>
          <o:OLEObject Type="Embed" ProgID="Equation.3" ShapeID="_x0000_i1028" DrawAspect="Content" ObjectID="_1696852391" r:id="rId15"/>
        </w:object>
      </w:r>
    </w:p>
    <w:p w:rsidR="00315606" w:rsidRPr="00912A67" w:rsidRDefault="00315606" w:rsidP="00315606">
      <w:pPr>
        <w:pStyle w:val="ListParagraph"/>
        <w:numPr>
          <w:ilvl w:val="0"/>
          <w:numId w:val="17"/>
        </w:numPr>
        <w:rPr>
          <w:rFonts w:ascii="Arial" w:hAnsi="Arial" w:cs="Arial"/>
        </w:rPr>
      </w:pPr>
    </w:p>
    <w:p w:rsidR="00315606" w:rsidRPr="00912A67" w:rsidRDefault="00315606" w:rsidP="00315606">
      <w:pPr>
        <w:ind w:firstLine="360"/>
        <w:rPr>
          <w:rFonts w:ascii="Arial" w:hAnsi="Arial" w:cs="Arial"/>
        </w:rPr>
      </w:pPr>
      <w:r w:rsidRPr="00912A67">
        <w:rPr>
          <w:rFonts w:ascii="Arial" w:hAnsi="Arial" w:cs="Arial"/>
          <w:position w:val="-10"/>
          <w:lang w:val="fr-FR"/>
        </w:rPr>
        <w:object w:dxaOrig="4260" w:dyaOrig="320">
          <v:shape id="_x0000_i1029" type="#_x0000_t75" style="width:235.8pt;height:17.4pt" o:ole="">
            <v:imagedata r:id="rId16" o:title=""/>
          </v:shape>
          <o:OLEObject Type="Embed" ProgID="Equation.3" ShapeID="_x0000_i1029" DrawAspect="Content" ObjectID="_1696852392" r:id="rId17"/>
        </w:object>
      </w:r>
    </w:p>
    <w:p w:rsidR="00315606" w:rsidRDefault="00315606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105008" w:rsidRPr="00912A67" w:rsidRDefault="00105008" w:rsidP="00105008">
      <w:pPr>
        <w:pStyle w:val="NoSpacing2"/>
        <w:numPr>
          <w:ilvl w:val="0"/>
          <w:numId w:val="15"/>
        </w:numPr>
        <w:ind w:left="284" w:hanging="284"/>
        <w:rPr>
          <w:rFonts w:ascii="Arial" w:hAnsi="Arial" w:cs="Arial"/>
          <w:sz w:val="24"/>
          <w:szCs w:val="24"/>
        </w:rPr>
      </w:pPr>
      <w:r w:rsidRPr="00912A67">
        <w:rPr>
          <w:rFonts w:ascii="Arial" w:hAnsi="Arial" w:cs="Arial"/>
          <w:sz w:val="24"/>
          <w:szCs w:val="24"/>
        </w:rPr>
        <w:t>În industria ceramică, materiile prime se macină pe cale umedă în mori cu bile. În moară se introduc: materii prime şi apă, în cantităţile impuse de reţeta de fabricaţie, respectiv bile. Se consideră că încărcarea unei mori se face cu: 1500 kg material uscat, 350 kg apă, 2500 kg bile. Materialul uscat cuprinde: 820 kg caolin, 430 kg nisip şi 250 kg feldspat.</w:t>
      </w:r>
    </w:p>
    <w:p w:rsidR="00105008" w:rsidRPr="00912A67" w:rsidRDefault="00105008" w:rsidP="00105008">
      <w:pPr>
        <w:pStyle w:val="ListParagraph"/>
        <w:numPr>
          <w:ilvl w:val="0"/>
          <w:numId w:val="18"/>
        </w:numPr>
        <w:ind w:left="567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Calculați </w:t>
      </w:r>
      <w:r w:rsidRPr="00912A67">
        <w:rPr>
          <w:rFonts w:ascii="Arial" w:hAnsi="Arial" w:cs="Arial"/>
          <w:lang w:val="it-IT"/>
        </w:rPr>
        <w:t>raportul – material:apă:bile</w:t>
      </w:r>
    </w:p>
    <w:p w:rsidR="00105008" w:rsidRPr="00912A67" w:rsidRDefault="00105008" w:rsidP="00105008">
      <w:pPr>
        <w:pStyle w:val="ListParagraph"/>
        <w:numPr>
          <w:ilvl w:val="0"/>
          <w:numId w:val="18"/>
        </w:numPr>
        <w:ind w:left="567" w:hanging="283"/>
        <w:rPr>
          <w:rFonts w:ascii="Arial" w:hAnsi="Arial" w:cs="Arial"/>
          <w:lang w:val="it-IT"/>
        </w:rPr>
      </w:pPr>
      <w:r>
        <w:rPr>
          <w:rFonts w:ascii="Arial" w:hAnsi="Arial" w:cs="Arial"/>
          <w:iCs/>
          <w:lang w:val="it-IT"/>
        </w:rPr>
        <w:t xml:space="preserve">Calculați </w:t>
      </w:r>
      <w:r w:rsidRPr="00912A67">
        <w:rPr>
          <w:rFonts w:ascii="Arial" w:hAnsi="Arial" w:cs="Arial"/>
          <w:iCs/>
        </w:rPr>
        <w:t>cantitatea din fiecare materie primă, exprimată în procente</w:t>
      </w:r>
    </w:p>
    <w:p w:rsidR="00105008" w:rsidRPr="00912A67" w:rsidRDefault="00105008" w:rsidP="00105008">
      <w:pPr>
        <w:pStyle w:val="ListParagraph"/>
        <w:numPr>
          <w:ilvl w:val="0"/>
          <w:numId w:val="18"/>
        </w:numPr>
        <w:ind w:left="567" w:hanging="283"/>
        <w:rPr>
          <w:rFonts w:ascii="Arial" w:hAnsi="Arial" w:cs="Arial"/>
          <w:lang w:val="it-IT"/>
        </w:rPr>
      </w:pPr>
      <w:r>
        <w:rPr>
          <w:rFonts w:ascii="Arial" w:hAnsi="Arial" w:cs="Arial"/>
          <w:iCs/>
          <w:lang w:val="fr-FR"/>
        </w:rPr>
        <w:t xml:space="preserve">Determinați </w:t>
      </w:r>
      <w:r w:rsidRPr="00912A67">
        <w:rPr>
          <w:rFonts w:ascii="Arial" w:hAnsi="Arial" w:cs="Arial"/>
          <w:iCs/>
          <w:lang w:val="fr-FR"/>
        </w:rPr>
        <w:t>volumul de apă folosit exprimat în m</w:t>
      </w:r>
      <w:r w:rsidRPr="00912A67">
        <w:rPr>
          <w:rFonts w:ascii="Arial" w:hAnsi="Arial" w:cs="Arial"/>
          <w:iCs/>
          <w:vertAlign w:val="superscript"/>
          <w:lang w:val="fr-FR"/>
        </w:rPr>
        <w:t>3</w:t>
      </w:r>
      <w:r w:rsidRPr="00912A67">
        <w:rPr>
          <w:rFonts w:ascii="Arial" w:hAnsi="Arial" w:cs="Arial"/>
          <w:iCs/>
          <w:lang w:val="fr-FR"/>
        </w:rPr>
        <w:t xml:space="preserve"> şi l, ştiind că </w:t>
      </w:r>
      <w:r w:rsidRPr="00912A67">
        <w:rPr>
          <w:rFonts w:ascii="Arial" w:hAnsi="Arial" w:cs="Arial"/>
        </w:rPr>
        <w:sym w:font="Symbol" w:char="F072"/>
      </w:r>
      <w:r w:rsidRPr="00912A67">
        <w:rPr>
          <w:rFonts w:ascii="Arial" w:hAnsi="Arial" w:cs="Arial"/>
          <w:iCs/>
          <w:vertAlign w:val="subscript"/>
          <w:lang w:val="fr-FR"/>
        </w:rPr>
        <w:t>apei</w:t>
      </w:r>
      <w:r w:rsidRPr="00912A67">
        <w:rPr>
          <w:rFonts w:ascii="Arial" w:hAnsi="Arial" w:cs="Arial"/>
          <w:iCs/>
          <w:lang w:val="fr-FR"/>
        </w:rPr>
        <w:t>= 1000kg/m</w:t>
      </w:r>
      <w:r w:rsidRPr="00912A67">
        <w:rPr>
          <w:rFonts w:ascii="Arial" w:hAnsi="Arial" w:cs="Arial"/>
          <w:iCs/>
          <w:vertAlign w:val="superscript"/>
          <w:lang w:val="fr-FR"/>
        </w:rPr>
        <w:t>3</w:t>
      </w:r>
    </w:p>
    <w:p w:rsidR="00105008" w:rsidRPr="00912A67" w:rsidRDefault="00105008" w:rsidP="00105008">
      <w:pPr>
        <w:jc w:val="both"/>
        <w:rPr>
          <w:rFonts w:ascii="Arial" w:hAnsi="Arial" w:cs="Arial"/>
          <w:i/>
          <w:iCs/>
          <w:color w:val="FF0000"/>
          <w:vertAlign w:val="superscript"/>
          <w:lang w:val="fr-FR"/>
        </w:rPr>
      </w:pPr>
    </w:p>
    <w:p w:rsidR="00105008" w:rsidRDefault="00105008" w:rsidP="00105008">
      <w:pPr>
        <w:pStyle w:val="Header"/>
        <w:ind w:left="360" w:hanging="27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05008" w:rsidRPr="00315606" w:rsidRDefault="00105008" w:rsidP="00105008">
      <w:pPr>
        <w:pStyle w:val="Header"/>
        <w:ind w:left="360" w:hanging="270"/>
        <w:rPr>
          <w:rFonts w:ascii="Arial" w:hAnsi="Arial" w:cs="Arial"/>
          <w:bCs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105008" w:rsidRPr="00912A67" w:rsidRDefault="00105008" w:rsidP="00105008">
      <w:pPr>
        <w:jc w:val="center"/>
        <w:rPr>
          <w:rFonts w:ascii="Arial" w:hAnsi="Arial" w:cs="Arial"/>
          <w:b/>
          <w:lang w:val="fr-FR"/>
        </w:rPr>
      </w:pPr>
    </w:p>
    <w:p w:rsidR="00105008" w:rsidRPr="00105008" w:rsidRDefault="00105008" w:rsidP="00105008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</w:p>
    <w:p w:rsidR="00105008" w:rsidRPr="00912A67" w:rsidRDefault="00105008" w:rsidP="00105008">
      <w:pPr>
        <w:spacing w:line="360" w:lineRule="auto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 xml:space="preserve">raportul material : apă : bile = </w:t>
      </w:r>
      <w:r w:rsidRPr="00912A67">
        <w:rPr>
          <w:rFonts w:ascii="Arial" w:hAnsi="Arial" w:cs="Arial"/>
          <w:position w:val="-24"/>
          <w:lang w:val="fr-FR"/>
        </w:rPr>
        <w:object w:dxaOrig="2060" w:dyaOrig="620">
          <v:shape id="_x0000_i1030" type="#_x0000_t75" style="width:114pt;height:34.2pt" o:ole="">
            <v:imagedata r:id="rId18" o:title=""/>
          </v:shape>
          <o:OLEObject Type="Embed" ProgID="Equation.3" ShapeID="_x0000_i1030" DrawAspect="Content" ObjectID="_1696852393" r:id="rId19"/>
        </w:object>
      </w:r>
      <w:r w:rsidRPr="00912A67">
        <w:rPr>
          <w:rFonts w:ascii="Arial" w:hAnsi="Arial" w:cs="Arial"/>
        </w:rPr>
        <w:sym w:font="Symbol" w:char="F0AE"/>
      </w:r>
      <w:r w:rsidRPr="00912A67">
        <w:rPr>
          <w:rFonts w:ascii="Arial" w:hAnsi="Arial" w:cs="Arial"/>
          <w:lang w:val="fr-FR"/>
        </w:rPr>
        <w:t xml:space="preserve"> 1:0,23:1,66, deci la o parte material se introduc 0,23 părţi apă şi 1,66 părţi bile.</w:t>
      </w:r>
    </w:p>
    <w:p w:rsidR="001D2415" w:rsidRDefault="001D2415" w:rsidP="001D2415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</w:p>
    <w:p w:rsidR="00105008" w:rsidRPr="00786FF5" w:rsidRDefault="00105008" w:rsidP="00105008">
      <w:pPr>
        <w:spacing w:line="360" w:lineRule="auto"/>
        <w:jc w:val="both"/>
        <w:rPr>
          <w:rFonts w:ascii="Arial" w:hAnsi="Arial" w:cs="Arial"/>
        </w:rPr>
      </w:pPr>
      <w:r w:rsidRPr="00786FF5">
        <w:rPr>
          <w:rFonts w:ascii="Arial" w:hAnsi="Arial" w:cs="Arial"/>
        </w:rPr>
        <w:lastRenderedPageBreak/>
        <w:t>1500 kg material uscat..........820 kg caolin..........430 kg nisip...........250 kg feldspat</w:t>
      </w:r>
    </w:p>
    <w:p w:rsidR="00105008" w:rsidRPr="00912A67" w:rsidRDefault="00105008" w:rsidP="00105008">
      <w:pPr>
        <w:spacing w:line="360" w:lineRule="auto"/>
        <w:jc w:val="both"/>
        <w:rPr>
          <w:rFonts w:ascii="Arial" w:hAnsi="Arial" w:cs="Arial"/>
          <w:lang w:val="fr-FR"/>
        </w:rPr>
      </w:pPr>
      <w:r w:rsidRPr="00116890">
        <w:rPr>
          <w:rFonts w:ascii="Arial" w:hAnsi="Arial" w:cs="Arial"/>
        </w:rPr>
        <w:t>100 kg material uscat  .......... x kg caolin   ..........</w:t>
      </w:r>
      <w:r>
        <w:rPr>
          <w:rFonts w:ascii="Arial" w:hAnsi="Arial" w:cs="Arial"/>
        </w:rPr>
        <w:t>..</w:t>
      </w:r>
      <w:r w:rsidRPr="00912A67">
        <w:rPr>
          <w:rFonts w:ascii="Arial" w:hAnsi="Arial" w:cs="Arial"/>
          <w:lang w:val="fr-FR"/>
        </w:rPr>
        <w:t>y kg nisip    ...........z kg feldspat</w:t>
      </w:r>
    </w:p>
    <w:p w:rsidR="00105008" w:rsidRPr="00912A67" w:rsidRDefault="00105008" w:rsidP="00105008">
      <w:pPr>
        <w:spacing w:line="360" w:lineRule="auto"/>
        <w:jc w:val="both"/>
        <w:rPr>
          <w:rFonts w:ascii="Arial" w:hAnsi="Arial" w:cs="Arial"/>
          <w:vertAlign w:val="superscript"/>
        </w:rPr>
      </w:pPr>
      <w:r w:rsidRPr="00912A67">
        <w:rPr>
          <w:rFonts w:ascii="Arial" w:hAnsi="Arial" w:cs="Arial"/>
          <w:position w:val="-24"/>
          <w:lang w:val="fr-FR"/>
        </w:rPr>
        <w:object w:dxaOrig="3180" w:dyaOrig="620">
          <v:shape id="_x0000_i1031" type="#_x0000_t75" style="width:175.8pt;height:34.2pt" o:ole="">
            <v:imagedata r:id="rId20" o:title=""/>
          </v:shape>
          <o:OLEObject Type="Embed" ProgID="Equation.3" ShapeID="_x0000_i1031" DrawAspect="Content" ObjectID="_1696852394" r:id="rId21"/>
        </w:object>
      </w:r>
    </w:p>
    <w:p w:rsidR="00105008" w:rsidRPr="00912A67" w:rsidRDefault="00105008" w:rsidP="00105008">
      <w:pPr>
        <w:spacing w:line="360" w:lineRule="auto"/>
        <w:jc w:val="both"/>
        <w:rPr>
          <w:rFonts w:ascii="Arial" w:hAnsi="Arial" w:cs="Arial"/>
        </w:rPr>
      </w:pPr>
      <w:r w:rsidRPr="00912A67">
        <w:rPr>
          <w:rFonts w:ascii="Arial" w:hAnsi="Arial" w:cs="Arial"/>
          <w:position w:val="-24"/>
        </w:rPr>
        <w:object w:dxaOrig="3060" w:dyaOrig="620">
          <v:shape id="_x0000_i1032" type="#_x0000_t75" style="width:169.8pt;height:34.2pt" o:ole="">
            <v:imagedata r:id="rId22" o:title=""/>
          </v:shape>
          <o:OLEObject Type="Embed" ProgID="Equation.3" ShapeID="_x0000_i1032" DrawAspect="Content" ObjectID="_1696852395" r:id="rId23"/>
        </w:object>
      </w:r>
      <w:r w:rsidRPr="00912A67">
        <w:rPr>
          <w:rFonts w:ascii="Arial" w:hAnsi="Arial" w:cs="Arial"/>
          <w:position w:val="-10"/>
        </w:rPr>
        <w:object w:dxaOrig="180" w:dyaOrig="340">
          <v:shape id="_x0000_i1033" type="#_x0000_t75" style="width:9.6pt;height:17.4pt" o:ole="">
            <v:imagedata r:id="rId24" o:title=""/>
          </v:shape>
          <o:OLEObject Type="Embed" ProgID="Equation.3" ShapeID="_x0000_i1033" DrawAspect="Content" ObjectID="_1696852396" r:id="rId25"/>
        </w:object>
      </w:r>
    </w:p>
    <w:p w:rsidR="00105008" w:rsidRPr="00912A67" w:rsidRDefault="00105008" w:rsidP="00105008">
      <w:pPr>
        <w:spacing w:line="360" w:lineRule="auto"/>
        <w:jc w:val="both"/>
        <w:rPr>
          <w:rFonts w:ascii="Arial" w:hAnsi="Arial" w:cs="Arial"/>
        </w:rPr>
      </w:pPr>
      <w:r w:rsidRPr="00912A67">
        <w:rPr>
          <w:rFonts w:ascii="Arial" w:hAnsi="Arial" w:cs="Arial"/>
          <w:position w:val="-24"/>
        </w:rPr>
        <w:object w:dxaOrig="3400" w:dyaOrig="620">
          <v:shape id="_x0000_i1034" type="#_x0000_t75" style="width:189.6pt;height:34.2pt" o:ole="">
            <v:imagedata r:id="rId26" o:title=""/>
          </v:shape>
          <o:OLEObject Type="Embed" ProgID="Equation.3" ShapeID="_x0000_i1034" DrawAspect="Content" ObjectID="_1696852397" r:id="rId27"/>
        </w:object>
      </w:r>
    </w:p>
    <w:p w:rsidR="001D2415" w:rsidRPr="001D2415" w:rsidRDefault="001D2415" w:rsidP="001D2415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1D2415">
        <w:rPr>
          <w:rFonts w:ascii="Arial" w:hAnsi="Arial" w:cs="Arial"/>
        </w:rPr>
        <w:t xml:space="preserve"> </w:t>
      </w:r>
    </w:p>
    <w:p w:rsidR="00105008" w:rsidRPr="00B43CAB" w:rsidRDefault="00105008" w:rsidP="00105008">
      <w:pPr>
        <w:spacing w:line="360" w:lineRule="auto"/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position w:val="-32"/>
        </w:rPr>
        <w:object w:dxaOrig="5140" w:dyaOrig="740">
          <v:shape id="_x0000_i1035" type="#_x0000_t75" style="width:256.8pt;height:36.6pt" o:ole="">
            <v:imagedata r:id="rId28" o:title=""/>
          </v:shape>
          <o:OLEObject Type="Embed" ProgID="Equation.3" ShapeID="_x0000_i1035" DrawAspect="Content" ObjectID="_1696852398" r:id="rId29"/>
        </w:object>
      </w:r>
    </w:p>
    <w:p w:rsidR="00105008" w:rsidRPr="0060639F" w:rsidRDefault="00105008" w:rsidP="00105008">
      <w:pPr>
        <w:spacing w:line="360" w:lineRule="auto"/>
        <w:jc w:val="both"/>
        <w:rPr>
          <w:rFonts w:ascii="Arial" w:hAnsi="Arial" w:cs="Arial"/>
          <w:lang w:val="fr-FR"/>
        </w:rPr>
      </w:pPr>
      <w:r w:rsidRPr="00B43CAB">
        <w:rPr>
          <w:rFonts w:ascii="Arial" w:hAnsi="Arial" w:cs="Arial"/>
          <w:position w:val="-36"/>
        </w:rPr>
        <w:object w:dxaOrig="3440" w:dyaOrig="740">
          <v:shape id="_x0000_i1036" type="#_x0000_t75" style="width:205.8pt;height:43.2pt" o:ole="">
            <v:imagedata r:id="rId30" o:title=""/>
          </v:shape>
          <o:OLEObject Type="Embed" ProgID="Equation.3" ShapeID="_x0000_i1036" DrawAspect="Content" ObjectID="_1696852399" r:id="rId31"/>
        </w:object>
      </w:r>
    </w:p>
    <w:p w:rsidR="00105008" w:rsidRPr="0060639F" w:rsidRDefault="00105008" w:rsidP="00105008">
      <w:pPr>
        <w:spacing w:line="360" w:lineRule="auto"/>
        <w:rPr>
          <w:rFonts w:ascii="Arial" w:hAnsi="Arial" w:cs="Arial"/>
          <w:lang w:val="fr-FR"/>
        </w:rPr>
      </w:pPr>
      <w:r w:rsidRPr="0060639F">
        <w:rPr>
          <w:rFonts w:ascii="Arial" w:hAnsi="Arial" w:cs="Arial"/>
          <w:lang w:val="fr-FR"/>
        </w:rPr>
        <w:t>0,35 m</w:t>
      </w:r>
      <w:r w:rsidRPr="0060639F">
        <w:rPr>
          <w:rFonts w:ascii="Arial" w:hAnsi="Arial" w:cs="Arial"/>
          <w:vertAlign w:val="superscript"/>
          <w:lang w:val="fr-FR"/>
        </w:rPr>
        <w:t>3</w:t>
      </w:r>
      <w:r w:rsidRPr="0060639F">
        <w:rPr>
          <w:rFonts w:ascii="Arial" w:hAnsi="Arial" w:cs="Arial"/>
          <w:lang w:val="fr-FR"/>
        </w:rPr>
        <w:t>= 350 l apă</w:t>
      </w:r>
    </w:p>
    <w:p w:rsidR="00105008" w:rsidRDefault="00105008" w:rsidP="005A0339">
      <w:pPr>
        <w:ind w:left="284"/>
        <w:rPr>
          <w:rFonts w:ascii="Arial" w:hAnsi="Arial" w:cs="Arial"/>
          <w:b/>
          <w:bCs/>
          <w:lang w:val="ro-RO"/>
        </w:rPr>
      </w:pPr>
    </w:p>
    <w:sectPr w:rsidR="00105008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29" w:rsidRDefault="00060C29" w:rsidP="00D34739">
      <w:r>
        <w:separator/>
      </w:r>
    </w:p>
  </w:endnote>
  <w:endnote w:type="continuationSeparator" w:id="1">
    <w:p w:rsidR="00060C29" w:rsidRDefault="00060C29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29" w:rsidRDefault="00060C29" w:rsidP="00D34739">
      <w:r>
        <w:separator/>
      </w:r>
    </w:p>
  </w:footnote>
  <w:footnote w:type="continuationSeparator" w:id="1">
    <w:p w:rsidR="00060C29" w:rsidRDefault="00060C29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07C7"/>
    <w:multiLevelType w:val="hybridMultilevel"/>
    <w:tmpl w:val="292CC8D8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0835"/>
    <w:multiLevelType w:val="hybridMultilevel"/>
    <w:tmpl w:val="292CC8D8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E075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8041D93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D2B0C"/>
    <w:multiLevelType w:val="hybridMultilevel"/>
    <w:tmpl w:val="8B14F518"/>
    <w:lvl w:ilvl="0" w:tplc="796474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F1F73"/>
    <w:multiLevelType w:val="hybridMultilevel"/>
    <w:tmpl w:val="292CC8D8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30FA3"/>
    <w:multiLevelType w:val="hybridMultilevel"/>
    <w:tmpl w:val="0436DE4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CF3511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4E2F256C"/>
    <w:multiLevelType w:val="hybridMultilevel"/>
    <w:tmpl w:val="6A8CD86A"/>
    <w:lvl w:ilvl="0" w:tplc="2CB4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91216"/>
    <w:multiLevelType w:val="hybridMultilevel"/>
    <w:tmpl w:val="4762CBF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84931"/>
    <w:multiLevelType w:val="hybridMultilevel"/>
    <w:tmpl w:val="6574B40C"/>
    <w:lvl w:ilvl="0" w:tplc="3E5EE5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33202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F5E89"/>
    <w:multiLevelType w:val="hybridMultilevel"/>
    <w:tmpl w:val="7B0CDAF0"/>
    <w:lvl w:ilvl="0" w:tplc="C50ABAF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C0CA6"/>
    <w:multiLevelType w:val="hybridMultilevel"/>
    <w:tmpl w:val="C554A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15116"/>
    <w:multiLevelType w:val="hybridMultilevel"/>
    <w:tmpl w:val="D9843F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2044D9"/>
    <w:multiLevelType w:val="hybridMultilevel"/>
    <w:tmpl w:val="94C4874C"/>
    <w:lvl w:ilvl="0" w:tplc="C9F67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836D54"/>
    <w:multiLevelType w:val="hybridMultilevel"/>
    <w:tmpl w:val="D8862D50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96889"/>
    <w:multiLevelType w:val="hybridMultilevel"/>
    <w:tmpl w:val="42EA5666"/>
    <w:lvl w:ilvl="0" w:tplc="4170BF3E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0"/>
  </w:num>
  <w:num w:numId="5">
    <w:abstractNumId w:val="4"/>
  </w:num>
  <w:num w:numId="6">
    <w:abstractNumId w:val="14"/>
  </w:num>
  <w:num w:numId="7">
    <w:abstractNumId w:val="13"/>
  </w:num>
  <w:num w:numId="8">
    <w:abstractNumId w:val="5"/>
  </w:num>
  <w:num w:numId="9">
    <w:abstractNumId w:val="15"/>
  </w:num>
  <w:num w:numId="10">
    <w:abstractNumId w:val="2"/>
  </w:num>
  <w:num w:numId="11">
    <w:abstractNumId w:val="12"/>
  </w:num>
  <w:num w:numId="12">
    <w:abstractNumId w:val="9"/>
  </w:num>
  <w:num w:numId="13">
    <w:abstractNumId w:val="8"/>
  </w:num>
  <w:num w:numId="14">
    <w:abstractNumId w:val="3"/>
  </w:num>
  <w:num w:numId="15">
    <w:abstractNumId w:val="16"/>
  </w:num>
  <w:num w:numId="16">
    <w:abstractNumId w:val="0"/>
  </w:num>
  <w:num w:numId="17">
    <w:abstractNumId w:val="6"/>
  </w:num>
  <w:num w:numId="18">
    <w:abstractNumId w:val="7"/>
  </w:num>
  <w:num w:numId="19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0255"/>
    <w:rsid w:val="000509E7"/>
    <w:rsid w:val="0005772F"/>
    <w:rsid w:val="00060C29"/>
    <w:rsid w:val="00090E98"/>
    <w:rsid w:val="00097096"/>
    <w:rsid w:val="000C272F"/>
    <w:rsid w:val="000C693E"/>
    <w:rsid w:val="00105008"/>
    <w:rsid w:val="001101EE"/>
    <w:rsid w:val="00112BE9"/>
    <w:rsid w:val="00115AB7"/>
    <w:rsid w:val="00136A3A"/>
    <w:rsid w:val="00163009"/>
    <w:rsid w:val="001709ED"/>
    <w:rsid w:val="001758F1"/>
    <w:rsid w:val="00180F6B"/>
    <w:rsid w:val="0019580D"/>
    <w:rsid w:val="001C60AC"/>
    <w:rsid w:val="001D15D1"/>
    <w:rsid w:val="001D2415"/>
    <w:rsid w:val="001E4125"/>
    <w:rsid w:val="001E59B0"/>
    <w:rsid w:val="001F20B2"/>
    <w:rsid w:val="001F4036"/>
    <w:rsid w:val="002077C0"/>
    <w:rsid w:val="0022017C"/>
    <w:rsid w:val="0023047F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15606"/>
    <w:rsid w:val="00333E47"/>
    <w:rsid w:val="003425B2"/>
    <w:rsid w:val="003565CC"/>
    <w:rsid w:val="003678E7"/>
    <w:rsid w:val="00381837"/>
    <w:rsid w:val="003B50A0"/>
    <w:rsid w:val="003B6112"/>
    <w:rsid w:val="003D73D4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A0339"/>
    <w:rsid w:val="005D003C"/>
    <w:rsid w:val="005D7816"/>
    <w:rsid w:val="005F1D25"/>
    <w:rsid w:val="00611597"/>
    <w:rsid w:val="006248DE"/>
    <w:rsid w:val="00635002"/>
    <w:rsid w:val="00654A1C"/>
    <w:rsid w:val="006647AA"/>
    <w:rsid w:val="006B21DB"/>
    <w:rsid w:val="006C44E6"/>
    <w:rsid w:val="006E1BD5"/>
    <w:rsid w:val="007064F7"/>
    <w:rsid w:val="007226CE"/>
    <w:rsid w:val="0072790D"/>
    <w:rsid w:val="0075012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6281"/>
    <w:rsid w:val="008A3BA4"/>
    <w:rsid w:val="008A7D88"/>
    <w:rsid w:val="008B1E38"/>
    <w:rsid w:val="008B3CD1"/>
    <w:rsid w:val="008B6815"/>
    <w:rsid w:val="008C0C9E"/>
    <w:rsid w:val="008F1F8A"/>
    <w:rsid w:val="00913DC2"/>
    <w:rsid w:val="009150E5"/>
    <w:rsid w:val="0091530E"/>
    <w:rsid w:val="0093206B"/>
    <w:rsid w:val="00932B3F"/>
    <w:rsid w:val="009630A8"/>
    <w:rsid w:val="00964705"/>
    <w:rsid w:val="0097487F"/>
    <w:rsid w:val="00977DE2"/>
    <w:rsid w:val="00997ACB"/>
    <w:rsid w:val="009B25BD"/>
    <w:rsid w:val="009B5116"/>
    <w:rsid w:val="009D04BF"/>
    <w:rsid w:val="00A51063"/>
    <w:rsid w:val="00A75D63"/>
    <w:rsid w:val="00AA2DC7"/>
    <w:rsid w:val="00AD648C"/>
    <w:rsid w:val="00AF297B"/>
    <w:rsid w:val="00AF7D8B"/>
    <w:rsid w:val="00B213F5"/>
    <w:rsid w:val="00B55D20"/>
    <w:rsid w:val="00B634EA"/>
    <w:rsid w:val="00B642CB"/>
    <w:rsid w:val="00B67D70"/>
    <w:rsid w:val="00BA48A7"/>
    <w:rsid w:val="00BC08B0"/>
    <w:rsid w:val="00BC5F2D"/>
    <w:rsid w:val="00BC61C8"/>
    <w:rsid w:val="00BD2355"/>
    <w:rsid w:val="00BE62A7"/>
    <w:rsid w:val="00C10750"/>
    <w:rsid w:val="00C12DF6"/>
    <w:rsid w:val="00C46836"/>
    <w:rsid w:val="00C55FB3"/>
    <w:rsid w:val="00C636CC"/>
    <w:rsid w:val="00C71FC9"/>
    <w:rsid w:val="00C80A72"/>
    <w:rsid w:val="00C80DD5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29EC"/>
    <w:rsid w:val="00E14D63"/>
    <w:rsid w:val="00E25282"/>
    <w:rsid w:val="00E519B2"/>
    <w:rsid w:val="00E57FE1"/>
    <w:rsid w:val="00E76AB0"/>
    <w:rsid w:val="00ED18DB"/>
    <w:rsid w:val="00ED55B1"/>
    <w:rsid w:val="00F63C28"/>
    <w:rsid w:val="00F655E1"/>
    <w:rsid w:val="00F662E0"/>
    <w:rsid w:val="00F756A3"/>
    <w:rsid w:val="00F774AF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13DC2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913DC2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32</cp:revision>
  <dcterms:created xsi:type="dcterms:W3CDTF">2021-09-20T08:09:00Z</dcterms:created>
  <dcterms:modified xsi:type="dcterms:W3CDTF">2021-10-27T12:06:00Z</dcterms:modified>
</cp:coreProperties>
</file>