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"/>
        <w:tblpPr w:leftFromText="180" w:rightFromText="180" w:vertAnchor="page" w:horzAnchor="margin" w:tblpY="1516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11097C" w14:paraId="454B3257" w14:textId="77777777" w:rsidTr="00110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425A5B6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35314A1" w14:textId="77777777" w:rsidR="0011097C" w:rsidRPr="00317D9D" w:rsidRDefault="0011097C" w:rsidP="001109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11097C" w14:paraId="32F29E9F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0D702E0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3965253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38E0F2E0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28D2421C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  <w:p w14:paraId="253EF1A2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7AC895EF" w14:textId="77777777" w:rsidR="0011097C" w:rsidRPr="006C2E7B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producerea semifabricatelor pe bază de lemn</w:t>
            </w:r>
          </w:p>
          <w:p w14:paraId="7C2CF9F7" w14:textId="77777777" w:rsidR="0011097C" w:rsidRPr="006C2E7B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Operator la fabricarea cherestelei</w:t>
            </w:r>
          </w:p>
          <w:p w14:paraId="647E7A94" w14:textId="77777777" w:rsidR="0011097C" w:rsidRPr="006C2E7B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  <w:p w14:paraId="633177B9" w14:textId="77777777" w:rsidR="0011097C" w:rsidRPr="006C2E7B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Tapițer-plăpumar-saltelar</w:t>
            </w:r>
          </w:p>
          <w:p w14:paraId="7BCAECFD" w14:textId="77777777" w:rsidR="0011097C" w:rsidRPr="0023009D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6C2E7B">
              <w:rPr>
                <w:b/>
                <w:bCs/>
                <w:sz w:val="24"/>
                <w:szCs w:val="24"/>
                <w:lang w:val="ro-RO"/>
              </w:rPr>
              <w:t>Sculptor-intarsier</w:t>
            </w:r>
          </w:p>
        </w:tc>
      </w:tr>
      <w:tr w:rsidR="0011097C" w14:paraId="510F37C8" w14:textId="77777777" w:rsidTr="00110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0BC0537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6820E572" w14:textId="77777777" w:rsidR="0011097C" w:rsidRPr="006C2E7B" w:rsidRDefault="0011097C" w:rsidP="001109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C2E7B">
              <w:rPr>
                <w:b/>
                <w:bCs/>
                <w:sz w:val="24"/>
                <w:szCs w:val="24"/>
                <w:lang w:val="ro-RO"/>
              </w:rPr>
              <w:t>Materii prime şi materiale tehnologice din industria lemnului</w:t>
            </w:r>
          </w:p>
        </w:tc>
      </w:tr>
      <w:tr w:rsidR="0011097C" w14:paraId="69D90489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FDBC6AD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3D61BE94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IX - a</w:t>
            </w:r>
          </w:p>
        </w:tc>
      </w:tr>
    </w:tbl>
    <w:p w14:paraId="2C1ACDFF" w14:textId="3EA89DCE" w:rsidR="005821D9" w:rsidRPr="0011097C" w:rsidRDefault="0011097C" w:rsidP="0011097C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 </w:t>
      </w:r>
      <w:r w:rsidR="00403074"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53384">
        <w:rPr>
          <w:b/>
          <w:bCs/>
          <w:color w:val="002060"/>
          <w:sz w:val="28"/>
          <w:szCs w:val="28"/>
          <w:lang w:val="ro-RO"/>
        </w:rPr>
        <w:t>eseu structurat</w:t>
      </w:r>
    </w:p>
    <w:p w14:paraId="36A8C4C7" w14:textId="0001DEFE" w:rsidR="00E53384" w:rsidRPr="005940F7" w:rsidRDefault="00E53384" w:rsidP="00E53384">
      <w:pPr>
        <w:spacing w:after="0" w:line="240" w:lineRule="auto"/>
        <w:jc w:val="both"/>
        <w:rPr>
          <w:sz w:val="24"/>
          <w:szCs w:val="24"/>
          <w:lang w:val="ro-RO"/>
        </w:rPr>
      </w:pPr>
      <w:r w:rsidRPr="0011097C">
        <w:rPr>
          <w:b/>
          <w:bCs/>
          <w:sz w:val="24"/>
          <w:szCs w:val="24"/>
          <w:lang w:val="ro-RO"/>
        </w:rPr>
        <w:t>1.</w:t>
      </w:r>
      <w:r w:rsidRPr="005940F7">
        <w:rPr>
          <w:sz w:val="24"/>
          <w:szCs w:val="24"/>
          <w:lang w:val="ro-RO"/>
        </w:rPr>
        <w:t xml:space="preserve">  Elaboraţi un eseu cu titlul „Structura macroscopică a lemnului”</w:t>
      </w:r>
      <w:r w:rsidR="005940F7">
        <w:rPr>
          <w:sz w:val="24"/>
          <w:szCs w:val="24"/>
          <w:lang w:val="ro-RO"/>
        </w:rPr>
        <w:t xml:space="preserve"> </w:t>
      </w:r>
      <w:r w:rsidRPr="005940F7">
        <w:rPr>
          <w:sz w:val="24"/>
          <w:szCs w:val="24"/>
          <w:lang w:val="ro-RO"/>
        </w:rPr>
        <w:t xml:space="preserve">după următoarea structură de idei: </w:t>
      </w:r>
    </w:p>
    <w:p w14:paraId="0391DBCA" w14:textId="77777777" w:rsidR="00E53384" w:rsidRPr="005940F7" w:rsidRDefault="00E53384" w:rsidP="00E53384">
      <w:pPr>
        <w:spacing w:after="0" w:line="240" w:lineRule="auto"/>
        <w:jc w:val="both"/>
        <w:rPr>
          <w:sz w:val="24"/>
          <w:szCs w:val="24"/>
          <w:lang w:val="ro-RO"/>
        </w:rPr>
      </w:pPr>
      <w:r w:rsidRPr="005940F7">
        <w:rPr>
          <w:sz w:val="24"/>
          <w:szCs w:val="24"/>
          <w:lang w:val="ro-RO"/>
        </w:rPr>
        <w:t xml:space="preserve">a.  Definirea structurii macroscopice.                                                                                            </w:t>
      </w:r>
    </w:p>
    <w:p w14:paraId="0DA99187" w14:textId="77777777" w:rsidR="00E53384" w:rsidRPr="005940F7" w:rsidRDefault="00E53384" w:rsidP="00E53384">
      <w:pPr>
        <w:spacing w:after="0" w:line="240" w:lineRule="auto"/>
        <w:jc w:val="both"/>
        <w:rPr>
          <w:sz w:val="24"/>
          <w:szCs w:val="24"/>
          <w:lang w:val="ro-RO"/>
        </w:rPr>
      </w:pPr>
      <w:r w:rsidRPr="005940F7">
        <w:rPr>
          <w:sz w:val="24"/>
          <w:szCs w:val="24"/>
          <w:lang w:val="ro-RO"/>
        </w:rPr>
        <w:t xml:space="preserve">b.  Caracterele structurii macroscopice.                                                                    </w:t>
      </w:r>
    </w:p>
    <w:p w14:paraId="3D40A3E9" w14:textId="62D471FD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5940F7">
        <w:rPr>
          <w:sz w:val="24"/>
          <w:szCs w:val="24"/>
          <w:lang w:val="ro-RO"/>
        </w:rPr>
        <w:t>c.  Descrierea modului de lucru la identificarea macroscopică a lemnului.</w:t>
      </w:r>
      <w:r w:rsidRPr="00E53384">
        <w:rPr>
          <w:b/>
          <w:bCs/>
          <w:sz w:val="24"/>
          <w:szCs w:val="24"/>
          <w:lang w:val="ro-RO"/>
        </w:rPr>
        <w:t xml:space="preserve">                                    </w:t>
      </w:r>
    </w:p>
    <w:p w14:paraId="73DD0080" w14:textId="77777777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6E5204" w14:paraId="276B72D2" w14:textId="77777777" w:rsidTr="006E5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069A97EF" w14:textId="77777777" w:rsidR="006E5204" w:rsidRPr="00A03A08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229" w:type="dxa"/>
          </w:tcPr>
          <w:p w14:paraId="73C3539C" w14:textId="064AB7A5" w:rsidR="006E5204" w:rsidRPr="00A03A08" w:rsidRDefault="00723FBC" w:rsidP="006E5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6E5204" w14:paraId="58D6ADC7" w14:textId="77777777" w:rsidTr="006E5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020B289" w14:textId="77777777" w:rsidR="006E5204" w:rsidRPr="00A03A08" w:rsidRDefault="006E5204" w:rsidP="006E5204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229" w:type="dxa"/>
          </w:tcPr>
          <w:p w14:paraId="77550A6F" w14:textId="77777777" w:rsidR="006E5204" w:rsidRPr="00E5338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a.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147E32C6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Prin structură macroscopică se înţelege modul de grupare şi de organizare a elementelor anatomice ale lemnului, vizibile cu ochiul liber sau cu lupa cu o putere de mărire de circa 10 ori.</w:t>
            </w:r>
          </w:p>
          <w:p w14:paraId="486E7F84" w14:textId="77777777" w:rsidR="006E5204" w:rsidRPr="00E5338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b.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521EBD86" w14:textId="1138BAF3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Caracterele structurii macroscopice sunt următoarele: măduva, inima, alburnul, lemnul matur, duramenul, inelele anuale, lemnul timpuriu, lemnul târziu, porii lemnului, razele medulare, zonele de parenchim, zonele de fibre, petele medulare, canalele rezinifere.</w:t>
            </w:r>
          </w:p>
          <w:p w14:paraId="00599DF7" w14:textId="77777777" w:rsidR="006E5204" w:rsidRPr="00E5338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c.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090DCFDF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Structura lemnului se examinează pe epruvete prismatice cu baza un triunghi, executate din lemn sănătos, fără defecte, provenit din trunchiul arborelui.</w:t>
            </w:r>
          </w:p>
          <w:p w14:paraId="71EC47E5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Fiecare epruvetă va cuprinde cele trei secţiuni principale ale lemnului.</w:t>
            </w:r>
          </w:p>
          <w:p w14:paraId="108F1904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 xml:space="preserve">Examinarea epruvetelor se va face cu o lupă cu putere de mărire de max 10 ori. </w:t>
            </w:r>
          </w:p>
          <w:p w14:paraId="5CBF6A52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Pentru identificarea macroscopică se ia în consideraţie caracterele macroscopice, caracteristicile fizice ale lemnului şi unele proprietăţi fizice şi mecanice ale lemnului (greutatea, duritatea).</w:t>
            </w:r>
          </w:p>
          <w:p w14:paraId="365EAAA6" w14:textId="77777777" w:rsidR="006E5204" w:rsidRPr="006E5204" w:rsidRDefault="006E5204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E5204">
              <w:rPr>
                <w:sz w:val="24"/>
                <w:szCs w:val="24"/>
                <w:lang w:val="ro-RO"/>
              </w:rPr>
              <w:t>Specia lemnoasă se determină cu ajutorul unor chei de identificare, întocmite pe baza caracterelor structurii macroscopice.</w:t>
            </w:r>
          </w:p>
          <w:p w14:paraId="68C57A7E" w14:textId="12735B21" w:rsidR="006E5204" w:rsidRPr="0011097C" w:rsidRDefault="0011097C" w:rsidP="006E52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Obs: 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Se punctează  orice formulare corectă care atinge idei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>le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principale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de mai sus.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 </w:t>
            </w:r>
          </w:p>
          <w:p w14:paraId="616E2036" w14:textId="15870AA1" w:rsidR="006E5204" w:rsidRPr="00A03A08" w:rsidRDefault="006E5204" w:rsidP="006E5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18CB58EF" w14:textId="721EE787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A523B3" w14:textId="28575508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65E6ED" w14:textId="1558F5D5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0DB96CB" w14:textId="533495E1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366B20E" w14:textId="35C98A58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FCD21D8" w14:textId="4B982712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1FC1F2" w14:textId="086023AE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B45779D" w14:textId="77777777" w:rsidR="006E5204" w:rsidRPr="00E5338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2B68F87" w14:textId="77777777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9CAB30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0426D67" w14:textId="6F6BF7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BF5CB92" w14:textId="3F8F544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0F0B84"/>
    <w:rsid w:val="0011097C"/>
    <w:rsid w:val="001C1E1B"/>
    <w:rsid w:val="0023009D"/>
    <w:rsid w:val="00317D9D"/>
    <w:rsid w:val="00344048"/>
    <w:rsid w:val="0038405E"/>
    <w:rsid w:val="00403074"/>
    <w:rsid w:val="0050247F"/>
    <w:rsid w:val="005318ED"/>
    <w:rsid w:val="005821D9"/>
    <w:rsid w:val="005940F7"/>
    <w:rsid w:val="005A281F"/>
    <w:rsid w:val="005E3C3B"/>
    <w:rsid w:val="006C2E4F"/>
    <w:rsid w:val="006C2E7B"/>
    <w:rsid w:val="006E5204"/>
    <w:rsid w:val="00723FBC"/>
    <w:rsid w:val="007C1792"/>
    <w:rsid w:val="009123EF"/>
    <w:rsid w:val="00A03A08"/>
    <w:rsid w:val="00A85616"/>
    <w:rsid w:val="00B74A8A"/>
    <w:rsid w:val="00B74F16"/>
    <w:rsid w:val="00BD4326"/>
    <w:rsid w:val="00CB3E5E"/>
    <w:rsid w:val="00E53384"/>
    <w:rsid w:val="00EE6B22"/>
    <w:rsid w:val="00F20497"/>
    <w:rsid w:val="00F901ED"/>
    <w:rsid w:val="00FB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22</cp:revision>
  <dcterms:created xsi:type="dcterms:W3CDTF">2021-09-20T09:22:00Z</dcterms:created>
  <dcterms:modified xsi:type="dcterms:W3CDTF">2021-09-30T17:56:00Z</dcterms:modified>
</cp:coreProperties>
</file>