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173" w:type="dxa"/>
        <w:tblLook w:val="04A0"/>
      </w:tblPr>
      <w:tblGrid>
        <w:gridCol w:w="2774"/>
        <w:gridCol w:w="7399"/>
      </w:tblGrid>
      <w:tr w:rsidR="00B25E66" w:rsidRPr="00A01081" w:rsidTr="00186F71">
        <w:trPr>
          <w:trHeight w:val="659"/>
        </w:trPr>
        <w:tc>
          <w:tcPr>
            <w:tcW w:w="2774" w:type="dxa"/>
          </w:tcPr>
          <w:p w:rsidR="00B25E66" w:rsidRPr="00392A4A" w:rsidRDefault="00B25E66" w:rsidP="00186F71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399" w:type="dxa"/>
          </w:tcPr>
          <w:p w:rsidR="00B25E66" w:rsidRPr="00A01081" w:rsidRDefault="00B25E66" w:rsidP="00186F71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B25E66" w:rsidRPr="00A01081" w:rsidTr="00186F71">
        <w:tc>
          <w:tcPr>
            <w:tcW w:w="2774" w:type="dxa"/>
          </w:tcPr>
          <w:p w:rsidR="00B25E66" w:rsidRPr="00392A4A" w:rsidRDefault="00B25E66" w:rsidP="00186F71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399" w:type="dxa"/>
          </w:tcPr>
          <w:p w:rsidR="00B25E66" w:rsidRPr="001B32CD" w:rsidRDefault="00B25E66" w:rsidP="00186F71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1B32CD">
              <w:rPr>
                <w:rFonts w:ascii="Arial" w:hAnsi="Arial" w:cs="Arial"/>
                <w:b/>
                <w:sz w:val="24"/>
                <w:szCs w:val="24"/>
              </w:rPr>
              <w:t>Tehnician în industria textilă,</w:t>
            </w:r>
            <w:r w:rsidRPr="001B32CD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Tehnician designer vestimentar</w:t>
            </w:r>
          </w:p>
        </w:tc>
      </w:tr>
      <w:tr w:rsidR="00B25E66" w:rsidRPr="00B02FC8" w:rsidTr="00186F71">
        <w:tc>
          <w:tcPr>
            <w:tcW w:w="2774" w:type="dxa"/>
          </w:tcPr>
          <w:p w:rsidR="00B25E66" w:rsidRPr="00392A4A" w:rsidRDefault="00B25E66" w:rsidP="00186F71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399" w:type="dxa"/>
          </w:tcPr>
          <w:p w:rsidR="00B25E66" w:rsidRPr="00993FDB" w:rsidRDefault="00B25E66" w:rsidP="00186F71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MATERII PRIME ÎN INDUSTRIA TEXTILĂ  ȘI PIELĂRIE</w:t>
            </w:r>
            <w:r w:rsidRPr="00B02FC8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           </w:t>
            </w:r>
          </w:p>
        </w:tc>
      </w:tr>
      <w:tr w:rsidR="00B25E66" w:rsidRPr="00A01081" w:rsidTr="00186F71">
        <w:tc>
          <w:tcPr>
            <w:tcW w:w="2774" w:type="dxa"/>
          </w:tcPr>
          <w:p w:rsidR="00B25E66" w:rsidRPr="00392A4A" w:rsidRDefault="00B25E66" w:rsidP="00186F71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399" w:type="dxa"/>
          </w:tcPr>
          <w:p w:rsidR="00B25E66" w:rsidRPr="00A01081" w:rsidRDefault="00B25E66" w:rsidP="00186F71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a-IX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B25E66" w:rsidRPr="00E27C6E" w:rsidRDefault="00B25E66" w:rsidP="00F47646">
      <w:pPr>
        <w:spacing w:line="240" w:lineRule="auto"/>
        <w:rPr>
          <w:rFonts w:ascii="Arial" w:hAnsi="Arial" w:cs="Arial"/>
          <w:sz w:val="24"/>
          <w:szCs w:val="24"/>
          <w:lang w:val="it-IT"/>
        </w:rPr>
      </w:pPr>
    </w:p>
    <w:p w:rsidR="00F47646" w:rsidRPr="00E27C6E" w:rsidRDefault="00F47646" w:rsidP="001B32CD">
      <w:pPr>
        <w:spacing w:after="0" w:line="240" w:lineRule="auto"/>
        <w:ind w:hanging="720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b/>
          <w:sz w:val="24"/>
          <w:szCs w:val="24"/>
          <w:lang w:val="ro-RO"/>
        </w:rPr>
        <w:t xml:space="preserve">                  1.</w:t>
      </w:r>
      <w:r w:rsidRPr="00E27C6E">
        <w:rPr>
          <w:rFonts w:ascii="Arial" w:hAnsi="Arial" w:cs="Arial"/>
          <w:sz w:val="24"/>
          <w:szCs w:val="24"/>
          <w:lang w:val="ro-RO"/>
        </w:rPr>
        <w:t xml:space="preserve"> Materialele auxiliare completează din punct de vedere calitativ și estetic însușirile generale ale îmbrăcămintei.</w:t>
      </w:r>
    </w:p>
    <w:p w:rsidR="00F47646" w:rsidRPr="00E27C6E" w:rsidRDefault="00F47646" w:rsidP="001B32CD">
      <w:pPr>
        <w:spacing w:after="0" w:line="240" w:lineRule="auto"/>
        <w:ind w:hanging="72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E27C6E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                     a.Clasificaţi materialele auxiliare utilizate în confecţii.</w:t>
      </w:r>
    </w:p>
    <w:p w:rsidR="00F47646" w:rsidRPr="00E27C6E" w:rsidRDefault="00F47646" w:rsidP="001B32CD">
      <w:pPr>
        <w:spacing w:after="0" w:line="240" w:lineRule="auto"/>
        <w:ind w:hanging="72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E27C6E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                     b.Dați trei exemple de denumiri comerciale pentru căptușeli.</w:t>
      </w:r>
    </w:p>
    <w:p w:rsidR="00F47646" w:rsidRPr="00E27C6E" w:rsidRDefault="00F47646" w:rsidP="001B32CD">
      <w:pPr>
        <w:spacing w:after="0" w:line="240" w:lineRule="auto"/>
        <w:ind w:hanging="72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E27C6E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                     c.Clasificați ața de cusut în funcție de destinație.</w:t>
      </w:r>
    </w:p>
    <w:p w:rsidR="001B32CD" w:rsidRDefault="001B32CD" w:rsidP="001B32CD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F47646" w:rsidRPr="00E27C6E" w:rsidRDefault="00F47646" w:rsidP="001B32CD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  <w:proofErr w:type="spellStart"/>
      <w:r w:rsidRPr="00E27C6E">
        <w:rPr>
          <w:rFonts w:ascii="Arial" w:eastAsia="Batang" w:hAnsi="Arial" w:cs="Arial"/>
          <w:sz w:val="24"/>
          <w:szCs w:val="24"/>
        </w:rPr>
        <w:t>Nivel</w:t>
      </w:r>
      <w:proofErr w:type="spellEnd"/>
      <w:r w:rsidRPr="00E27C6E">
        <w:rPr>
          <w:rFonts w:ascii="Arial" w:eastAsia="Batang" w:hAnsi="Arial" w:cs="Arial"/>
          <w:sz w:val="24"/>
          <w:szCs w:val="24"/>
        </w:rPr>
        <w:t xml:space="preserve"> de </w:t>
      </w:r>
      <w:proofErr w:type="spellStart"/>
      <w:r w:rsidRPr="00E27C6E">
        <w:rPr>
          <w:rFonts w:ascii="Arial" w:eastAsia="Batang" w:hAnsi="Arial" w:cs="Arial"/>
          <w:sz w:val="24"/>
          <w:szCs w:val="24"/>
        </w:rPr>
        <w:t>dificultate</w:t>
      </w:r>
      <w:proofErr w:type="spellEnd"/>
      <w:r w:rsidRPr="00E27C6E">
        <w:rPr>
          <w:rFonts w:ascii="Arial" w:eastAsia="Batang" w:hAnsi="Arial" w:cs="Arial"/>
          <w:sz w:val="24"/>
          <w:szCs w:val="24"/>
        </w:rPr>
        <w:t xml:space="preserve">: </w:t>
      </w:r>
      <w:proofErr w:type="spellStart"/>
      <w:r w:rsidRPr="00E27C6E">
        <w:rPr>
          <w:rFonts w:ascii="Arial" w:eastAsia="Batang" w:hAnsi="Arial" w:cs="Arial"/>
          <w:sz w:val="24"/>
          <w:szCs w:val="24"/>
        </w:rPr>
        <w:t>simplu</w:t>
      </w:r>
      <w:proofErr w:type="spellEnd"/>
    </w:p>
    <w:p w:rsidR="00F47646" w:rsidRPr="00E27C6E" w:rsidRDefault="00F47646" w:rsidP="001B32CD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sz w:val="24"/>
          <w:szCs w:val="24"/>
          <w:lang w:val="ro-RO"/>
        </w:rPr>
        <w:t xml:space="preserve"> Răspuns:</w:t>
      </w:r>
    </w:p>
    <w:p w:rsidR="00F47646" w:rsidRPr="00E27C6E" w:rsidRDefault="00F47646" w:rsidP="001B32CD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sz w:val="24"/>
          <w:szCs w:val="24"/>
          <w:lang w:val="ro-RO"/>
        </w:rPr>
        <w:t>a.Materiale auxiliare utilizate în industria de confecţii textile:</w:t>
      </w:r>
    </w:p>
    <w:p w:rsidR="00F47646" w:rsidRPr="00E27C6E" w:rsidRDefault="00F47646" w:rsidP="001B32CD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  <w:t>-căptușeli</w:t>
      </w:r>
    </w:p>
    <w:p w:rsidR="00F47646" w:rsidRPr="00E27C6E" w:rsidRDefault="00F47646" w:rsidP="001B32CD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  <w:t xml:space="preserve">- întărituri </w:t>
      </w:r>
    </w:p>
    <w:p w:rsidR="00F47646" w:rsidRPr="00E27C6E" w:rsidRDefault="00F47646" w:rsidP="001B32CD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  <w:t xml:space="preserve">- aţa de cusut </w:t>
      </w:r>
    </w:p>
    <w:p w:rsidR="001B32CD" w:rsidRDefault="00F47646" w:rsidP="001B32CD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sz w:val="24"/>
          <w:szCs w:val="24"/>
          <w:lang w:val="ro-RO"/>
        </w:rPr>
        <w:tab/>
        <w:t xml:space="preserve">           - furnituri și garnituri</w:t>
      </w:r>
      <w:r w:rsidRPr="00E27C6E">
        <w:rPr>
          <w:rFonts w:ascii="Arial" w:hAnsi="Arial" w:cs="Arial"/>
          <w:sz w:val="24"/>
          <w:szCs w:val="24"/>
          <w:lang w:val="ro-RO"/>
        </w:rPr>
        <w:tab/>
      </w:r>
    </w:p>
    <w:p w:rsidR="00F47646" w:rsidRPr="00E27C6E" w:rsidRDefault="00F47646" w:rsidP="001B32CD">
      <w:pPr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  <w:t xml:space="preserve">   </w:t>
      </w:r>
    </w:p>
    <w:p w:rsidR="00F47646" w:rsidRPr="00E27C6E" w:rsidRDefault="00E27C6E" w:rsidP="001B32CD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="00F47646" w:rsidRPr="00E27C6E">
        <w:rPr>
          <w:rFonts w:ascii="Arial" w:hAnsi="Arial" w:cs="Arial"/>
          <w:sz w:val="24"/>
          <w:szCs w:val="24"/>
          <w:lang w:val="ro-RO"/>
        </w:rPr>
        <w:t xml:space="preserve"> b. Exemple de denumiri comerciale pentru căptuşeli: atlaz, serj, satin, golf.</w:t>
      </w:r>
    </w:p>
    <w:p w:rsidR="00F47646" w:rsidRDefault="00F47646" w:rsidP="001B32CD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sz w:val="24"/>
          <w:szCs w:val="24"/>
          <w:lang w:val="ro-RO"/>
        </w:rPr>
        <w:t xml:space="preserve">Se consideră corecte oricare trei denumiri dintre cele prezentate.    </w:t>
      </w:r>
    </w:p>
    <w:p w:rsidR="001B32CD" w:rsidRPr="00E27C6E" w:rsidRDefault="001B32CD" w:rsidP="001B32CD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F47646" w:rsidRPr="00E27C6E" w:rsidRDefault="00E27C6E" w:rsidP="001B32CD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 </w:t>
      </w:r>
      <w:r w:rsidR="00F47646" w:rsidRPr="00E27C6E">
        <w:rPr>
          <w:rFonts w:ascii="Arial" w:hAnsi="Arial" w:cs="Arial"/>
          <w:sz w:val="24"/>
          <w:szCs w:val="24"/>
          <w:lang w:val="ro-RO"/>
        </w:rPr>
        <w:t>c. Clasificarea aței de cusut în funcție de destinație:</w:t>
      </w:r>
    </w:p>
    <w:p w:rsidR="00F47646" w:rsidRPr="00E27C6E" w:rsidRDefault="00F47646" w:rsidP="001B32CD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  <w:t xml:space="preserve"> -pentru cusături de asamblare</w:t>
      </w:r>
    </w:p>
    <w:p w:rsidR="00F47646" w:rsidRPr="00E27C6E" w:rsidRDefault="00F47646" w:rsidP="001B32CD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  <w:t>- prentru coaserea nasturilor şi butonierelor</w:t>
      </w:r>
    </w:p>
    <w:p w:rsidR="00F47646" w:rsidRPr="00E27C6E" w:rsidRDefault="00F47646" w:rsidP="001B32CD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  <w:t>- pentru cusături de însăilare</w:t>
      </w:r>
    </w:p>
    <w:p w:rsidR="00F47646" w:rsidRPr="00E27C6E" w:rsidRDefault="00F47646" w:rsidP="001B32CD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  <w:t>- pentru scopuri tehnice şi medicale</w:t>
      </w:r>
    </w:p>
    <w:p w:rsidR="00F47646" w:rsidRPr="00E27C6E" w:rsidRDefault="00F47646" w:rsidP="001B32CD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</w:r>
      <w:r w:rsidRPr="00E27C6E">
        <w:rPr>
          <w:rFonts w:ascii="Arial" w:hAnsi="Arial" w:cs="Arial"/>
          <w:sz w:val="24"/>
          <w:szCs w:val="24"/>
          <w:lang w:val="ro-RO"/>
        </w:rPr>
        <w:tab/>
        <w:t>- pentru încălţăminte şi marochinărie</w:t>
      </w:r>
    </w:p>
    <w:p w:rsidR="00D73B8A" w:rsidRPr="00E27C6E" w:rsidRDefault="00D73B8A" w:rsidP="001B32CD">
      <w:pPr>
        <w:spacing w:after="0" w:line="240" w:lineRule="auto"/>
        <w:rPr>
          <w:sz w:val="24"/>
          <w:szCs w:val="24"/>
        </w:rPr>
      </w:pPr>
    </w:p>
    <w:sectPr w:rsidR="00D73B8A" w:rsidRPr="00E27C6E" w:rsidSect="007D4D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E380F"/>
    <w:rsid w:val="001B32CD"/>
    <w:rsid w:val="00420C80"/>
    <w:rsid w:val="006573F5"/>
    <w:rsid w:val="007D4D2D"/>
    <w:rsid w:val="007E380F"/>
    <w:rsid w:val="00A55853"/>
    <w:rsid w:val="00AB7C6C"/>
    <w:rsid w:val="00B25E66"/>
    <w:rsid w:val="00D73B8A"/>
    <w:rsid w:val="00E27C6E"/>
    <w:rsid w:val="00E62BD3"/>
    <w:rsid w:val="00F47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D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7E380F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7E380F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7E380F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5</cp:revision>
  <dcterms:created xsi:type="dcterms:W3CDTF">2021-11-04T06:38:00Z</dcterms:created>
  <dcterms:modified xsi:type="dcterms:W3CDTF">2021-11-09T09:35:00Z</dcterms:modified>
</cp:coreProperties>
</file>