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D113" w14:textId="77777777" w:rsidR="0047624B" w:rsidRPr="008152F1" w:rsidRDefault="0047624B" w:rsidP="0047624B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bookmarkStart w:id="0" w:name="_Hlk85457292"/>
      <w:bookmarkEnd w:id="0"/>
      <w:r>
        <w:rPr>
          <w:b/>
          <w:bCs/>
          <w:sz w:val="32"/>
          <w:szCs w:val="32"/>
        </w:rPr>
        <w:t>ITEMI TIP ÎNTREBARE STRUCTURATĂ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248"/>
        <w:gridCol w:w="4814"/>
      </w:tblGrid>
      <w:tr w:rsidR="0047624B" w14:paraId="1456FCBA" w14:textId="77777777" w:rsidTr="00E5642A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BA6B84" w14:textId="77777777" w:rsidR="0047624B" w:rsidRPr="003C046E" w:rsidRDefault="0047624B" w:rsidP="00EC72DE">
            <w:pPr>
              <w:pStyle w:val="Frspaiere"/>
              <w:jc w:val="both"/>
              <w:rPr>
                <w:b/>
              </w:rPr>
            </w:pPr>
            <w:bookmarkStart w:id="1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B87D6" w14:textId="77777777" w:rsidR="0047624B" w:rsidRDefault="0047624B" w:rsidP="00EC72DE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47624B" w14:paraId="620B8F07" w14:textId="77777777" w:rsidTr="00E5642A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A3945" w14:textId="77777777" w:rsidR="0047624B" w:rsidRPr="003C046E" w:rsidRDefault="0047624B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3F3C5" w14:textId="77777777" w:rsidR="0047624B" w:rsidRDefault="0047624B" w:rsidP="00EC72DE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47624B" w14:paraId="5D1EFC71" w14:textId="77777777" w:rsidTr="00E5642A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ADDCD" w14:textId="77777777" w:rsidR="0047624B" w:rsidRPr="003C046E" w:rsidRDefault="0047624B" w:rsidP="00EC72DE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9BEEA5" w14:textId="5B7F92A3" w:rsidR="0047624B" w:rsidRDefault="0047624B" w:rsidP="00EC72DE">
            <w:pPr>
              <w:pStyle w:val="Frspaiere"/>
              <w:jc w:val="both"/>
            </w:pPr>
            <w:proofErr w:type="spellStart"/>
            <w:r>
              <w:t>Tehnici</w:t>
            </w:r>
            <w:proofErr w:type="spellEnd"/>
            <w:r>
              <w:t xml:space="preserve"> </w:t>
            </w:r>
            <w:proofErr w:type="spellStart"/>
            <w:r>
              <w:t>instrumentale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47624B" w14:paraId="0C34E86B" w14:textId="77777777" w:rsidTr="00E5642A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7665A" w14:textId="77777777" w:rsidR="0047624B" w:rsidRPr="003C046E" w:rsidRDefault="0047624B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E425D" w14:textId="77777777" w:rsidR="0047624B" w:rsidRDefault="0047624B" w:rsidP="00EC72DE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1"/>
    </w:tbl>
    <w:p w14:paraId="64C5034C" w14:textId="77777777" w:rsidR="0047624B" w:rsidRDefault="0047624B" w:rsidP="0047624B">
      <w:pPr>
        <w:jc w:val="both"/>
      </w:pPr>
    </w:p>
    <w:p w14:paraId="3D9476F5" w14:textId="77777777" w:rsidR="00E5642A" w:rsidRDefault="00E5642A" w:rsidP="00E5642A">
      <w:pPr>
        <w:pStyle w:val="Listparagraf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8C7496">
        <w:rPr>
          <w:rFonts w:ascii="Arial" w:hAnsi="Arial" w:cs="Arial"/>
          <w:sz w:val="24"/>
          <w:szCs w:val="24"/>
          <w:lang w:val="ro-RO"/>
        </w:rPr>
        <w:t xml:space="preserve">Principala utilizare a metodelor spectrofotometrice de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absorbţie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moleculară este </w:t>
      </w:r>
    </w:p>
    <w:p w14:paraId="2DB0DED0" w14:textId="68EBEA9D" w:rsidR="00E5642A" w:rsidRPr="00E5642A" w:rsidRDefault="00E5642A" w:rsidP="00E5642A">
      <w:pPr>
        <w:spacing w:after="0"/>
        <w:jc w:val="both"/>
        <w:rPr>
          <w:lang w:val="ro-RO"/>
        </w:rPr>
      </w:pPr>
      <w:r w:rsidRPr="00E5642A">
        <w:rPr>
          <w:lang w:val="ro-RO"/>
        </w:rPr>
        <w:t xml:space="preserve">în analiza cantitativă </w:t>
      </w:r>
      <w:proofErr w:type="spellStart"/>
      <w:r w:rsidRPr="00E5642A">
        <w:rPr>
          <w:lang w:val="ro-RO"/>
        </w:rPr>
        <w:t>şi</w:t>
      </w:r>
      <w:proofErr w:type="spellEnd"/>
      <w:r w:rsidRPr="00E5642A">
        <w:rPr>
          <w:lang w:val="ro-RO"/>
        </w:rPr>
        <w:t xml:space="preserve"> constă în determinarea </w:t>
      </w:r>
      <w:proofErr w:type="spellStart"/>
      <w:r w:rsidRPr="00E5642A">
        <w:rPr>
          <w:lang w:val="ro-RO"/>
        </w:rPr>
        <w:t>concentraţiei</w:t>
      </w:r>
      <w:proofErr w:type="spellEnd"/>
      <w:r w:rsidRPr="00E5642A">
        <w:rPr>
          <w:lang w:val="ro-RO"/>
        </w:rPr>
        <w:t xml:space="preserve"> unei </w:t>
      </w:r>
      <w:proofErr w:type="spellStart"/>
      <w:r w:rsidRPr="00E5642A">
        <w:rPr>
          <w:lang w:val="ro-RO"/>
        </w:rPr>
        <w:t>soluţii</w:t>
      </w:r>
      <w:proofErr w:type="spellEnd"/>
      <w:r w:rsidRPr="00E5642A">
        <w:rPr>
          <w:lang w:val="ro-RO"/>
        </w:rPr>
        <w:t>.</w:t>
      </w:r>
      <w:r w:rsidRPr="00E5642A">
        <w:rPr>
          <w:b/>
          <w:lang w:val="ro-RO"/>
        </w:rPr>
        <w:t xml:space="preserve">      </w:t>
      </w:r>
    </w:p>
    <w:p w14:paraId="7560985E" w14:textId="43E44ED0" w:rsidR="00E5642A" w:rsidRPr="008C7496" w:rsidRDefault="00E5642A" w:rsidP="00E5642A">
      <w:pPr>
        <w:pStyle w:val="Listparagraf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Identificaţi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principalele </w:t>
      </w:r>
      <w:r>
        <w:rPr>
          <w:rFonts w:ascii="Arial" w:hAnsi="Arial" w:cs="Arial"/>
          <w:sz w:val="24"/>
          <w:szCs w:val="24"/>
          <w:lang w:val="ro-RO"/>
        </w:rPr>
        <w:t>cinci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etape ale determinării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concentraţiei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unei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prin metoda spectrofotometrică.</w:t>
      </w:r>
    </w:p>
    <w:p w14:paraId="15C240F1" w14:textId="21373531" w:rsidR="00E5642A" w:rsidRPr="008C7496" w:rsidRDefault="00E5642A" w:rsidP="00E5642A">
      <w:pPr>
        <w:pStyle w:val="Titlu3"/>
        <w:numPr>
          <w:ilvl w:val="0"/>
          <w:numId w:val="2"/>
        </w:numPr>
        <w:spacing w:before="0" w:after="0" w:line="276" w:lineRule="auto"/>
        <w:ind w:left="714" w:hanging="357"/>
        <w:rPr>
          <w:b w:val="0"/>
          <w:color w:val="FF0000"/>
          <w:sz w:val="24"/>
          <w:szCs w:val="24"/>
          <w:lang w:val="ro-RO"/>
        </w:rPr>
      </w:pPr>
      <w:proofErr w:type="spellStart"/>
      <w:r w:rsidRPr="008C7496">
        <w:rPr>
          <w:b w:val="0"/>
          <w:sz w:val="24"/>
          <w:szCs w:val="24"/>
          <w:lang w:val="ro-RO"/>
        </w:rPr>
        <w:t>Precizaţi</w:t>
      </w:r>
      <w:proofErr w:type="spellEnd"/>
      <w:r w:rsidRPr="008C7496">
        <w:rPr>
          <w:b w:val="0"/>
          <w:sz w:val="24"/>
          <w:szCs w:val="24"/>
          <w:lang w:val="ro-RO"/>
        </w:rPr>
        <w:t xml:space="preserve"> </w:t>
      </w:r>
      <w:r>
        <w:rPr>
          <w:b w:val="0"/>
          <w:sz w:val="24"/>
          <w:szCs w:val="24"/>
          <w:lang w:val="ro-RO"/>
        </w:rPr>
        <w:t>semnificația</w:t>
      </w:r>
      <w:r w:rsidRPr="008C7496">
        <w:rPr>
          <w:b w:val="0"/>
          <w:sz w:val="24"/>
          <w:szCs w:val="24"/>
          <w:lang w:val="ro-RO"/>
        </w:rPr>
        <w:t xml:space="preserve"> graficul</w:t>
      </w:r>
      <w:r>
        <w:rPr>
          <w:b w:val="0"/>
          <w:sz w:val="24"/>
          <w:szCs w:val="24"/>
          <w:lang w:val="ro-RO"/>
        </w:rPr>
        <w:t>ui</w:t>
      </w:r>
      <w:r w:rsidRPr="008C7496">
        <w:rPr>
          <w:b w:val="0"/>
          <w:sz w:val="24"/>
          <w:szCs w:val="24"/>
          <w:lang w:val="ro-RO"/>
        </w:rPr>
        <w:t xml:space="preserve"> din figură </w:t>
      </w:r>
      <w:proofErr w:type="spellStart"/>
      <w:r w:rsidRPr="008C7496">
        <w:rPr>
          <w:b w:val="0"/>
          <w:sz w:val="24"/>
          <w:szCs w:val="24"/>
          <w:lang w:val="ro-RO"/>
        </w:rPr>
        <w:t>şi</w:t>
      </w:r>
      <w:proofErr w:type="spellEnd"/>
      <w:r w:rsidRPr="008C7496">
        <w:rPr>
          <w:b w:val="0"/>
          <w:sz w:val="24"/>
          <w:szCs w:val="24"/>
          <w:lang w:val="ro-RO"/>
        </w:rPr>
        <w:t xml:space="preserve"> mărimile de pe axele de coordonate. </w:t>
      </w:r>
    </w:p>
    <w:p w14:paraId="58421B84" w14:textId="77777777" w:rsidR="00E5642A" w:rsidRPr="008C7496" w:rsidRDefault="00E5642A" w:rsidP="00E5642A">
      <w:pPr>
        <w:pStyle w:val="Listparagraf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Scrieţi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procedura de determinare prin metoda grafică a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concentraţiei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soluţiei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de analizat dacă se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cunoaşte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absorbanţa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soluţiei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A</w:t>
      </w:r>
      <w:r w:rsidRPr="008C7496">
        <w:rPr>
          <w:rFonts w:ascii="Arial" w:hAnsi="Arial" w:cs="Arial"/>
          <w:sz w:val="24"/>
          <w:szCs w:val="24"/>
          <w:vertAlign w:val="subscript"/>
          <w:lang w:val="ro-RO"/>
        </w:rPr>
        <w:t>x.</w:t>
      </w:r>
      <w:r w:rsidRPr="008C7496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8C7496">
        <w:rPr>
          <w:rFonts w:ascii="Arial" w:hAnsi="Arial" w:cs="Arial"/>
          <w:b/>
          <w:sz w:val="24"/>
          <w:szCs w:val="24"/>
          <w:lang w:val="ro-RO"/>
        </w:rPr>
        <w:tab/>
      </w:r>
      <w:r w:rsidRPr="008C7496">
        <w:rPr>
          <w:rFonts w:ascii="Arial" w:hAnsi="Arial" w:cs="Arial"/>
          <w:b/>
          <w:sz w:val="24"/>
          <w:szCs w:val="24"/>
          <w:lang w:val="ro-RO"/>
        </w:rPr>
        <w:tab/>
      </w:r>
    </w:p>
    <w:p w14:paraId="7B26791B" w14:textId="74E513D4" w:rsidR="00E5642A" w:rsidRDefault="00E5642A" w:rsidP="00E5642A">
      <w:pPr>
        <w:jc w:val="both"/>
        <w:rPr>
          <w:b/>
          <w:lang w:val="ro-RO"/>
        </w:rPr>
      </w:pPr>
      <w:r w:rsidRPr="008C7496">
        <w:rPr>
          <w:b/>
          <w:noProof/>
          <w:lang w:val="ro-RO" w:eastAsia="ro-RO"/>
        </w:rPr>
        <w:drawing>
          <wp:inline distT="0" distB="0" distL="0" distR="0" wp14:anchorId="1768847C" wp14:editId="1FAF4824">
            <wp:extent cx="3542442" cy="2524125"/>
            <wp:effectExtent l="19050" t="0" r="858" b="0"/>
            <wp:docPr id="3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442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36A5ED" w14:textId="08C715A1" w:rsidR="00E5642A" w:rsidRDefault="00E5642A" w:rsidP="00E5642A">
      <w:pPr>
        <w:jc w:val="both"/>
        <w:rPr>
          <w:b/>
          <w:lang w:val="ro-RO"/>
        </w:rPr>
      </w:pPr>
    </w:p>
    <w:p w14:paraId="58956813" w14:textId="15CB5747" w:rsidR="00E5642A" w:rsidRPr="00E5642A" w:rsidRDefault="00E5642A" w:rsidP="00E5642A">
      <w:pPr>
        <w:jc w:val="both"/>
        <w:rPr>
          <w:bCs/>
          <w:lang w:val="ro-RO"/>
        </w:rPr>
      </w:pPr>
      <w:r w:rsidRPr="00E5642A">
        <w:rPr>
          <w:bCs/>
          <w:lang w:val="ro-RO"/>
        </w:rPr>
        <w:t>Nivel de dificultate: mediu</w:t>
      </w:r>
    </w:p>
    <w:p w14:paraId="0E00FF11" w14:textId="797BB23A" w:rsidR="00E5642A" w:rsidRPr="008C7496" w:rsidRDefault="00E5642A" w:rsidP="00E5642A">
      <w:pPr>
        <w:spacing w:after="0"/>
        <w:jc w:val="both"/>
        <w:rPr>
          <w:b/>
          <w:lang w:val="ro-RO"/>
        </w:rPr>
      </w:pPr>
      <w:r w:rsidRPr="008C7496">
        <w:rPr>
          <w:b/>
          <w:lang w:val="ro-RO"/>
        </w:rPr>
        <w:t>Răspuns</w:t>
      </w:r>
      <w:r w:rsidR="001B02E8">
        <w:rPr>
          <w:b/>
          <w:lang w:val="ro-RO"/>
        </w:rPr>
        <w:t>:</w:t>
      </w:r>
    </w:p>
    <w:p w14:paraId="2F76ADF2" w14:textId="78C7FF9D" w:rsidR="00E5642A" w:rsidRPr="001B02E8" w:rsidRDefault="00E5642A" w:rsidP="001B02E8">
      <w:pPr>
        <w:pStyle w:val="Listparagraf"/>
        <w:numPr>
          <w:ilvl w:val="0"/>
          <w:numId w:val="4"/>
        </w:numPr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1B02E8">
        <w:rPr>
          <w:lang w:val="ro-RO"/>
        </w:rPr>
        <w:t xml:space="preserve"> </w:t>
      </w:r>
      <w:r w:rsidR="001B02E8">
        <w:rPr>
          <w:lang w:val="ro-RO"/>
        </w:rPr>
        <w:t>-</w:t>
      </w:r>
      <w:r w:rsidRPr="001B02E8">
        <w:rPr>
          <w:lang w:val="ro-RO"/>
        </w:rPr>
        <w:t xml:space="preserve"> </w:t>
      </w:r>
      <w:r w:rsidRPr="001B02E8">
        <w:rPr>
          <w:rFonts w:asciiTheme="minorBidi" w:hAnsiTheme="minorBidi"/>
          <w:sz w:val="24"/>
          <w:szCs w:val="24"/>
          <w:lang w:val="ro-RO"/>
        </w:rPr>
        <w:t xml:space="preserve">alegerea lungimii de undă la care </w:t>
      </w:r>
      <w:proofErr w:type="spellStart"/>
      <w:r w:rsidRPr="001B02E8">
        <w:rPr>
          <w:rFonts w:asciiTheme="minorBidi" w:hAnsiTheme="minorBidi"/>
          <w:sz w:val="24"/>
          <w:szCs w:val="24"/>
          <w:lang w:val="ro-RO"/>
        </w:rPr>
        <w:t>substanţa</w:t>
      </w:r>
      <w:proofErr w:type="spellEnd"/>
      <w:r w:rsidRPr="001B02E8">
        <w:rPr>
          <w:rFonts w:asciiTheme="minorBidi" w:hAnsiTheme="minorBidi"/>
          <w:sz w:val="24"/>
          <w:szCs w:val="24"/>
          <w:lang w:val="ro-RO"/>
        </w:rPr>
        <w:t xml:space="preserve"> de analizat prezintă </w:t>
      </w:r>
      <w:proofErr w:type="spellStart"/>
      <w:r w:rsidRPr="001B02E8">
        <w:rPr>
          <w:rFonts w:asciiTheme="minorBidi" w:hAnsiTheme="minorBidi"/>
          <w:sz w:val="24"/>
          <w:szCs w:val="24"/>
          <w:lang w:val="ro-RO"/>
        </w:rPr>
        <w:t>absorbanţă</w:t>
      </w:r>
      <w:proofErr w:type="spellEnd"/>
      <w:r w:rsidRPr="001B02E8">
        <w:rPr>
          <w:rFonts w:asciiTheme="minorBidi" w:hAnsiTheme="minorBidi"/>
          <w:sz w:val="24"/>
          <w:szCs w:val="24"/>
          <w:lang w:val="ro-RO"/>
        </w:rPr>
        <w:t xml:space="preserve"> maximă</w:t>
      </w:r>
      <w:r w:rsidR="001B02E8">
        <w:rPr>
          <w:rFonts w:asciiTheme="minorBidi" w:hAnsiTheme="minorBidi"/>
          <w:sz w:val="24"/>
          <w:szCs w:val="24"/>
          <w:lang w:val="ro-RO"/>
        </w:rPr>
        <w:t>;</w:t>
      </w:r>
    </w:p>
    <w:p w14:paraId="76FBDD46" w14:textId="2BA62B23" w:rsidR="00E5642A" w:rsidRPr="008C7496" w:rsidRDefault="00E5642A" w:rsidP="00E5642A">
      <w:pPr>
        <w:spacing w:after="0"/>
        <w:ind w:left="720"/>
        <w:jc w:val="both"/>
        <w:rPr>
          <w:lang w:val="ro-RO"/>
        </w:rPr>
      </w:pPr>
      <w:r w:rsidRPr="001B02E8">
        <w:rPr>
          <w:rFonts w:asciiTheme="minorBidi" w:hAnsiTheme="minorBidi" w:cstheme="minorBidi"/>
          <w:lang w:val="ro-RO"/>
        </w:rPr>
        <w:t>-</w:t>
      </w:r>
      <w:r w:rsidRPr="008C7496">
        <w:rPr>
          <w:lang w:val="ro-RO"/>
        </w:rPr>
        <w:t xml:space="preserve"> prepararea seriei de </w:t>
      </w:r>
      <w:proofErr w:type="spellStart"/>
      <w:r w:rsidRPr="008C7496">
        <w:rPr>
          <w:lang w:val="ro-RO"/>
        </w:rPr>
        <w:t>soluţii</w:t>
      </w:r>
      <w:proofErr w:type="spellEnd"/>
      <w:r w:rsidRPr="008C7496">
        <w:rPr>
          <w:lang w:val="ro-RO"/>
        </w:rPr>
        <w:t xml:space="preserve"> etalon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a probei martor</w:t>
      </w:r>
      <w:r w:rsidR="001B02E8">
        <w:rPr>
          <w:lang w:val="ro-RO"/>
        </w:rPr>
        <w:t>;</w:t>
      </w:r>
    </w:p>
    <w:p w14:paraId="3764C7C2" w14:textId="20D1B65B" w:rsidR="00E5642A" w:rsidRPr="008C7496" w:rsidRDefault="00E5642A" w:rsidP="00E5642A">
      <w:pPr>
        <w:spacing w:after="0"/>
        <w:ind w:left="720"/>
        <w:jc w:val="both"/>
        <w:rPr>
          <w:lang w:val="ro-RO"/>
        </w:rPr>
      </w:pPr>
      <w:r w:rsidRPr="008C7496">
        <w:rPr>
          <w:lang w:val="ro-RO"/>
        </w:rPr>
        <w:t xml:space="preserve">- prepararea probei de analizat în </w:t>
      </w:r>
      <w:proofErr w:type="spellStart"/>
      <w:r w:rsidRPr="008C7496">
        <w:rPr>
          <w:lang w:val="ro-RO"/>
        </w:rPr>
        <w:t>aceleaşi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condiţii</w:t>
      </w:r>
      <w:proofErr w:type="spellEnd"/>
      <w:r w:rsidR="001B02E8">
        <w:rPr>
          <w:lang w:val="ro-RO"/>
        </w:rPr>
        <w:t>;</w:t>
      </w:r>
    </w:p>
    <w:p w14:paraId="305024BC" w14:textId="2A1FB333" w:rsidR="00E5642A" w:rsidRPr="008C7496" w:rsidRDefault="00E5642A" w:rsidP="00E5642A">
      <w:pPr>
        <w:spacing w:after="0"/>
        <w:ind w:left="720"/>
        <w:jc w:val="both"/>
        <w:rPr>
          <w:lang w:val="ro-RO"/>
        </w:rPr>
      </w:pPr>
      <w:r w:rsidRPr="008C7496">
        <w:rPr>
          <w:lang w:val="ro-RO"/>
        </w:rPr>
        <w:t xml:space="preserve">-determinarea-măsurării </w:t>
      </w:r>
      <w:proofErr w:type="spellStart"/>
      <w:r w:rsidRPr="008C7496">
        <w:rPr>
          <w:lang w:val="ro-RO"/>
        </w:rPr>
        <w:t>absorbanţei</w:t>
      </w:r>
      <w:proofErr w:type="spellEnd"/>
      <w:r w:rsidRPr="008C7496">
        <w:rPr>
          <w:lang w:val="ro-RO"/>
        </w:rPr>
        <w:t xml:space="preserve"> fiecărei </w:t>
      </w:r>
      <w:proofErr w:type="spellStart"/>
      <w:r w:rsidRPr="008C7496">
        <w:rPr>
          <w:lang w:val="ro-RO"/>
        </w:rPr>
        <w:t>soluţii</w:t>
      </w:r>
      <w:proofErr w:type="spellEnd"/>
      <w:r w:rsidRPr="008C7496">
        <w:rPr>
          <w:lang w:val="ro-RO"/>
        </w:rPr>
        <w:t xml:space="preserve"> etalon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a </w:t>
      </w:r>
      <w:proofErr w:type="spellStart"/>
      <w:r w:rsidRPr="008C7496">
        <w:rPr>
          <w:lang w:val="ro-RO"/>
        </w:rPr>
        <w:t>soluţiei</w:t>
      </w:r>
      <w:proofErr w:type="spellEnd"/>
      <w:r w:rsidRPr="008C7496">
        <w:rPr>
          <w:lang w:val="ro-RO"/>
        </w:rPr>
        <w:t xml:space="preserve"> de </w:t>
      </w:r>
      <w:proofErr w:type="spellStart"/>
      <w:r w:rsidRPr="008C7496">
        <w:rPr>
          <w:lang w:val="ro-RO"/>
        </w:rPr>
        <w:t>concentraţie</w:t>
      </w:r>
      <w:proofErr w:type="spellEnd"/>
      <w:r w:rsidRPr="008C7496">
        <w:rPr>
          <w:lang w:val="ro-RO"/>
        </w:rPr>
        <w:t xml:space="preserve">  necunoscută</w:t>
      </w:r>
      <w:r w:rsidR="001B02E8">
        <w:rPr>
          <w:lang w:val="ro-RO"/>
        </w:rPr>
        <w:t>;</w:t>
      </w:r>
    </w:p>
    <w:p w14:paraId="0D9E102D" w14:textId="77777777" w:rsidR="00E5642A" w:rsidRPr="008C7496" w:rsidRDefault="00E5642A" w:rsidP="00E5642A">
      <w:pPr>
        <w:spacing w:after="0"/>
        <w:ind w:left="720"/>
        <w:jc w:val="both"/>
        <w:rPr>
          <w:lang w:val="ro-RO"/>
        </w:rPr>
      </w:pPr>
      <w:r w:rsidRPr="008C7496">
        <w:rPr>
          <w:lang w:val="ro-RO"/>
        </w:rPr>
        <w:t xml:space="preserve">- determinarea </w:t>
      </w:r>
      <w:proofErr w:type="spellStart"/>
      <w:r w:rsidRPr="008C7496">
        <w:rPr>
          <w:lang w:val="ro-RO"/>
        </w:rPr>
        <w:t>concentraţiei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soluţiei</w:t>
      </w:r>
      <w:proofErr w:type="spellEnd"/>
      <w:r w:rsidRPr="008C7496">
        <w:rPr>
          <w:lang w:val="ro-RO"/>
        </w:rPr>
        <w:t xml:space="preserve"> utilizând curba din figură-dreapta de etalonare.</w:t>
      </w:r>
    </w:p>
    <w:p w14:paraId="03DF3397" w14:textId="0B294A7D" w:rsidR="00E5642A" w:rsidRPr="001B02E8" w:rsidRDefault="00E5642A" w:rsidP="001B02E8">
      <w:pPr>
        <w:pStyle w:val="Listparagraf"/>
        <w:numPr>
          <w:ilvl w:val="0"/>
          <w:numId w:val="4"/>
        </w:numPr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1B02E8">
        <w:rPr>
          <w:rFonts w:asciiTheme="minorBidi" w:hAnsiTheme="minorBidi"/>
          <w:sz w:val="24"/>
          <w:szCs w:val="24"/>
          <w:lang w:val="ro-RO"/>
        </w:rPr>
        <w:t xml:space="preserve">curba de etalonare.  </w:t>
      </w:r>
    </w:p>
    <w:p w14:paraId="24CAE5E6" w14:textId="08FEA726" w:rsidR="00E5642A" w:rsidRPr="001B02E8" w:rsidRDefault="00E5642A" w:rsidP="00E5642A">
      <w:pPr>
        <w:spacing w:after="0"/>
        <w:ind w:left="810" w:hanging="810"/>
        <w:jc w:val="both"/>
        <w:rPr>
          <w:rFonts w:asciiTheme="minorBidi" w:hAnsiTheme="minorBidi" w:cstheme="minorBidi"/>
          <w:b/>
          <w:lang w:val="ro-RO"/>
        </w:rPr>
      </w:pPr>
      <w:r w:rsidRPr="001B02E8">
        <w:rPr>
          <w:rFonts w:asciiTheme="minorBidi" w:hAnsiTheme="minorBidi" w:cstheme="minorBidi"/>
          <w:lang w:val="ro-RO"/>
        </w:rPr>
        <w:t xml:space="preserve">           - A</w:t>
      </w:r>
      <w:r w:rsidR="001B02E8" w:rsidRPr="001B02E8">
        <w:rPr>
          <w:rFonts w:asciiTheme="minorBidi" w:hAnsiTheme="minorBidi" w:cstheme="minorBidi"/>
          <w:lang w:val="ro-RO"/>
        </w:rPr>
        <w:t xml:space="preserve"> =</w:t>
      </w:r>
      <w:r w:rsidRPr="001B02E8">
        <w:rPr>
          <w:rFonts w:asciiTheme="minorBidi" w:hAnsiTheme="minorBidi" w:cstheme="minorBidi"/>
          <w:lang w:val="ro-RO"/>
        </w:rPr>
        <w:t xml:space="preserve">  </w:t>
      </w:r>
      <w:proofErr w:type="spellStart"/>
      <w:r w:rsidRPr="001B02E8">
        <w:rPr>
          <w:rFonts w:asciiTheme="minorBidi" w:hAnsiTheme="minorBidi" w:cstheme="minorBidi"/>
          <w:lang w:val="ro-RO"/>
        </w:rPr>
        <w:t>absorbanţa</w:t>
      </w:r>
      <w:proofErr w:type="spellEnd"/>
      <w:r w:rsidRPr="001B02E8">
        <w:rPr>
          <w:rFonts w:asciiTheme="minorBidi" w:hAnsiTheme="minorBidi" w:cstheme="minorBidi"/>
          <w:lang w:val="ro-RO"/>
        </w:rPr>
        <w:t xml:space="preserve"> </w:t>
      </w:r>
      <w:proofErr w:type="spellStart"/>
      <w:r w:rsidRPr="001B02E8">
        <w:rPr>
          <w:rFonts w:asciiTheme="minorBidi" w:hAnsiTheme="minorBidi" w:cstheme="minorBidi"/>
          <w:lang w:val="ro-RO"/>
        </w:rPr>
        <w:t>soluţiilor</w:t>
      </w:r>
      <w:proofErr w:type="spellEnd"/>
      <w:r w:rsidRPr="001B02E8">
        <w:rPr>
          <w:rFonts w:asciiTheme="minorBidi" w:hAnsiTheme="minorBidi" w:cstheme="minorBidi"/>
          <w:lang w:val="ro-RO"/>
        </w:rPr>
        <w:t xml:space="preserve"> etalon</w:t>
      </w:r>
    </w:p>
    <w:p w14:paraId="16E26B52" w14:textId="3566E3F3" w:rsidR="00E5642A" w:rsidRPr="001B02E8" w:rsidRDefault="00E5642A" w:rsidP="00E5642A">
      <w:pPr>
        <w:spacing w:after="0"/>
        <w:ind w:left="810" w:hanging="810"/>
        <w:jc w:val="both"/>
        <w:rPr>
          <w:rFonts w:asciiTheme="minorBidi" w:hAnsiTheme="minorBidi" w:cstheme="minorBidi"/>
          <w:lang w:val="ro-RO"/>
        </w:rPr>
      </w:pPr>
      <w:r w:rsidRPr="001B02E8">
        <w:rPr>
          <w:rFonts w:asciiTheme="minorBidi" w:hAnsiTheme="minorBidi" w:cstheme="minorBidi"/>
          <w:lang w:val="ro-RO"/>
        </w:rPr>
        <w:t xml:space="preserve">           - </w:t>
      </w:r>
      <w:proofErr w:type="spellStart"/>
      <w:r w:rsidRPr="001B02E8">
        <w:rPr>
          <w:rFonts w:asciiTheme="minorBidi" w:hAnsiTheme="minorBidi" w:cstheme="minorBidi"/>
          <w:lang w:val="ro-RO"/>
        </w:rPr>
        <w:t>concentraţia</w:t>
      </w:r>
      <w:proofErr w:type="spellEnd"/>
      <w:r w:rsidRPr="001B02E8">
        <w:rPr>
          <w:rFonts w:asciiTheme="minorBidi" w:hAnsiTheme="minorBidi" w:cstheme="minorBidi"/>
          <w:lang w:val="ro-RO"/>
        </w:rPr>
        <w:t xml:space="preserve"> </w:t>
      </w:r>
      <w:proofErr w:type="spellStart"/>
      <w:r w:rsidRPr="001B02E8">
        <w:rPr>
          <w:rFonts w:asciiTheme="minorBidi" w:hAnsiTheme="minorBidi" w:cstheme="minorBidi"/>
          <w:lang w:val="ro-RO"/>
        </w:rPr>
        <w:t>soluţiilor</w:t>
      </w:r>
      <w:proofErr w:type="spellEnd"/>
      <w:r w:rsidRPr="001B02E8">
        <w:rPr>
          <w:rFonts w:asciiTheme="minorBidi" w:hAnsiTheme="minorBidi" w:cstheme="minorBidi"/>
          <w:lang w:val="ro-RO"/>
        </w:rPr>
        <w:t xml:space="preserve"> etalon </w:t>
      </w:r>
      <w:proofErr w:type="spellStart"/>
      <w:r w:rsidRPr="001B02E8">
        <w:rPr>
          <w:rFonts w:asciiTheme="minorBidi" w:hAnsiTheme="minorBidi" w:cstheme="minorBidi"/>
          <w:lang w:val="ro-RO"/>
        </w:rPr>
        <w:t>şi</w:t>
      </w:r>
      <w:proofErr w:type="spellEnd"/>
      <w:r w:rsidRPr="001B02E8">
        <w:rPr>
          <w:rFonts w:asciiTheme="minorBidi" w:hAnsiTheme="minorBidi" w:cstheme="minorBidi"/>
          <w:lang w:val="ro-RO"/>
        </w:rPr>
        <w:t xml:space="preserve"> de analizat.</w:t>
      </w:r>
    </w:p>
    <w:p w14:paraId="073BD633" w14:textId="6169A78C" w:rsidR="00E5642A" w:rsidRPr="001B02E8" w:rsidRDefault="00E5642A" w:rsidP="001B02E8">
      <w:pPr>
        <w:pStyle w:val="Listparagraf"/>
        <w:numPr>
          <w:ilvl w:val="0"/>
          <w:numId w:val="4"/>
        </w:numPr>
        <w:spacing w:after="0"/>
        <w:rPr>
          <w:rFonts w:asciiTheme="minorBidi" w:hAnsiTheme="minorBidi"/>
          <w:i/>
          <w:lang w:val="ro-RO"/>
        </w:rPr>
      </w:pPr>
    </w:p>
    <w:p w14:paraId="1D9518DA" w14:textId="06F54CA2" w:rsidR="00E5642A" w:rsidRPr="008C7496" w:rsidRDefault="00E5642A" w:rsidP="00E5642A">
      <w:pPr>
        <w:numPr>
          <w:ilvl w:val="0"/>
          <w:numId w:val="3"/>
        </w:numPr>
        <w:spacing w:after="0"/>
        <w:jc w:val="both"/>
        <w:rPr>
          <w:lang w:val="ro-RO"/>
        </w:rPr>
      </w:pPr>
      <w:r w:rsidRPr="008C7496">
        <w:rPr>
          <w:lang w:val="ro-RO"/>
        </w:rPr>
        <w:t>se plasează  Ax pe graficul de etalonare</w:t>
      </w:r>
      <w:r w:rsidR="001B02E8">
        <w:rPr>
          <w:lang w:val="ro-RO"/>
        </w:rPr>
        <w:t>;</w:t>
      </w:r>
    </w:p>
    <w:p w14:paraId="7BE7311E" w14:textId="0B8988D8" w:rsidR="00E5642A" w:rsidRPr="008C7496" w:rsidRDefault="00E5642A" w:rsidP="00E5642A">
      <w:pPr>
        <w:numPr>
          <w:ilvl w:val="0"/>
          <w:numId w:val="3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se duce paralelă la axa pe care sunt marcate </w:t>
      </w:r>
      <w:proofErr w:type="spellStart"/>
      <w:r w:rsidRPr="008C7496">
        <w:rPr>
          <w:lang w:val="ro-RO"/>
        </w:rPr>
        <w:t>concentraţiile</w:t>
      </w:r>
      <w:proofErr w:type="spellEnd"/>
      <w:r w:rsidRPr="008C7496">
        <w:rPr>
          <w:lang w:val="ro-RO"/>
        </w:rPr>
        <w:t xml:space="preserve"> până la </w:t>
      </w:r>
      <w:proofErr w:type="spellStart"/>
      <w:r w:rsidRPr="008C7496">
        <w:rPr>
          <w:lang w:val="ro-RO"/>
        </w:rPr>
        <w:t>intersecţia</w:t>
      </w:r>
      <w:proofErr w:type="spellEnd"/>
      <w:r w:rsidRPr="008C7496">
        <w:rPr>
          <w:lang w:val="ro-RO"/>
        </w:rPr>
        <w:t xml:space="preserve"> cu dreapta de etalonare</w:t>
      </w:r>
      <w:r w:rsidR="001B02E8">
        <w:rPr>
          <w:lang w:val="ro-RO"/>
        </w:rPr>
        <w:t>;</w:t>
      </w:r>
    </w:p>
    <w:p w14:paraId="6F544880" w14:textId="36537D78" w:rsidR="00E5642A" w:rsidRPr="008C7496" w:rsidRDefault="00E5642A" w:rsidP="00E5642A">
      <w:pPr>
        <w:numPr>
          <w:ilvl w:val="0"/>
          <w:numId w:val="3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se coboară paralelă cu axa pe care sunt marcate valorile </w:t>
      </w:r>
      <w:proofErr w:type="spellStart"/>
      <w:r w:rsidRPr="008C7496">
        <w:rPr>
          <w:lang w:val="ro-RO"/>
        </w:rPr>
        <w:t>absorbanţelor</w:t>
      </w:r>
      <w:proofErr w:type="spellEnd"/>
      <w:r w:rsidRPr="008C7496">
        <w:rPr>
          <w:lang w:val="ro-RO"/>
        </w:rPr>
        <w:t xml:space="preserve"> până  la </w:t>
      </w:r>
      <w:proofErr w:type="spellStart"/>
      <w:r w:rsidRPr="008C7496">
        <w:rPr>
          <w:lang w:val="ro-RO"/>
        </w:rPr>
        <w:t>intersecţia</w:t>
      </w:r>
      <w:proofErr w:type="spellEnd"/>
      <w:r w:rsidRPr="008C7496">
        <w:rPr>
          <w:lang w:val="ro-RO"/>
        </w:rPr>
        <w:t xml:space="preserve"> cu axa </w:t>
      </w:r>
      <w:proofErr w:type="spellStart"/>
      <w:r w:rsidRPr="008C7496">
        <w:rPr>
          <w:lang w:val="ro-RO"/>
        </w:rPr>
        <w:t>concentraţiilor</w:t>
      </w:r>
      <w:proofErr w:type="spellEnd"/>
      <w:r w:rsidR="001B02E8">
        <w:rPr>
          <w:lang w:val="ro-RO"/>
        </w:rPr>
        <w:t>;</w:t>
      </w:r>
    </w:p>
    <w:p w14:paraId="0F6E5967" w14:textId="77777777" w:rsidR="00E5642A" w:rsidRPr="008C7496" w:rsidRDefault="00E5642A" w:rsidP="00E5642A">
      <w:pPr>
        <w:numPr>
          <w:ilvl w:val="0"/>
          <w:numId w:val="3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se </w:t>
      </w:r>
      <w:proofErr w:type="spellStart"/>
      <w:r w:rsidRPr="008C7496">
        <w:rPr>
          <w:lang w:val="ro-RO"/>
        </w:rPr>
        <w:t>citeşte</w:t>
      </w:r>
      <w:proofErr w:type="spellEnd"/>
      <w:r w:rsidRPr="008C7496">
        <w:rPr>
          <w:lang w:val="ro-RO"/>
        </w:rPr>
        <w:t xml:space="preserve"> valoarea </w:t>
      </w:r>
      <w:proofErr w:type="spellStart"/>
      <w:r w:rsidRPr="008C7496">
        <w:rPr>
          <w:lang w:val="ro-RO"/>
        </w:rPr>
        <w:t>concentraţiei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C</w:t>
      </w:r>
      <w:r w:rsidRPr="008C7496">
        <w:rPr>
          <w:vertAlign w:val="subscript"/>
          <w:lang w:val="ro-RO"/>
        </w:rPr>
        <w:t>x</w:t>
      </w:r>
      <w:proofErr w:type="spellEnd"/>
      <w:r w:rsidRPr="008C7496">
        <w:rPr>
          <w:lang w:val="ro-RO"/>
        </w:rPr>
        <w:t>.</w:t>
      </w:r>
    </w:p>
    <w:p w14:paraId="69089A2B" w14:textId="106000EF" w:rsidR="002036FE" w:rsidRDefault="002036FE" w:rsidP="00E5642A">
      <w:pPr>
        <w:rPr>
          <w:lang w:val="ro-RO"/>
        </w:rPr>
      </w:pPr>
    </w:p>
    <w:p w14:paraId="4E108067" w14:textId="6A1AD65E" w:rsidR="00423BA9" w:rsidRDefault="00423BA9" w:rsidP="00E5642A">
      <w:pPr>
        <w:rPr>
          <w:lang w:val="ro-RO"/>
        </w:rPr>
      </w:pPr>
    </w:p>
    <w:p w14:paraId="229EC405" w14:textId="3FD2AE8F" w:rsidR="00423BA9" w:rsidRDefault="00423BA9" w:rsidP="00E5642A">
      <w:pPr>
        <w:rPr>
          <w:lang w:val="ro-RO"/>
        </w:rPr>
      </w:pPr>
    </w:p>
    <w:sectPr w:rsidR="00423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7111"/>
    <w:multiLevelType w:val="hybridMultilevel"/>
    <w:tmpl w:val="671C2A7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B7934"/>
    <w:multiLevelType w:val="hybridMultilevel"/>
    <w:tmpl w:val="3FC612EC"/>
    <w:lvl w:ilvl="0" w:tplc="71E25A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7192C"/>
    <w:multiLevelType w:val="hybridMultilevel"/>
    <w:tmpl w:val="48C87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69E4"/>
    <w:multiLevelType w:val="hybridMultilevel"/>
    <w:tmpl w:val="E1D43664"/>
    <w:lvl w:ilvl="0" w:tplc="1110F0F8">
      <w:start w:val="1"/>
      <w:numFmt w:val="lowerLetter"/>
      <w:lvlText w:val="%1."/>
      <w:lvlJc w:val="left"/>
      <w:pPr>
        <w:ind w:left="723" w:hanging="360"/>
      </w:pPr>
      <w:rPr>
        <w:rFonts w:asciiTheme="minorBidi" w:hAnsiTheme="minorBidi" w:cstheme="minorBidi" w:hint="default"/>
        <w:i w:val="0"/>
        <w:i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3" w:hanging="360"/>
      </w:pPr>
    </w:lvl>
    <w:lvl w:ilvl="2" w:tplc="0418001B" w:tentative="1">
      <w:start w:val="1"/>
      <w:numFmt w:val="lowerRoman"/>
      <w:lvlText w:val="%3."/>
      <w:lvlJc w:val="right"/>
      <w:pPr>
        <w:ind w:left="2163" w:hanging="180"/>
      </w:pPr>
    </w:lvl>
    <w:lvl w:ilvl="3" w:tplc="0418000F" w:tentative="1">
      <w:start w:val="1"/>
      <w:numFmt w:val="decimal"/>
      <w:lvlText w:val="%4."/>
      <w:lvlJc w:val="left"/>
      <w:pPr>
        <w:ind w:left="2883" w:hanging="360"/>
      </w:pPr>
    </w:lvl>
    <w:lvl w:ilvl="4" w:tplc="04180019" w:tentative="1">
      <w:start w:val="1"/>
      <w:numFmt w:val="lowerLetter"/>
      <w:lvlText w:val="%5."/>
      <w:lvlJc w:val="left"/>
      <w:pPr>
        <w:ind w:left="3603" w:hanging="360"/>
      </w:pPr>
    </w:lvl>
    <w:lvl w:ilvl="5" w:tplc="0418001B" w:tentative="1">
      <w:start w:val="1"/>
      <w:numFmt w:val="lowerRoman"/>
      <w:lvlText w:val="%6."/>
      <w:lvlJc w:val="right"/>
      <w:pPr>
        <w:ind w:left="4323" w:hanging="180"/>
      </w:pPr>
    </w:lvl>
    <w:lvl w:ilvl="6" w:tplc="0418000F" w:tentative="1">
      <w:start w:val="1"/>
      <w:numFmt w:val="decimal"/>
      <w:lvlText w:val="%7."/>
      <w:lvlJc w:val="left"/>
      <w:pPr>
        <w:ind w:left="5043" w:hanging="360"/>
      </w:pPr>
    </w:lvl>
    <w:lvl w:ilvl="7" w:tplc="04180019" w:tentative="1">
      <w:start w:val="1"/>
      <w:numFmt w:val="lowerLetter"/>
      <w:lvlText w:val="%8."/>
      <w:lvlJc w:val="left"/>
      <w:pPr>
        <w:ind w:left="5763" w:hanging="360"/>
      </w:pPr>
    </w:lvl>
    <w:lvl w:ilvl="8" w:tplc="0418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614A2158"/>
    <w:multiLevelType w:val="hybridMultilevel"/>
    <w:tmpl w:val="94342EB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71E25AFC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F1"/>
    <w:rsid w:val="000F07F1"/>
    <w:rsid w:val="001B02E8"/>
    <w:rsid w:val="002036FE"/>
    <w:rsid w:val="00423BA9"/>
    <w:rsid w:val="0047624B"/>
    <w:rsid w:val="00E5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247E"/>
  <w15:chartTrackingRefBased/>
  <w15:docId w15:val="{C10549D0-1D6F-4826-8ED0-2AB60038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24B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paragraph" w:styleId="Titlu3">
    <w:name w:val="heading 3"/>
    <w:basedOn w:val="Normal"/>
    <w:next w:val="Normal"/>
    <w:link w:val="Titlu3Caracter"/>
    <w:uiPriority w:val="9"/>
    <w:qFormat/>
    <w:rsid w:val="00E5642A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qFormat/>
    <w:rsid w:val="0047624B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locked/>
    <w:rsid w:val="0047624B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47624B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E5642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Listparagraf">
    <w:name w:val="List Paragraph"/>
    <w:basedOn w:val="Normal"/>
    <w:uiPriority w:val="34"/>
    <w:qFormat/>
    <w:rsid w:val="00E5642A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4</cp:revision>
  <dcterms:created xsi:type="dcterms:W3CDTF">2021-10-17T15:49:00Z</dcterms:created>
  <dcterms:modified xsi:type="dcterms:W3CDTF">2021-10-18T10:51:00Z</dcterms:modified>
</cp:coreProperties>
</file>