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845" w:rsidRPr="00D113F4" w:rsidRDefault="004A3845" w:rsidP="004A3845">
      <w:pPr>
        <w:tabs>
          <w:tab w:val="left" w:pos="5190"/>
        </w:tabs>
        <w:jc w:val="both"/>
        <w:rPr>
          <w:rFonts w:ascii="Arial" w:hAnsi="Arial" w:cs="Arial"/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D113F4" w:rsidRPr="00D113F4" w:rsidTr="00CF2ED3">
        <w:tc>
          <w:tcPr>
            <w:tcW w:w="388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D113F4" w:rsidRPr="00D113F4" w:rsidTr="00CF2ED3">
        <w:tc>
          <w:tcPr>
            <w:tcW w:w="388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D113F4" w:rsidRPr="00D113F4" w:rsidTr="00CF2ED3">
        <w:tc>
          <w:tcPr>
            <w:tcW w:w="388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Modul</w:t>
            </w:r>
          </w:p>
        </w:tc>
        <w:tc>
          <w:tcPr>
            <w:tcW w:w="496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Măsurări electrice în curent continuu</w:t>
            </w:r>
          </w:p>
        </w:tc>
      </w:tr>
      <w:tr w:rsidR="004A3845" w:rsidRPr="00D113F4" w:rsidTr="00CF2ED3">
        <w:tc>
          <w:tcPr>
            <w:tcW w:w="388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shd w:val="clear" w:color="auto" w:fill="auto"/>
          </w:tcPr>
          <w:p w:rsidR="004A3845" w:rsidRPr="00D113F4" w:rsidRDefault="004A3845" w:rsidP="00CF2ED3">
            <w:pPr>
              <w:jc w:val="both"/>
              <w:rPr>
                <w:rFonts w:ascii="Arial" w:hAnsi="Arial" w:cs="Arial"/>
                <w:lang w:val="ro-RO"/>
              </w:rPr>
            </w:pPr>
            <w:r w:rsidRPr="00D113F4">
              <w:rPr>
                <w:rFonts w:ascii="Arial" w:hAnsi="Arial" w:cs="Arial"/>
                <w:lang w:val="ro-RO"/>
              </w:rPr>
              <w:t>a IX-a</w:t>
            </w:r>
          </w:p>
        </w:tc>
      </w:tr>
    </w:tbl>
    <w:p w:rsidR="004A3845" w:rsidRPr="00D113F4" w:rsidRDefault="004A3845" w:rsidP="004A3845">
      <w:pPr>
        <w:tabs>
          <w:tab w:val="left" w:pos="5190"/>
        </w:tabs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pStyle w:val="ListParagraph"/>
        <w:ind w:left="0"/>
        <w:jc w:val="both"/>
        <w:rPr>
          <w:lang w:val="ro-RO"/>
        </w:rPr>
      </w:pPr>
    </w:p>
    <w:p w:rsidR="004A3845" w:rsidRPr="00D113F4" w:rsidRDefault="004A3845" w:rsidP="004A3845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b/>
          <w:lang w:val="ro-RO"/>
        </w:rPr>
        <w:t>1.</w:t>
      </w:r>
      <w:r w:rsidRPr="00D113F4">
        <w:rPr>
          <w:rFonts w:ascii="Arial" w:hAnsi="Arial" w:cs="Arial"/>
          <w:lang w:val="ro-RO"/>
        </w:rPr>
        <w:t xml:space="preserve"> Dacă două rezistoare, R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= 150 Ω şi 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 xml:space="preserve"> sunt conecate în serie, iar valoarea rezistenţei echivalente este R</w:t>
      </w:r>
      <w:r w:rsidRPr="00D113F4">
        <w:rPr>
          <w:rFonts w:ascii="Arial" w:hAnsi="Arial" w:cs="Arial"/>
          <w:vertAlign w:val="subscript"/>
          <w:lang w:val="ro-RO"/>
        </w:rPr>
        <w:t>e</w:t>
      </w:r>
      <w:r w:rsidRPr="00D113F4">
        <w:rPr>
          <w:rFonts w:ascii="Arial" w:hAnsi="Arial" w:cs="Arial"/>
          <w:lang w:val="ro-RO"/>
        </w:rPr>
        <w:t>= 450 Ω, rezistenţa 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 xml:space="preserve"> are valoarea:</w:t>
      </w:r>
    </w:p>
    <w:p w:rsidR="004A3845" w:rsidRPr="00D113F4" w:rsidRDefault="004A3845" w:rsidP="004A384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150 Ω;</w:t>
      </w:r>
    </w:p>
    <w:p w:rsidR="004A3845" w:rsidRPr="00D113F4" w:rsidRDefault="004A3845" w:rsidP="004A384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300 Ω; </w:t>
      </w:r>
    </w:p>
    <w:p w:rsidR="004A3845" w:rsidRPr="00D113F4" w:rsidRDefault="004A3845" w:rsidP="004A384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450 Ω;</w:t>
      </w:r>
    </w:p>
    <w:p w:rsidR="004A3845" w:rsidRPr="00D113F4" w:rsidRDefault="004A3845" w:rsidP="004A384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600 Ω.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b</w:t>
      </w:r>
    </w:p>
    <w:p w:rsidR="004A3845" w:rsidRPr="00D113F4" w:rsidRDefault="004A3845" w:rsidP="004A3845">
      <w:pPr>
        <w:pStyle w:val="ListParagraph"/>
        <w:ind w:left="0"/>
        <w:jc w:val="both"/>
        <w:rPr>
          <w:lang w:val="ro-RO"/>
        </w:rPr>
      </w:pPr>
    </w:p>
    <w:p w:rsidR="004A3845" w:rsidRPr="00D113F4" w:rsidRDefault="004A3845" w:rsidP="004A3845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b/>
          <w:lang w:val="ro-RO"/>
        </w:rPr>
        <w:t>2.</w:t>
      </w:r>
      <w:r w:rsidRPr="00D113F4">
        <w:rPr>
          <w:rFonts w:ascii="Arial" w:hAnsi="Arial" w:cs="Arial"/>
          <w:lang w:val="ro-RO"/>
        </w:rPr>
        <w:t xml:space="preserve"> Pentru o sursă E, care are rezistenţa interioară r, ce funcţionează în gol (nu are montat circuit exterior), relaţia corectă între tensiunea electromotoare şi tensiunea la borne U</w:t>
      </w:r>
      <w:r w:rsidRPr="00D113F4">
        <w:rPr>
          <w:rFonts w:ascii="Arial" w:hAnsi="Arial" w:cs="Arial"/>
          <w:vertAlign w:val="subscript"/>
          <w:lang w:val="ro-RO"/>
        </w:rPr>
        <w:t xml:space="preserve">ab </w:t>
      </w:r>
      <w:r w:rsidRPr="00D113F4">
        <w:rPr>
          <w:rFonts w:ascii="Arial" w:hAnsi="Arial" w:cs="Arial"/>
          <w:lang w:val="ro-RO"/>
        </w:rPr>
        <w:t>este:</w:t>
      </w:r>
    </w:p>
    <w:p w:rsidR="004A3845" w:rsidRPr="00D113F4" w:rsidRDefault="004A3845" w:rsidP="004A384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E &gt; U</w:t>
      </w:r>
      <w:r w:rsidRPr="00D113F4">
        <w:rPr>
          <w:rFonts w:ascii="Arial" w:hAnsi="Arial" w:cs="Arial"/>
          <w:vertAlign w:val="subscript"/>
          <w:lang w:val="ro-RO"/>
        </w:rPr>
        <w:t>ab</w:t>
      </w:r>
      <w:r w:rsidRPr="00D113F4">
        <w:rPr>
          <w:rFonts w:ascii="Arial" w:hAnsi="Arial" w:cs="Arial"/>
          <w:lang w:val="ro-RO"/>
        </w:rPr>
        <w:t>;</w:t>
      </w:r>
    </w:p>
    <w:p w:rsidR="004A3845" w:rsidRPr="00D113F4" w:rsidRDefault="004A3845" w:rsidP="004A384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E = U</w:t>
      </w:r>
      <w:r w:rsidRPr="00D113F4">
        <w:rPr>
          <w:rFonts w:ascii="Arial" w:hAnsi="Arial" w:cs="Arial"/>
          <w:vertAlign w:val="subscript"/>
          <w:lang w:val="ro-RO"/>
        </w:rPr>
        <w:t>ab</w:t>
      </w:r>
      <w:r w:rsidRPr="00D113F4">
        <w:rPr>
          <w:rFonts w:ascii="Arial" w:hAnsi="Arial" w:cs="Arial"/>
          <w:lang w:val="ro-RO"/>
        </w:rPr>
        <w:t xml:space="preserve">; </w:t>
      </w:r>
    </w:p>
    <w:p w:rsidR="004A3845" w:rsidRPr="00D113F4" w:rsidRDefault="004A3845" w:rsidP="004A384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E &lt; U</w:t>
      </w:r>
      <w:r w:rsidRPr="00D113F4">
        <w:rPr>
          <w:rFonts w:ascii="Arial" w:hAnsi="Arial" w:cs="Arial"/>
          <w:vertAlign w:val="subscript"/>
          <w:lang w:val="ro-RO"/>
        </w:rPr>
        <w:t>ab</w:t>
      </w:r>
      <w:r w:rsidRPr="00D113F4">
        <w:rPr>
          <w:rFonts w:ascii="Arial" w:hAnsi="Arial" w:cs="Arial"/>
          <w:lang w:val="ro-RO"/>
        </w:rPr>
        <w:t>;</w:t>
      </w:r>
    </w:p>
    <w:p w:rsidR="004A3845" w:rsidRPr="00D113F4" w:rsidRDefault="004A3845" w:rsidP="004A384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E = 2U</w:t>
      </w:r>
      <w:r w:rsidRPr="00D113F4">
        <w:rPr>
          <w:rFonts w:ascii="Arial" w:hAnsi="Arial" w:cs="Arial"/>
          <w:vertAlign w:val="subscript"/>
          <w:lang w:val="ro-RO"/>
        </w:rPr>
        <w:t>ab</w:t>
      </w:r>
      <w:r w:rsidRPr="00D113F4">
        <w:rPr>
          <w:rFonts w:ascii="Arial" w:hAnsi="Arial" w:cs="Arial"/>
          <w:lang w:val="ro-RO"/>
        </w:rPr>
        <w:t>.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b</w:t>
      </w:r>
    </w:p>
    <w:p w:rsidR="004A3845" w:rsidRPr="00D113F4" w:rsidRDefault="004A3845" w:rsidP="004A3845">
      <w:pPr>
        <w:pStyle w:val="ListParagraph"/>
        <w:ind w:left="0"/>
        <w:jc w:val="both"/>
        <w:rPr>
          <w:lang w:val="ro-RO"/>
        </w:rPr>
      </w:pPr>
    </w:p>
    <w:p w:rsidR="004A3845" w:rsidRPr="00D113F4" w:rsidRDefault="004A3845" w:rsidP="004A3845">
      <w:pPr>
        <w:pStyle w:val="ListParagraph"/>
        <w:ind w:left="0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b/>
          <w:lang w:val="ro-RO"/>
        </w:rPr>
        <w:t>3.</w:t>
      </w:r>
      <w:r w:rsidRPr="00D113F4">
        <w:rPr>
          <w:rFonts w:ascii="Arial" w:hAnsi="Arial" w:cs="Arial"/>
          <w:lang w:val="ro-RO"/>
        </w:rPr>
        <w:t xml:space="preserve"> Rezistenţa echivalentă a două rezistoare având aceeaşi rezistenţă electrică R conectate în paralel este:</w:t>
      </w:r>
    </w:p>
    <w:p w:rsidR="004A3845" w:rsidRPr="00D113F4" w:rsidRDefault="004A3845" w:rsidP="004A384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R/2; </w:t>
      </w:r>
    </w:p>
    <w:p w:rsidR="004A3845" w:rsidRPr="00D113F4" w:rsidRDefault="004A3845" w:rsidP="004A384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R;</w:t>
      </w:r>
    </w:p>
    <w:p w:rsidR="004A3845" w:rsidRPr="00D113F4" w:rsidRDefault="004A3845" w:rsidP="004A384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2R;</w:t>
      </w:r>
    </w:p>
    <w:p w:rsidR="004A3845" w:rsidRPr="00D113F4" w:rsidRDefault="004A3845" w:rsidP="004A384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2/R.</w:t>
      </w:r>
    </w:p>
    <w:p w:rsidR="004A3845" w:rsidRPr="00D113F4" w:rsidRDefault="004A3845" w:rsidP="004A3845">
      <w:pPr>
        <w:pStyle w:val="NoSpacing1"/>
        <w:rPr>
          <w:rFonts w:ascii="Calibri" w:hAnsi="Calibri"/>
          <w:sz w:val="24"/>
          <w:szCs w:val="24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a</w:t>
      </w:r>
    </w:p>
    <w:p w:rsidR="004A3845" w:rsidRPr="00D113F4" w:rsidRDefault="004A3845" w:rsidP="004A3845">
      <w:pPr>
        <w:pStyle w:val="NoSpacing1"/>
        <w:rPr>
          <w:rFonts w:ascii="Calibri" w:hAnsi="Calibri"/>
          <w:sz w:val="24"/>
          <w:szCs w:val="24"/>
        </w:rPr>
      </w:pPr>
    </w:p>
    <w:p w:rsidR="004A3845" w:rsidRPr="00D113F4" w:rsidRDefault="004A3845" w:rsidP="004A3845">
      <w:pPr>
        <w:pStyle w:val="NoSpacing1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b/>
          <w:sz w:val="24"/>
          <w:szCs w:val="24"/>
        </w:rPr>
        <w:t>4.</w:t>
      </w:r>
      <w:r w:rsidRPr="00D113F4">
        <w:rPr>
          <w:rFonts w:ascii="Arial" w:hAnsi="Arial" w:cs="Arial"/>
          <w:sz w:val="24"/>
          <w:szCs w:val="24"/>
        </w:rPr>
        <w:t xml:space="preserve"> Valoarea rezistenţei electrice a unui rezistor simbolizat cu 5K3 este:</w:t>
      </w:r>
    </w:p>
    <w:p w:rsidR="004A3845" w:rsidRPr="00D113F4" w:rsidRDefault="004A3845" w:rsidP="004A3845">
      <w:pPr>
        <w:pStyle w:val="NoSpacing1"/>
        <w:numPr>
          <w:ilvl w:val="1"/>
          <w:numId w:val="5"/>
        </w:numPr>
        <w:ind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5,3 Ω;</w:t>
      </w:r>
    </w:p>
    <w:p w:rsidR="004A3845" w:rsidRPr="00D113F4" w:rsidRDefault="004A3845" w:rsidP="004A3845">
      <w:pPr>
        <w:pStyle w:val="NoSpacing1"/>
        <w:numPr>
          <w:ilvl w:val="1"/>
          <w:numId w:val="5"/>
        </w:numPr>
        <w:ind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53 Ω;</w:t>
      </w:r>
    </w:p>
    <w:p w:rsidR="004A3845" w:rsidRPr="00D113F4" w:rsidRDefault="004A3845" w:rsidP="004A3845">
      <w:pPr>
        <w:pStyle w:val="NoSpacing1"/>
        <w:numPr>
          <w:ilvl w:val="1"/>
          <w:numId w:val="5"/>
        </w:numPr>
        <w:ind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 xml:space="preserve">5,3 kΩ; </w:t>
      </w:r>
    </w:p>
    <w:p w:rsidR="004A3845" w:rsidRPr="00D113F4" w:rsidRDefault="004A3845" w:rsidP="004A3845">
      <w:pPr>
        <w:pStyle w:val="NoSpacing1"/>
        <w:numPr>
          <w:ilvl w:val="1"/>
          <w:numId w:val="5"/>
        </w:numPr>
        <w:ind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53 kΩ.</w:t>
      </w:r>
    </w:p>
    <w:p w:rsidR="004A3845" w:rsidRPr="00D113F4" w:rsidRDefault="004A3845" w:rsidP="004A3845">
      <w:pPr>
        <w:pStyle w:val="NoSpacing1"/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c</w:t>
      </w:r>
    </w:p>
    <w:p w:rsidR="004A3845" w:rsidRPr="00D113F4" w:rsidRDefault="004A3845" w:rsidP="004A3845">
      <w:pPr>
        <w:pStyle w:val="NoSpacing1"/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pStyle w:val="NoSpacing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Capacitatea echivalentă a trei condensatoare identice cu C=90µF, toate conectate în serie este:</w:t>
      </w:r>
    </w:p>
    <w:p w:rsidR="004A3845" w:rsidRPr="00D113F4" w:rsidRDefault="004A3845" w:rsidP="004A3845">
      <w:pPr>
        <w:pStyle w:val="NoSpacing1"/>
        <w:numPr>
          <w:ilvl w:val="1"/>
          <w:numId w:val="6"/>
        </w:numPr>
        <w:tabs>
          <w:tab w:val="left" w:pos="426"/>
        </w:tabs>
        <w:ind w:left="567"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 xml:space="preserve">30 µF; </w:t>
      </w:r>
    </w:p>
    <w:p w:rsidR="004A3845" w:rsidRPr="00D113F4" w:rsidRDefault="004A3845" w:rsidP="004A3845">
      <w:pPr>
        <w:pStyle w:val="NoSpacing1"/>
        <w:numPr>
          <w:ilvl w:val="1"/>
          <w:numId w:val="6"/>
        </w:numPr>
        <w:tabs>
          <w:tab w:val="left" w:pos="426"/>
        </w:tabs>
        <w:ind w:left="567"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90 µF</w:t>
      </w:r>
    </w:p>
    <w:p w:rsidR="004A3845" w:rsidRPr="00D113F4" w:rsidRDefault="004A3845" w:rsidP="004A3845">
      <w:pPr>
        <w:pStyle w:val="NoSpacing1"/>
        <w:numPr>
          <w:ilvl w:val="1"/>
          <w:numId w:val="6"/>
        </w:numPr>
        <w:tabs>
          <w:tab w:val="left" w:pos="426"/>
        </w:tabs>
        <w:ind w:left="567"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180 µF;</w:t>
      </w:r>
    </w:p>
    <w:p w:rsidR="004A3845" w:rsidRPr="00D113F4" w:rsidRDefault="004A3845" w:rsidP="004A3845">
      <w:pPr>
        <w:pStyle w:val="NoSpacing1"/>
        <w:numPr>
          <w:ilvl w:val="1"/>
          <w:numId w:val="6"/>
        </w:numPr>
        <w:tabs>
          <w:tab w:val="left" w:pos="426"/>
        </w:tabs>
        <w:ind w:left="567" w:hanging="283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270 µF.</w:t>
      </w:r>
    </w:p>
    <w:p w:rsidR="004A3845" w:rsidRPr="00D113F4" w:rsidRDefault="004A3845" w:rsidP="004A3845">
      <w:pPr>
        <w:pStyle w:val="NoSpacing1"/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a</w:t>
      </w:r>
    </w:p>
    <w:p w:rsidR="004A3845" w:rsidRPr="00D113F4" w:rsidRDefault="004A3845" w:rsidP="004A3845">
      <w:pPr>
        <w:pStyle w:val="NoSpacing1"/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pStyle w:val="NoSpacing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Legea lui Ohm pentru o porţiune de circuit este dată de relaţia:</w:t>
      </w:r>
    </w:p>
    <w:p w:rsidR="004A3845" w:rsidRPr="00D113F4" w:rsidRDefault="004A3845" w:rsidP="004A3845">
      <w:pPr>
        <w:pStyle w:val="NoSpacing1"/>
        <w:numPr>
          <w:ilvl w:val="1"/>
          <w:numId w:val="7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R=E·I;</w:t>
      </w:r>
    </w:p>
    <w:p w:rsidR="004A3845" w:rsidRPr="00D113F4" w:rsidRDefault="004A3845" w:rsidP="004A3845">
      <w:pPr>
        <w:pStyle w:val="NoSpacing1"/>
        <w:numPr>
          <w:ilvl w:val="1"/>
          <w:numId w:val="7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 xml:space="preserve">R=U·I;  </w:t>
      </w:r>
    </w:p>
    <w:p w:rsidR="004A3845" w:rsidRPr="00D113F4" w:rsidRDefault="004A3845" w:rsidP="004A3845">
      <w:pPr>
        <w:pStyle w:val="NoSpacing1"/>
        <w:numPr>
          <w:ilvl w:val="1"/>
          <w:numId w:val="7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U=P·I</w:t>
      </w:r>
    </w:p>
    <w:p w:rsidR="004A3845" w:rsidRPr="00D113F4" w:rsidRDefault="004A3845" w:rsidP="004A3845">
      <w:pPr>
        <w:pStyle w:val="NoSpacing1"/>
        <w:numPr>
          <w:ilvl w:val="1"/>
          <w:numId w:val="7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 xml:space="preserve">U=R·I. </w:t>
      </w:r>
    </w:p>
    <w:p w:rsidR="004A3845" w:rsidRPr="00D113F4" w:rsidRDefault="004A3845" w:rsidP="004A3845">
      <w:pPr>
        <w:pStyle w:val="NoSpacing1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d</w:t>
      </w:r>
    </w:p>
    <w:p w:rsidR="004A3845" w:rsidRPr="00D113F4" w:rsidRDefault="004A3845" w:rsidP="004A3845">
      <w:pPr>
        <w:pStyle w:val="NoSpacing1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pStyle w:val="NoSpacing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Legea lui Joule este dată de relaţia:</w:t>
      </w:r>
    </w:p>
    <w:p w:rsidR="004A3845" w:rsidRPr="00D113F4" w:rsidRDefault="004A3845" w:rsidP="004A3845">
      <w:pPr>
        <w:pStyle w:val="NoSpacing1"/>
        <w:numPr>
          <w:ilvl w:val="1"/>
          <w:numId w:val="8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W=R·I·t;</w:t>
      </w:r>
    </w:p>
    <w:p w:rsidR="004A3845" w:rsidRPr="00D113F4" w:rsidRDefault="004A3845" w:rsidP="004A3845">
      <w:pPr>
        <w:pStyle w:val="NoSpacing1"/>
        <w:numPr>
          <w:ilvl w:val="1"/>
          <w:numId w:val="8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W=R</w:t>
      </w:r>
      <w:r w:rsidRPr="00D113F4">
        <w:rPr>
          <w:rFonts w:ascii="Arial" w:hAnsi="Arial" w:cs="Arial"/>
          <w:sz w:val="24"/>
          <w:szCs w:val="24"/>
          <w:vertAlign w:val="superscript"/>
        </w:rPr>
        <w:t>2</w:t>
      </w:r>
      <w:r w:rsidRPr="00D113F4">
        <w:rPr>
          <w:rFonts w:ascii="Arial" w:hAnsi="Arial" w:cs="Arial"/>
          <w:sz w:val="24"/>
          <w:szCs w:val="24"/>
        </w:rPr>
        <w:t>·I·t;</w:t>
      </w:r>
    </w:p>
    <w:p w:rsidR="004A3845" w:rsidRPr="00D113F4" w:rsidRDefault="004A3845" w:rsidP="004A3845">
      <w:pPr>
        <w:pStyle w:val="NoSpacing1"/>
        <w:numPr>
          <w:ilvl w:val="1"/>
          <w:numId w:val="8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W=R·I</w:t>
      </w:r>
      <w:r w:rsidRPr="00D113F4">
        <w:rPr>
          <w:rFonts w:ascii="Arial" w:hAnsi="Arial" w:cs="Arial"/>
          <w:sz w:val="24"/>
          <w:szCs w:val="24"/>
          <w:vertAlign w:val="superscript"/>
        </w:rPr>
        <w:t>2</w:t>
      </w:r>
      <w:r w:rsidRPr="00D113F4">
        <w:rPr>
          <w:rFonts w:ascii="Arial" w:hAnsi="Arial" w:cs="Arial"/>
          <w:sz w:val="24"/>
          <w:szCs w:val="24"/>
        </w:rPr>
        <w:t xml:space="preserve">·t;  </w:t>
      </w:r>
    </w:p>
    <w:p w:rsidR="004A3845" w:rsidRPr="00D113F4" w:rsidRDefault="004A3845" w:rsidP="004A3845">
      <w:pPr>
        <w:pStyle w:val="NoSpacing1"/>
        <w:numPr>
          <w:ilvl w:val="1"/>
          <w:numId w:val="8"/>
        </w:numPr>
        <w:tabs>
          <w:tab w:val="left" w:pos="567"/>
        </w:tabs>
        <w:ind w:hanging="1516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sz w:val="24"/>
          <w:szCs w:val="24"/>
        </w:rPr>
        <w:t>W=R·I</w:t>
      </w:r>
      <w:r w:rsidRPr="00D113F4">
        <w:rPr>
          <w:rFonts w:ascii="Arial" w:hAnsi="Arial" w:cs="Arial"/>
          <w:sz w:val="24"/>
          <w:szCs w:val="24"/>
          <w:vertAlign w:val="superscript"/>
        </w:rPr>
        <w:t>2</w:t>
      </w:r>
      <w:r w:rsidRPr="00D113F4">
        <w:rPr>
          <w:rFonts w:ascii="Arial" w:hAnsi="Arial" w:cs="Arial"/>
          <w:sz w:val="24"/>
          <w:szCs w:val="24"/>
        </w:rPr>
        <w:t>·t</w:t>
      </w:r>
      <w:r w:rsidRPr="00D113F4">
        <w:rPr>
          <w:rFonts w:ascii="Arial" w:hAnsi="Arial" w:cs="Arial"/>
          <w:sz w:val="24"/>
          <w:szCs w:val="24"/>
          <w:vertAlign w:val="superscript"/>
        </w:rPr>
        <w:t>2</w:t>
      </w:r>
      <w:r w:rsidRPr="00D113F4">
        <w:rPr>
          <w:rFonts w:ascii="Arial" w:hAnsi="Arial" w:cs="Arial"/>
          <w:sz w:val="24"/>
          <w:szCs w:val="24"/>
        </w:rPr>
        <w:t>.</w:t>
      </w:r>
    </w:p>
    <w:p w:rsidR="004A3845" w:rsidRPr="00D113F4" w:rsidRDefault="004A3845" w:rsidP="004A3845">
      <w:pPr>
        <w:pStyle w:val="NoSpacing1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c</w:t>
      </w:r>
    </w:p>
    <w:p w:rsidR="004A3845" w:rsidRPr="00D113F4" w:rsidRDefault="004A3845" w:rsidP="004A3845">
      <w:pPr>
        <w:pStyle w:val="NoSpacing1"/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4A3845" w:rsidRPr="00D113F4" w:rsidRDefault="004A3845" w:rsidP="004A3845">
      <w:pPr>
        <w:pStyle w:val="ListParagraph"/>
        <w:numPr>
          <w:ilvl w:val="0"/>
          <w:numId w:val="1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 Capacitatea electrică reprezintă mărimea caracteristică pentru:</w:t>
      </w:r>
    </w:p>
    <w:p w:rsidR="004A3845" w:rsidRPr="00D113F4" w:rsidRDefault="004A3845" w:rsidP="004A3845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bobine</w:t>
      </w:r>
      <w:r w:rsidRPr="00D113F4">
        <w:rPr>
          <w:rFonts w:ascii="Arial" w:hAnsi="Arial" w:cs="Arial"/>
        </w:rPr>
        <w:t>;</w:t>
      </w:r>
    </w:p>
    <w:p w:rsidR="004A3845" w:rsidRPr="00D113F4" w:rsidRDefault="004A3845" w:rsidP="004A3845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condensatoare;  </w:t>
      </w:r>
    </w:p>
    <w:p w:rsidR="004A3845" w:rsidRPr="00D113F4" w:rsidRDefault="004A3845" w:rsidP="004A3845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rezistoare;</w:t>
      </w:r>
    </w:p>
    <w:p w:rsidR="004A3845" w:rsidRPr="00D113F4" w:rsidRDefault="004A3845" w:rsidP="004A3845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surse.</w:t>
      </w:r>
    </w:p>
    <w:p w:rsidR="004A3845" w:rsidRPr="00D113F4" w:rsidRDefault="004A3845" w:rsidP="004A3845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b</w:t>
      </w:r>
    </w:p>
    <w:p w:rsidR="004A3845" w:rsidRPr="00D113F4" w:rsidRDefault="004A3845" w:rsidP="004A3845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pStyle w:val="ListParagraph"/>
        <w:numPr>
          <w:ilvl w:val="0"/>
          <w:numId w:val="1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Teorema a II-a a lui Kirchhoff se referă la: </w:t>
      </w:r>
    </w:p>
    <w:p w:rsidR="004A3845" w:rsidRPr="00D113F4" w:rsidRDefault="004A3845" w:rsidP="004A3845">
      <w:pPr>
        <w:pStyle w:val="ListParagraph"/>
        <w:numPr>
          <w:ilvl w:val="0"/>
          <w:numId w:val="10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laturile unui circuit;</w:t>
      </w:r>
    </w:p>
    <w:p w:rsidR="004A3845" w:rsidRPr="00D113F4" w:rsidRDefault="004A3845" w:rsidP="004A3845">
      <w:pPr>
        <w:pStyle w:val="ListParagraph"/>
        <w:numPr>
          <w:ilvl w:val="0"/>
          <w:numId w:val="10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întreg circuitul electric;  </w:t>
      </w:r>
    </w:p>
    <w:p w:rsidR="004A3845" w:rsidRPr="00D113F4" w:rsidRDefault="004A3845" w:rsidP="004A3845">
      <w:pPr>
        <w:pStyle w:val="ListParagraph"/>
        <w:numPr>
          <w:ilvl w:val="0"/>
          <w:numId w:val="10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nodurile unui circuit;</w:t>
      </w:r>
    </w:p>
    <w:p w:rsidR="004A3845" w:rsidRPr="00D113F4" w:rsidRDefault="004A3845" w:rsidP="004A3845">
      <w:pPr>
        <w:pStyle w:val="ListParagraph"/>
        <w:numPr>
          <w:ilvl w:val="0"/>
          <w:numId w:val="10"/>
        </w:numPr>
        <w:contextualSpacing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ochiurile unui circuit.  </w:t>
      </w:r>
    </w:p>
    <w:p w:rsidR="004A3845" w:rsidRPr="00D113F4" w:rsidRDefault="004A3845" w:rsidP="004A3845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simplu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d</w:t>
      </w:r>
    </w:p>
    <w:p w:rsidR="004A3845" w:rsidRPr="00D113F4" w:rsidRDefault="004A3845" w:rsidP="004A3845">
      <w:pPr>
        <w:pStyle w:val="ListParagraph"/>
        <w:ind w:left="0"/>
        <w:jc w:val="both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pStyle w:val="ListParagraph"/>
        <w:numPr>
          <w:ilvl w:val="0"/>
          <w:numId w:val="1"/>
        </w:numPr>
        <w:spacing w:line="276" w:lineRule="auto"/>
        <w:contextualSpacing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 Intensitatea curentului printr-un element al divizorului de curent  este:</w:t>
      </w:r>
    </w:p>
    <w:p w:rsidR="004A3845" w:rsidRPr="00D113F4" w:rsidRDefault="004A3845" w:rsidP="004A384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349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I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=IR</w:t>
      </w:r>
      <w:r w:rsidRPr="00D113F4">
        <w:rPr>
          <w:rFonts w:ascii="Arial" w:hAnsi="Arial" w:cs="Arial"/>
          <w:vertAlign w:val="subscript"/>
          <w:lang w:val="ro-RO"/>
        </w:rPr>
        <w:t xml:space="preserve">1 </w:t>
      </w:r>
      <w:r w:rsidRPr="00D113F4">
        <w:rPr>
          <w:rFonts w:ascii="Arial" w:hAnsi="Arial" w:cs="Arial"/>
          <w:lang w:val="ro-RO"/>
        </w:rPr>
        <w:t>/ (R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+R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 xml:space="preserve">);  </w:t>
      </w:r>
    </w:p>
    <w:p w:rsidR="004A3845" w:rsidRPr="00D113F4" w:rsidRDefault="004A3845" w:rsidP="004A384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349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lastRenderedPageBreak/>
        <w:t>I=U / (R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+R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);</w:t>
      </w:r>
    </w:p>
    <w:p w:rsidR="004A3845" w:rsidRPr="00D113F4" w:rsidRDefault="004A3845" w:rsidP="004A384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349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I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=I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R</w:t>
      </w:r>
      <w:r w:rsidRPr="00D113F4">
        <w:rPr>
          <w:rFonts w:ascii="Arial" w:hAnsi="Arial" w:cs="Arial"/>
          <w:vertAlign w:val="subscript"/>
          <w:lang w:val="ro-RO"/>
        </w:rPr>
        <w:t xml:space="preserve">2 </w:t>
      </w:r>
      <w:r w:rsidRPr="00D113F4">
        <w:rPr>
          <w:rFonts w:ascii="Arial" w:hAnsi="Arial" w:cs="Arial"/>
          <w:lang w:val="ro-RO"/>
        </w:rPr>
        <w:t>/ (R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+R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);</w:t>
      </w:r>
    </w:p>
    <w:p w:rsidR="004A3845" w:rsidRPr="00D113F4" w:rsidRDefault="004A3845" w:rsidP="004A384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349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I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=I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R</w:t>
      </w:r>
      <w:r w:rsidRPr="00D113F4">
        <w:rPr>
          <w:rFonts w:ascii="Arial" w:hAnsi="Arial" w:cs="Arial"/>
          <w:vertAlign w:val="subscript"/>
          <w:lang w:val="ro-RO"/>
        </w:rPr>
        <w:t xml:space="preserve">1 </w:t>
      </w:r>
      <w:r w:rsidRPr="00D113F4">
        <w:rPr>
          <w:rFonts w:ascii="Arial" w:hAnsi="Arial" w:cs="Arial"/>
          <w:lang w:val="ro-RO"/>
        </w:rPr>
        <w:t>/ (R</w:t>
      </w:r>
      <w:r w:rsidRPr="00D113F4">
        <w:rPr>
          <w:rFonts w:ascii="Arial" w:hAnsi="Arial" w:cs="Arial"/>
          <w:vertAlign w:val="subscript"/>
          <w:lang w:val="ro-RO"/>
        </w:rPr>
        <w:t>1</w:t>
      </w:r>
      <w:r w:rsidRPr="00D113F4">
        <w:rPr>
          <w:rFonts w:ascii="Arial" w:hAnsi="Arial" w:cs="Arial"/>
          <w:lang w:val="ro-RO"/>
        </w:rPr>
        <w:t>+R</w:t>
      </w:r>
      <w:r w:rsidRPr="00D113F4">
        <w:rPr>
          <w:rFonts w:ascii="Arial" w:hAnsi="Arial" w:cs="Arial"/>
          <w:vertAlign w:val="subscript"/>
          <w:lang w:val="ro-RO"/>
        </w:rPr>
        <w:t>2</w:t>
      </w:r>
      <w:r w:rsidRPr="00D113F4">
        <w:rPr>
          <w:rFonts w:ascii="Arial" w:hAnsi="Arial" w:cs="Arial"/>
          <w:lang w:val="ro-RO"/>
        </w:rPr>
        <w:t>).</w:t>
      </w:r>
    </w:p>
    <w:p w:rsidR="004A3845" w:rsidRPr="00D113F4" w:rsidRDefault="004A3845" w:rsidP="004A3845">
      <w:pPr>
        <w:pStyle w:val="ListParagraph"/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a</w:t>
      </w:r>
    </w:p>
    <w:p w:rsidR="004A3845" w:rsidRPr="00D113F4" w:rsidRDefault="004A3845" w:rsidP="004A3845">
      <w:pPr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hAnsi="Arial" w:cs="Arial"/>
          <w:b/>
          <w:sz w:val="24"/>
          <w:szCs w:val="24"/>
        </w:rPr>
        <w:t>7.</w:t>
      </w:r>
      <w:r w:rsidRPr="00D113F4">
        <w:t xml:space="preserve"> 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>Regula lui Lenz afirmă că sensul curentului indus este astfel încât să se opună: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>a) câmpului magnetic inductor;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>b) curentului inductor;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>c) tensiunii electromotoare induse;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  <w:r w:rsidRPr="00D113F4">
        <w:rPr>
          <w:rFonts w:ascii="Arial" w:eastAsia="Calibri" w:hAnsi="Arial" w:cs="Arial"/>
          <w:sz w:val="24"/>
          <w:szCs w:val="24"/>
        </w:rPr>
        <w:t>d) variaţiei câmpului inductor.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</w:p>
    <w:p w:rsidR="00D113F4" w:rsidRPr="00D113F4" w:rsidRDefault="00D113F4" w:rsidP="00D113F4">
      <w:pPr>
        <w:shd w:val="clear" w:color="auto" w:fill="FFFFFF" w:themeFill="background1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Nivel de dificultate: </w:t>
      </w:r>
      <w:r w:rsidRPr="00D113F4">
        <w:rPr>
          <w:rFonts w:ascii="Arial" w:hAnsi="Arial" w:cs="Arial"/>
          <w:lang w:val="ro-RO"/>
        </w:rPr>
        <w:t>ușor</w:t>
      </w:r>
    </w:p>
    <w:p w:rsidR="00D113F4" w:rsidRPr="00D113F4" w:rsidRDefault="00D113F4" w:rsidP="00D113F4">
      <w:pPr>
        <w:shd w:val="clear" w:color="auto" w:fill="FFFFFF" w:themeFill="background1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d</w:t>
      </w:r>
    </w:p>
    <w:p w:rsidR="00D113F4" w:rsidRPr="00D113F4" w:rsidRDefault="00D113F4" w:rsidP="00D113F4">
      <w:pPr>
        <w:pStyle w:val="BodyText3"/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</w:p>
    <w:p w:rsidR="00D113F4" w:rsidRPr="00D113F4" w:rsidRDefault="00D113F4" w:rsidP="00D113F4">
      <w:pPr>
        <w:shd w:val="clear" w:color="auto" w:fill="FFFFFF" w:themeFill="background1"/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b/>
          <w:lang w:val="fr-BE"/>
        </w:rPr>
        <w:t>8</w:t>
      </w:r>
      <w:r w:rsidRPr="00D113F4">
        <w:rPr>
          <w:rFonts w:ascii="Arial" w:eastAsia="Calibri" w:hAnsi="Arial" w:cs="Arial"/>
          <w:b/>
          <w:lang w:val="fr-BE"/>
        </w:rPr>
        <w:t>.</w:t>
      </w:r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Dacă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la </w:t>
      </w:r>
      <w:proofErr w:type="spellStart"/>
      <w:r w:rsidRPr="00D113F4">
        <w:rPr>
          <w:rFonts w:ascii="Arial" w:eastAsia="Calibri" w:hAnsi="Arial" w:cs="Arial"/>
          <w:lang w:val="fr-BE"/>
        </w:rPr>
        <w:t>bornele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unui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condensator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se </w:t>
      </w:r>
      <w:proofErr w:type="spellStart"/>
      <w:r w:rsidRPr="00D113F4">
        <w:rPr>
          <w:rFonts w:ascii="Arial" w:eastAsia="Calibri" w:hAnsi="Arial" w:cs="Arial"/>
          <w:lang w:val="fr-BE"/>
        </w:rPr>
        <w:t>aplică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o </w:t>
      </w:r>
      <w:proofErr w:type="spellStart"/>
      <w:r w:rsidRPr="00D113F4">
        <w:rPr>
          <w:rFonts w:ascii="Arial" w:eastAsia="Calibri" w:hAnsi="Arial" w:cs="Arial"/>
          <w:lang w:val="fr-BE"/>
        </w:rPr>
        <w:t>diferenţă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potenţial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proofErr w:type="spellStart"/>
      <w:r w:rsidRPr="00D113F4">
        <w:rPr>
          <w:rFonts w:ascii="Arial" w:eastAsia="Calibri" w:hAnsi="Arial" w:cs="Arial"/>
          <w:lang w:val="fr-BE"/>
        </w:rPr>
        <w:t>armăturile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sale se </w:t>
      </w:r>
      <w:proofErr w:type="spellStart"/>
      <w:r w:rsidRPr="00D113F4">
        <w:rPr>
          <w:rFonts w:ascii="Arial" w:eastAsia="Calibri" w:hAnsi="Arial" w:cs="Arial"/>
          <w:lang w:val="fr-BE"/>
        </w:rPr>
        <w:t>încarcă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sarcinile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q</w:t>
      </w:r>
      <w:r w:rsidRPr="00D113F4">
        <w:rPr>
          <w:rFonts w:ascii="Arial" w:eastAsia="Calibri" w:hAnsi="Arial" w:cs="Arial"/>
          <w:b/>
          <w:vertAlign w:val="subscript"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q</w:t>
      </w:r>
      <w:proofErr w:type="gramStart"/>
      <w:r w:rsidRPr="00D113F4">
        <w:rPr>
          <w:rFonts w:ascii="Arial" w:eastAsia="Calibri" w:hAnsi="Arial" w:cs="Arial"/>
          <w:b/>
          <w:vertAlign w:val="subscript"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shd w:val="clear" w:color="auto" w:fill="FFFFFF" w:themeFill="background1"/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egale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ca </w:t>
      </w:r>
      <w:proofErr w:type="spellStart"/>
      <w:r w:rsidRPr="00D113F4">
        <w:rPr>
          <w:rFonts w:ascii="Arial" w:eastAsia="Calibri" w:hAnsi="Arial" w:cs="Arial"/>
          <w:lang w:val="fr-BE"/>
        </w:rPr>
        <w:t>valoare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acelaşi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semn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shd w:val="clear" w:color="auto" w:fill="FFFFFF" w:themeFill="background1"/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egale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ca </w:t>
      </w:r>
      <w:proofErr w:type="spellStart"/>
      <w:r w:rsidRPr="00D113F4">
        <w:rPr>
          <w:rFonts w:ascii="Arial" w:eastAsia="Calibri" w:hAnsi="Arial" w:cs="Arial"/>
          <w:lang w:val="fr-BE"/>
        </w:rPr>
        <w:t>valoare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semne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contrare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diferite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ca </w:t>
      </w:r>
      <w:proofErr w:type="spellStart"/>
      <w:r w:rsidRPr="00D113F4">
        <w:rPr>
          <w:rFonts w:ascii="Arial" w:eastAsia="Calibri" w:hAnsi="Arial" w:cs="Arial"/>
          <w:lang w:val="fr-BE"/>
        </w:rPr>
        <w:t>valoare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acelaşi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semn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diferite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gramStart"/>
      <w:r w:rsidRPr="00D113F4">
        <w:rPr>
          <w:rFonts w:ascii="Arial" w:eastAsia="Calibri" w:hAnsi="Arial" w:cs="Arial"/>
          <w:lang w:val="fr-BE"/>
        </w:rPr>
        <w:t>ca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valoare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semne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contrare</w:t>
      </w:r>
      <w:proofErr w:type="spellEnd"/>
      <w:r w:rsidRPr="00D113F4">
        <w:rPr>
          <w:rFonts w:ascii="Arial" w:eastAsia="Calibri" w:hAnsi="Arial" w:cs="Arial"/>
          <w:lang w:val="fr-BE"/>
        </w:rPr>
        <w:t>.</w:t>
      </w:r>
    </w:p>
    <w:p w:rsidR="008438FD" w:rsidRPr="00D113F4" w:rsidRDefault="008438FD">
      <w:pPr>
        <w:rPr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Nivel de dificultate: </w:t>
      </w:r>
      <w:r w:rsidRPr="00D113F4">
        <w:rPr>
          <w:rFonts w:ascii="Arial" w:hAnsi="Arial" w:cs="Arial"/>
          <w:lang w:val="ro-RO"/>
        </w:rPr>
        <w:t>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b</w:t>
      </w:r>
    </w:p>
    <w:p w:rsidR="00D113F4" w:rsidRPr="00D113F4" w:rsidRDefault="00D113F4">
      <w:pPr>
        <w:rPr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>9.</w:t>
      </w:r>
      <w:r w:rsidRPr="00D113F4">
        <w:rPr>
          <w:rFonts w:ascii="Arial" w:eastAsia="Calibri" w:hAnsi="Arial" w:cs="Arial"/>
          <w:lang w:val="fr-BE"/>
        </w:rPr>
        <w:t xml:space="preserve"> La </w:t>
      </w:r>
      <w:proofErr w:type="spellStart"/>
      <w:r w:rsidRPr="00D113F4">
        <w:rPr>
          <w:rFonts w:ascii="Arial" w:eastAsia="Calibri" w:hAnsi="Arial" w:cs="Arial"/>
          <w:lang w:val="fr-BE"/>
        </w:rPr>
        <w:t>funcționarea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scurtcircuit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a </w:t>
      </w:r>
      <w:proofErr w:type="spellStart"/>
      <w:r w:rsidRPr="00D113F4">
        <w:rPr>
          <w:rFonts w:ascii="Arial" w:eastAsia="Calibri" w:hAnsi="Arial" w:cs="Arial"/>
          <w:lang w:val="fr-BE"/>
        </w:rPr>
        <w:t>unei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surse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reale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tensiune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se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anulează</w:t>
      </w:r>
      <w:proofErr w:type="spellEnd"/>
      <w:r w:rsidRPr="00D113F4">
        <w:rPr>
          <w:rFonts w:ascii="Arial" w:eastAsia="Calibri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electric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rezistenţa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internă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tensiunea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electromotoare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tensiunea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la borne.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d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>10</w:t>
      </w:r>
      <w:r w:rsidRPr="00D113F4">
        <w:rPr>
          <w:rFonts w:ascii="Arial" w:eastAsia="Calibri" w:hAnsi="Arial" w:cs="Arial"/>
          <w:lang w:val="fr-BE"/>
        </w:rPr>
        <w:t xml:space="preserve">. La </w:t>
      </w:r>
      <w:proofErr w:type="spellStart"/>
      <w:r w:rsidRPr="00D113F4">
        <w:rPr>
          <w:rFonts w:ascii="Arial" w:eastAsia="Calibri" w:hAnsi="Arial" w:cs="Arial"/>
          <w:lang w:val="fr-BE"/>
        </w:rPr>
        <w:t>funcționarea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gol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a </w:t>
      </w:r>
      <w:proofErr w:type="spellStart"/>
      <w:r w:rsidRPr="00D113F4">
        <w:rPr>
          <w:rFonts w:ascii="Arial" w:eastAsia="Calibri" w:hAnsi="Arial" w:cs="Arial"/>
          <w:lang w:val="fr-BE"/>
        </w:rPr>
        <w:t>unei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surse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reale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tensiune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se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anulează</w:t>
      </w:r>
      <w:proofErr w:type="spellEnd"/>
      <w:r w:rsidRPr="00D113F4">
        <w:rPr>
          <w:rFonts w:ascii="Arial" w:eastAsia="Calibri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electric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rezistenţa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internă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tensiunea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electromotoare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tensiunea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la borne.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a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>
      <w:pPr>
        <w:spacing w:after="200" w:line="276" w:lineRule="auto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br w:type="page"/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lastRenderedPageBreak/>
        <w:t>11</w:t>
      </w:r>
      <w:r w:rsidRPr="00D113F4">
        <w:rPr>
          <w:rFonts w:ascii="Arial" w:eastAsia="Calibri" w:hAnsi="Arial" w:cs="Arial"/>
          <w:lang w:val="fr-BE"/>
        </w:rPr>
        <w:t xml:space="preserve">. </w:t>
      </w:r>
      <w:proofErr w:type="spellStart"/>
      <w:r w:rsidRPr="00D113F4">
        <w:rPr>
          <w:rFonts w:ascii="Arial" w:eastAsia="Calibri" w:hAnsi="Arial" w:cs="Arial"/>
          <w:lang w:val="fr-BE"/>
        </w:rPr>
        <w:t>Pentru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o </w:t>
      </w:r>
      <w:proofErr w:type="spellStart"/>
      <w:r w:rsidRPr="00D113F4">
        <w:rPr>
          <w:rFonts w:ascii="Arial" w:eastAsia="Calibri" w:hAnsi="Arial" w:cs="Arial"/>
          <w:lang w:val="fr-BE"/>
        </w:rPr>
        <w:t>sursă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reală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tensiune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position w:val="-30"/>
          <w:lang w:val="ro-RO"/>
        </w:rPr>
        <w:object w:dxaOrig="55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5pt;height:34pt" o:ole="">
            <v:imagedata r:id="rId5" o:title=""/>
          </v:shape>
          <o:OLEObject Type="Embed" ProgID="Equation.3" ShapeID="_x0000_i1025" DrawAspect="Content" ObjectID="_1722704432" r:id="rId6"/>
        </w:object>
      </w:r>
      <w:r w:rsidRPr="00D113F4">
        <w:rPr>
          <w:rFonts w:ascii="Arial" w:eastAsia="Calibri" w:hAnsi="Arial" w:cs="Arial"/>
          <w:lang w:val="fr-BE"/>
        </w:rPr>
        <w:t xml:space="preserve"> (</w:t>
      </w:r>
      <w:r w:rsidRPr="00D113F4">
        <w:rPr>
          <w:rFonts w:ascii="Arial" w:eastAsia="Calibri" w:hAnsi="Arial" w:cs="Arial"/>
          <w:b/>
          <w:lang w:val="fr-BE"/>
        </w:rPr>
        <w:t>E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tensiunea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electromotoare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r w:rsidRPr="00D113F4">
        <w:rPr>
          <w:rFonts w:ascii="Arial" w:eastAsia="Calibri" w:hAnsi="Arial" w:cs="Arial"/>
          <w:b/>
          <w:lang w:val="fr-BE"/>
        </w:rPr>
        <w:t>r</w:t>
      </w:r>
      <w:r w:rsidRPr="00D113F4">
        <w:rPr>
          <w:rFonts w:ascii="Arial" w:eastAsia="Calibri" w:hAnsi="Arial" w:cs="Arial"/>
          <w:b/>
          <w:vertAlign w:val="subscript"/>
          <w:lang w:val="fr-BE"/>
        </w:rPr>
        <w:t>i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rezistenţa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internă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) </w:t>
      </w:r>
      <w:proofErr w:type="spellStart"/>
      <w:r w:rsidRPr="00D113F4">
        <w:rPr>
          <w:rFonts w:ascii="Arial" w:eastAsia="Calibri" w:hAnsi="Arial" w:cs="Arial"/>
          <w:lang w:val="fr-BE"/>
        </w:rPr>
        <w:t>reprezintă</w:t>
      </w:r>
      <w:proofErr w:type="spellEnd"/>
      <w:r w:rsidRPr="00D113F4">
        <w:rPr>
          <w:rFonts w:ascii="Arial" w:eastAsia="Calibri" w:hAnsi="Arial" w:cs="Arial"/>
          <w:lang w:val="fr-BE"/>
        </w:rPr>
        <w:t>: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mers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gol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gramStart"/>
      <w:r w:rsidRPr="00D113F4">
        <w:rPr>
          <w:rFonts w:ascii="Arial" w:eastAsia="Calibri" w:hAnsi="Arial" w:cs="Arial"/>
          <w:lang w:val="fr-BE"/>
        </w:rPr>
        <w:t>nominal;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sarcină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curentul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scurtcircuit</w:t>
      </w:r>
      <w:proofErr w:type="spellEnd"/>
      <w:r w:rsidRPr="00D113F4">
        <w:rPr>
          <w:rFonts w:ascii="Arial" w:eastAsia="Calibri" w:hAnsi="Arial" w:cs="Arial"/>
          <w:lang w:val="fr-BE"/>
        </w:rPr>
        <w:t>.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Nivel de dificultate: </w:t>
      </w:r>
      <w:r w:rsidRPr="00D113F4">
        <w:rPr>
          <w:rFonts w:ascii="Arial" w:hAnsi="Arial" w:cs="Arial"/>
          <w:lang w:val="ro-RO"/>
        </w:rPr>
        <w:t>mediu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d</w:t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>12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. Două rezistoare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R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 şi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2R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 alimentate la aceeaşi tensiune disipă o cantitate de căldură 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, respectiv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>. Între cele două puteri există relaţia: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a)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 = 2P</w:t>
      </w:r>
      <w:r w:rsidRPr="00D113F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 = 4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2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  <w:lang w:eastAsia="en-US"/>
        </w:rPr>
      </w:pP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2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 xml:space="preserve"> = 2</w:t>
      </w:r>
      <w:r w:rsidRPr="00D113F4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  <w:lang w:eastAsia="en-US"/>
        </w:rPr>
        <w:t>1</w:t>
      </w:r>
      <w:r w:rsidRPr="00D113F4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</w:rPr>
      </w:pPr>
      <w:r w:rsidRPr="00D113F4">
        <w:rPr>
          <w:rFonts w:ascii="Arial" w:eastAsia="Calibri" w:hAnsi="Arial" w:cs="Arial"/>
          <w:sz w:val="24"/>
          <w:szCs w:val="24"/>
        </w:rPr>
        <w:t xml:space="preserve">d) </w:t>
      </w:r>
      <w:r w:rsidRPr="00D113F4">
        <w:rPr>
          <w:rFonts w:ascii="Arial" w:eastAsia="Calibri" w:hAnsi="Arial" w:cs="Arial"/>
          <w:b/>
          <w:sz w:val="24"/>
          <w:szCs w:val="24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</w:rPr>
        <w:t>2</w:t>
      </w:r>
      <w:r w:rsidRPr="00D113F4">
        <w:rPr>
          <w:rFonts w:ascii="Arial" w:eastAsia="Calibri" w:hAnsi="Arial" w:cs="Arial"/>
          <w:sz w:val="24"/>
          <w:szCs w:val="24"/>
        </w:rPr>
        <w:t xml:space="preserve"> = 4</w:t>
      </w:r>
      <w:r w:rsidRPr="00D113F4">
        <w:rPr>
          <w:rFonts w:ascii="Arial" w:eastAsia="Calibri" w:hAnsi="Arial" w:cs="Arial"/>
          <w:b/>
          <w:sz w:val="24"/>
          <w:szCs w:val="24"/>
        </w:rPr>
        <w:t>P</w:t>
      </w:r>
      <w:r w:rsidRPr="00D113F4">
        <w:rPr>
          <w:rFonts w:ascii="Arial" w:eastAsia="Calibri" w:hAnsi="Arial" w:cs="Arial"/>
          <w:b/>
          <w:sz w:val="24"/>
          <w:szCs w:val="24"/>
          <w:vertAlign w:val="subscript"/>
        </w:rPr>
        <w:t>1</w:t>
      </w:r>
      <w:r w:rsidRPr="00D113F4">
        <w:rPr>
          <w:rFonts w:ascii="Arial" w:eastAsia="Calibri" w:hAnsi="Arial" w:cs="Arial"/>
          <w:sz w:val="24"/>
          <w:szCs w:val="24"/>
        </w:rPr>
        <w:t>.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a</w:t>
      </w:r>
    </w:p>
    <w:p w:rsidR="00D113F4" w:rsidRPr="00D113F4" w:rsidRDefault="00D113F4" w:rsidP="00D113F4">
      <w:pPr>
        <w:pStyle w:val="BodyText3"/>
        <w:rPr>
          <w:rFonts w:ascii="Arial" w:eastAsia="Calibri" w:hAnsi="Arial" w:cs="Arial"/>
          <w:sz w:val="24"/>
          <w:szCs w:val="24"/>
        </w:rPr>
      </w:pP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ro-RO"/>
        </w:rPr>
      </w:pPr>
      <w:r w:rsidRPr="00D113F4">
        <w:rPr>
          <w:rFonts w:ascii="Arial" w:eastAsia="Calibri" w:hAnsi="Arial" w:cs="Arial"/>
          <w:lang w:val="ro-RO"/>
        </w:rPr>
        <w:t>1</w:t>
      </w:r>
      <w:r w:rsidRPr="00D113F4">
        <w:rPr>
          <w:rFonts w:ascii="Arial" w:eastAsia="Calibri" w:hAnsi="Arial" w:cs="Arial"/>
          <w:lang w:val="ro-RO"/>
        </w:rPr>
        <w:t>3. Parametrul unui condensator care poate lua valori între 100 M</w:t>
      </w:r>
      <w:r w:rsidRPr="00D113F4">
        <w:rPr>
          <w:rFonts w:ascii="Arial" w:eastAsia="Calibri" w:hAnsi="Arial" w:cs="Arial"/>
        </w:rPr>
        <w:t>Ω</w:t>
      </w:r>
      <w:r w:rsidRPr="00D113F4">
        <w:rPr>
          <w:rFonts w:ascii="Arial" w:eastAsia="Calibri" w:hAnsi="Arial" w:cs="Arial"/>
          <w:lang w:val="ro-RO"/>
        </w:rPr>
        <w:t xml:space="preserve"> şi 100 G</w:t>
      </w:r>
      <w:r w:rsidRPr="00D113F4">
        <w:rPr>
          <w:rFonts w:ascii="Arial" w:eastAsia="Calibri" w:hAnsi="Arial" w:cs="Arial"/>
        </w:rPr>
        <w:t>Ω</w:t>
      </w:r>
      <w:r w:rsidRPr="00D113F4">
        <w:rPr>
          <w:rFonts w:ascii="Arial" w:eastAsia="Calibri" w:hAnsi="Arial" w:cs="Arial"/>
          <w:lang w:val="ro-RO"/>
        </w:rPr>
        <w:t>, se numeşte: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capacitate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nominală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rezistenţă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izolaţie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rigiditate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dielectrică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tensiune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nominală</w:t>
      </w:r>
      <w:proofErr w:type="spellEnd"/>
      <w:r w:rsidRPr="00D113F4">
        <w:rPr>
          <w:rFonts w:ascii="Arial" w:eastAsia="Calibri" w:hAnsi="Arial" w:cs="Arial"/>
          <w:lang w:val="fr-BE"/>
        </w:rPr>
        <w:t>.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b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>14</w:t>
      </w:r>
      <w:r w:rsidRPr="00D113F4">
        <w:rPr>
          <w:rFonts w:ascii="Arial" w:eastAsia="Calibri" w:hAnsi="Arial" w:cs="Arial"/>
          <w:lang w:val="fr-BE"/>
        </w:rPr>
        <w:t xml:space="preserve">. </w:t>
      </w:r>
      <w:proofErr w:type="spellStart"/>
      <w:r w:rsidRPr="00D113F4">
        <w:rPr>
          <w:rFonts w:ascii="Arial" w:eastAsia="Calibri" w:hAnsi="Arial" w:cs="Arial"/>
          <w:lang w:val="fr-BE"/>
        </w:rPr>
        <w:t>Pentru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un </w:t>
      </w:r>
      <w:proofErr w:type="spellStart"/>
      <w:r w:rsidRPr="00D113F4">
        <w:rPr>
          <w:rFonts w:ascii="Arial" w:eastAsia="Calibri" w:hAnsi="Arial" w:cs="Arial"/>
          <w:lang w:val="fr-BE"/>
        </w:rPr>
        <w:t>rezistor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ideal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proofErr w:type="spellStart"/>
      <w:r w:rsidRPr="00D113F4">
        <w:rPr>
          <w:rFonts w:ascii="Arial" w:eastAsia="Calibri" w:hAnsi="Arial" w:cs="Arial"/>
          <w:lang w:val="fr-BE"/>
        </w:rPr>
        <w:t>defazajul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dintre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tensiune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curent </w:t>
      </w:r>
      <w:proofErr w:type="gramStart"/>
      <w:r w:rsidRPr="00D113F4">
        <w:rPr>
          <w:rFonts w:ascii="Arial" w:eastAsia="Calibri" w:hAnsi="Arial" w:cs="Arial"/>
          <w:lang w:val="fr-BE"/>
        </w:rPr>
        <w:t>este: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gramStart"/>
      <w:r w:rsidRPr="00D113F4">
        <w:rPr>
          <w:rFonts w:ascii="Arial" w:eastAsia="Calibri" w:hAnsi="Arial" w:cs="Arial"/>
          <w:lang w:val="fr-BE"/>
        </w:rPr>
        <w:t>0;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r w:rsidRPr="00D113F4">
        <w:rPr>
          <w:rFonts w:ascii="Arial" w:eastAsia="Calibri" w:hAnsi="Arial" w:cs="Arial"/>
        </w:rPr>
        <w:t>π</w:t>
      </w:r>
      <w:r w:rsidRPr="00D113F4">
        <w:rPr>
          <w:rFonts w:ascii="Arial" w:eastAsia="Calibri" w:hAnsi="Arial" w:cs="Arial"/>
          <w:lang w:val="fr-BE"/>
        </w:rPr>
        <w:t>/</w:t>
      </w:r>
      <w:proofErr w:type="gramStart"/>
      <w:r w:rsidRPr="00D113F4">
        <w:rPr>
          <w:rFonts w:ascii="Arial" w:eastAsia="Calibri" w:hAnsi="Arial" w:cs="Arial"/>
          <w:lang w:val="fr-BE"/>
        </w:rPr>
        <w:t>4;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r w:rsidRPr="00D113F4">
        <w:rPr>
          <w:rFonts w:ascii="Arial" w:eastAsia="Calibri" w:hAnsi="Arial" w:cs="Arial"/>
        </w:rPr>
        <w:t>π</w:t>
      </w:r>
      <w:r w:rsidRPr="00D113F4">
        <w:rPr>
          <w:rFonts w:ascii="Arial" w:eastAsia="Calibri" w:hAnsi="Arial" w:cs="Arial"/>
          <w:lang w:val="fr-BE"/>
        </w:rPr>
        <w:t>/</w:t>
      </w:r>
      <w:proofErr w:type="gramStart"/>
      <w:r w:rsidRPr="00D113F4">
        <w:rPr>
          <w:rFonts w:ascii="Arial" w:eastAsia="Calibri" w:hAnsi="Arial" w:cs="Arial"/>
          <w:lang w:val="fr-BE"/>
        </w:rPr>
        <w:t>2;</w:t>
      </w:r>
      <w:proofErr w:type="gramEnd"/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r w:rsidRPr="00D113F4">
        <w:rPr>
          <w:rFonts w:ascii="Arial" w:eastAsia="Calibri" w:hAnsi="Arial" w:cs="Arial"/>
        </w:rPr>
        <w:t>π</w:t>
      </w:r>
      <w:r w:rsidRPr="00D113F4">
        <w:rPr>
          <w:rFonts w:ascii="Arial" w:eastAsia="Calibri" w:hAnsi="Arial" w:cs="Arial"/>
          <w:lang w:val="fr-BE"/>
        </w:rPr>
        <w:t>.</w:t>
      </w:r>
    </w:p>
    <w:p w:rsidR="00D113F4" w:rsidRPr="00D113F4" w:rsidRDefault="00D113F4" w:rsidP="00D113F4">
      <w:pPr>
        <w:ind w:right="33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a</w:t>
      </w:r>
    </w:p>
    <w:p w:rsidR="00D113F4" w:rsidRPr="00D113F4" w:rsidRDefault="00D113F4" w:rsidP="00D113F4">
      <w:pPr>
        <w:ind w:right="-569"/>
        <w:jc w:val="both"/>
        <w:rPr>
          <w:rFonts w:ascii="Arial" w:eastAsiaTheme="minorHAns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pStyle w:val="BodyText"/>
        <w:spacing w:after="0"/>
        <w:rPr>
          <w:rFonts w:ascii="Arial" w:eastAsiaTheme="minorHAnsi" w:hAnsi="Arial" w:cs="Arial"/>
          <w:lang w:val="ro-RO"/>
        </w:rPr>
      </w:pPr>
      <w:r w:rsidRPr="00D113F4">
        <w:rPr>
          <w:rFonts w:ascii="Arial" w:eastAsiaTheme="minorHAnsi" w:hAnsi="Arial" w:cs="Arial"/>
          <w:lang w:val="ro-RO"/>
        </w:rPr>
        <w:t>15</w:t>
      </w:r>
      <w:r w:rsidRPr="00D113F4">
        <w:rPr>
          <w:rFonts w:ascii="Arial" w:eastAsiaTheme="minorHAnsi" w:hAnsi="Arial" w:cs="Arial"/>
          <w:lang w:val="ro-RO"/>
        </w:rPr>
        <w:t>. Mijloacele de măsurare reprezintă sisteme tehnice utilizate pentru:</w:t>
      </w:r>
    </w:p>
    <w:p w:rsidR="00D113F4" w:rsidRPr="00D113F4" w:rsidRDefault="00D113F4" w:rsidP="00D113F4">
      <w:pPr>
        <w:pStyle w:val="BodyText"/>
        <w:spacing w:after="0"/>
        <w:rPr>
          <w:rFonts w:ascii="Arial" w:eastAsiaTheme="minorHAnsi" w:hAnsi="Arial" w:cs="Arial"/>
          <w:lang w:val="ro-RO"/>
        </w:rPr>
      </w:pPr>
      <w:r w:rsidRPr="00D113F4">
        <w:rPr>
          <w:rFonts w:ascii="Arial" w:eastAsiaTheme="minorHAnsi" w:hAnsi="Arial" w:cs="Arial"/>
          <w:lang w:val="ro-RO"/>
        </w:rPr>
        <w:t>a) analizarea informației de măsurare;</w:t>
      </w:r>
    </w:p>
    <w:p w:rsidR="00D113F4" w:rsidRPr="00D113F4" w:rsidRDefault="00D113F4" w:rsidP="00D113F4">
      <w:pPr>
        <w:pStyle w:val="BodyText"/>
        <w:spacing w:after="0"/>
        <w:rPr>
          <w:rFonts w:ascii="Arial" w:eastAsiaTheme="minorHAnsi" w:hAnsi="Arial" w:cs="Arial"/>
          <w:lang w:val="ro-RO"/>
        </w:rPr>
      </w:pPr>
      <w:r w:rsidRPr="00D113F4">
        <w:rPr>
          <w:rFonts w:ascii="Arial" w:eastAsiaTheme="minorHAnsi" w:hAnsi="Arial" w:cs="Arial"/>
          <w:lang w:val="ro-RO"/>
        </w:rPr>
        <w:t>b) obţinerea informaţiei de măsurare;</w:t>
      </w:r>
    </w:p>
    <w:p w:rsidR="00D113F4" w:rsidRPr="00D113F4" w:rsidRDefault="00D113F4" w:rsidP="00D113F4">
      <w:pPr>
        <w:pStyle w:val="BodyText"/>
        <w:spacing w:after="0"/>
        <w:rPr>
          <w:rFonts w:ascii="Arial" w:eastAsiaTheme="minorHAnsi" w:hAnsi="Arial" w:cs="Arial"/>
          <w:lang w:val="ro-RO"/>
        </w:rPr>
      </w:pPr>
      <w:r w:rsidRPr="00D113F4">
        <w:rPr>
          <w:rFonts w:ascii="Arial" w:eastAsiaTheme="minorHAnsi" w:hAnsi="Arial" w:cs="Arial"/>
          <w:lang w:val="ro-RO"/>
        </w:rPr>
        <w:t>c) prelucrarea informației de măsurare;</w:t>
      </w:r>
    </w:p>
    <w:p w:rsidR="00D113F4" w:rsidRPr="00D113F4" w:rsidRDefault="00D113F4" w:rsidP="00D113F4">
      <w:pPr>
        <w:pStyle w:val="BodyText"/>
        <w:spacing w:after="0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d) transmiterea informației de măsurare.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lastRenderedPageBreak/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b</w:t>
      </w:r>
    </w:p>
    <w:p w:rsidR="00D113F4" w:rsidRPr="00D113F4" w:rsidRDefault="00D113F4" w:rsidP="00D113F4">
      <w:pPr>
        <w:ind w:right="34"/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pStyle w:val="PlainText"/>
        <w:rPr>
          <w:rFonts w:ascii="Arial" w:eastAsiaTheme="minorHAnsi" w:hAnsi="Arial" w:cs="Arial"/>
          <w:sz w:val="24"/>
          <w:szCs w:val="24"/>
          <w:lang w:val="ro-RO"/>
        </w:rPr>
      </w:pPr>
      <w:r w:rsidRPr="00D113F4">
        <w:rPr>
          <w:rFonts w:ascii="Arial" w:eastAsiaTheme="minorHAnsi" w:hAnsi="Arial" w:cs="Arial"/>
          <w:sz w:val="24"/>
          <w:szCs w:val="24"/>
          <w:lang w:val="ro-RO"/>
        </w:rPr>
        <w:t>16</w:t>
      </w:r>
      <w:r w:rsidRPr="00D113F4">
        <w:rPr>
          <w:rFonts w:ascii="Arial" w:eastAsiaTheme="minorHAnsi" w:hAnsi="Arial" w:cs="Arial"/>
          <w:sz w:val="24"/>
          <w:szCs w:val="24"/>
          <w:lang w:val="ro-RO"/>
        </w:rPr>
        <w:t>. Diviziunea este partea unei scări gradate cuprinsă între două repere: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D113F4">
        <w:rPr>
          <w:rFonts w:ascii="Arial" w:hAnsi="Arial" w:cs="Arial"/>
          <w:sz w:val="24"/>
          <w:szCs w:val="24"/>
          <w:lang w:val="ro-RO"/>
        </w:rPr>
        <w:t>a) mari;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D113F4">
        <w:rPr>
          <w:rFonts w:ascii="Arial" w:hAnsi="Arial" w:cs="Arial"/>
          <w:sz w:val="24"/>
          <w:szCs w:val="24"/>
          <w:lang w:val="ro-RO"/>
        </w:rPr>
        <w:t>b) mici;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D113F4">
        <w:rPr>
          <w:rFonts w:ascii="Arial" w:hAnsi="Arial" w:cs="Arial"/>
          <w:sz w:val="24"/>
          <w:szCs w:val="24"/>
          <w:lang w:val="ro-RO"/>
        </w:rPr>
        <w:t>c) numerotate;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D113F4">
        <w:rPr>
          <w:rFonts w:ascii="Arial" w:hAnsi="Arial" w:cs="Arial"/>
          <w:sz w:val="24"/>
          <w:szCs w:val="24"/>
          <w:lang w:val="ro-RO"/>
        </w:rPr>
        <w:t>d) succesive.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d</w:t>
      </w:r>
    </w:p>
    <w:p w:rsidR="00D113F4" w:rsidRPr="00D113F4" w:rsidRDefault="00D113F4" w:rsidP="00D113F4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D113F4" w:rsidRPr="00D113F4" w:rsidRDefault="00D113F4" w:rsidP="00D113F4">
      <w:pPr>
        <w:ind w:right="-569"/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17</w:t>
      </w:r>
      <w:r w:rsidRPr="00D113F4">
        <w:rPr>
          <w:rFonts w:ascii="Arial" w:hAnsi="Arial" w:cs="Arial"/>
          <w:lang w:val="ro-RO"/>
        </w:rPr>
        <w:t>. Rezistenţa R</w:t>
      </w:r>
      <w:r w:rsidRPr="00D113F4">
        <w:rPr>
          <w:rFonts w:ascii="Arial" w:hAnsi="Arial" w:cs="Arial"/>
          <w:vertAlign w:val="subscript"/>
          <w:lang w:val="ro-RO"/>
        </w:rPr>
        <w:t>0</w:t>
      </w:r>
      <w:r w:rsidRPr="00D113F4">
        <w:rPr>
          <w:rFonts w:ascii="Arial" w:hAnsi="Arial" w:cs="Arial"/>
          <w:lang w:val="ro-RO"/>
        </w:rPr>
        <w:t>, montată în serie cu galvanometrul într-o punte Wheatstone are rolul de: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a) a </w:t>
      </w:r>
      <w:proofErr w:type="spellStart"/>
      <w:r w:rsidRPr="00D113F4">
        <w:rPr>
          <w:rFonts w:ascii="Arial" w:hAnsi="Arial" w:cs="Arial"/>
          <w:lang w:val="fr-BE"/>
        </w:rPr>
        <w:t>extinde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domeniul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măsurare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b) a </w:t>
      </w:r>
      <w:proofErr w:type="spellStart"/>
      <w:r w:rsidRPr="00D113F4">
        <w:rPr>
          <w:rFonts w:ascii="Arial" w:hAnsi="Arial" w:cs="Arial"/>
          <w:lang w:val="fr-BE"/>
        </w:rPr>
        <w:t>mări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sensibilitatea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punţii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c) a </w:t>
      </w:r>
      <w:proofErr w:type="spellStart"/>
      <w:r w:rsidRPr="00D113F4">
        <w:rPr>
          <w:rFonts w:ascii="Arial" w:hAnsi="Arial" w:cs="Arial"/>
          <w:lang w:val="fr-BE"/>
        </w:rPr>
        <w:t>proteja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galvanometrul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  <w:r w:rsidRPr="00D113F4">
        <w:rPr>
          <w:rFonts w:ascii="Arial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d) a </w:t>
      </w:r>
      <w:proofErr w:type="spellStart"/>
      <w:r w:rsidRPr="00D113F4">
        <w:rPr>
          <w:rFonts w:ascii="Arial" w:hAnsi="Arial" w:cs="Arial"/>
          <w:lang w:val="fr-BE"/>
        </w:rPr>
        <w:t>reduce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erorile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măsurare</w:t>
      </w:r>
      <w:proofErr w:type="spellEnd"/>
      <w:r w:rsidRPr="00D113F4">
        <w:rPr>
          <w:rFonts w:ascii="Arial" w:hAnsi="Arial" w:cs="Arial"/>
          <w:lang w:val="fr-BE"/>
        </w:rPr>
        <w:t>.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c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ind w:right="-569"/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>18</w:t>
      </w:r>
      <w:r w:rsidRPr="00D113F4">
        <w:rPr>
          <w:rFonts w:ascii="Arial" w:hAnsi="Arial" w:cs="Arial"/>
          <w:lang w:val="fr-BE"/>
        </w:rPr>
        <w:t xml:space="preserve">. </w:t>
      </w:r>
      <w:proofErr w:type="spellStart"/>
      <w:r w:rsidRPr="00D113F4">
        <w:rPr>
          <w:rFonts w:ascii="Arial" w:hAnsi="Arial" w:cs="Arial"/>
          <w:lang w:val="fr-BE"/>
        </w:rPr>
        <w:t>În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funcţie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modul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prezentare</w:t>
      </w:r>
      <w:proofErr w:type="spellEnd"/>
      <w:r w:rsidRPr="00D113F4">
        <w:rPr>
          <w:rFonts w:ascii="Arial" w:hAnsi="Arial" w:cs="Arial"/>
          <w:lang w:val="fr-BE"/>
        </w:rPr>
        <w:t xml:space="preserve"> a </w:t>
      </w:r>
      <w:proofErr w:type="spellStart"/>
      <w:r w:rsidRPr="00D113F4">
        <w:rPr>
          <w:rFonts w:ascii="Arial" w:hAnsi="Arial" w:cs="Arial"/>
          <w:lang w:val="fr-BE"/>
        </w:rPr>
        <w:t>rezultatului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măsurării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metodele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măsurare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sunt</w:t>
      </w:r>
      <w:proofErr w:type="spellEnd"/>
      <w:r w:rsidRPr="00D113F4">
        <w:rPr>
          <w:rFonts w:ascii="Arial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a) </w:t>
      </w:r>
      <w:proofErr w:type="spellStart"/>
      <w:r w:rsidRPr="00D113F4">
        <w:rPr>
          <w:rFonts w:ascii="Arial" w:hAnsi="Arial" w:cs="Arial"/>
          <w:lang w:val="fr-BE"/>
        </w:rPr>
        <w:t>analogice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şi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gramStart"/>
      <w:r w:rsidRPr="00D113F4">
        <w:rPr>
          <w:rFonts w:ascii="Arial" w:hAnsi="Arial" w:cs="Arial"/>
          <w:lang w:val="fr-BE"/>
        </w:rPr>
        <w:t>digitale;</w:t>
      </w:r>
      <w:proofErr w:type="gramEnd"/>
      <w:r w:rsidRPr="00D113F4">
        <w:rPr>
          <w:rFonts w:ascii="Arial" w:hAnsi="Arial" w:cs="Arial"/>
          <w:lang w:val="fr-BE"/>
        </w:rPr>
        <w:tab/>
      </w:r>
      <w:r w:rsidRPr="00D113F4">
        <w:rPr>
          <w:rFonts w:ascii="Arial" w:hAnsi="Arial" w:cs="Arial"/>
          <w:lang w:val="fr-BE"/>
        </w:rPr>
        <w:tab/>
      </w:r>
      <w:r w:rsidRPr="00D113F4">
        <w:rPr>
          <w:rFonts w:ascii="Arial" w:hAnsi="Arial" w:cs="Arial"/>
          <w:lang w:val="fr-BE"/>
        </w:rPr>
        <w:tab/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b) directe </w:t>
      </w:r>
      <w:proofErr w:type="spellStart"/>
      <w:r w:rsidRPr="00D113F4">
        <w:rPr>
          <w:rFonts w:ascii="Arial" w:hAnsi="Arial" w:cs="Arial"/>
          <w:lang w:val="fr-BE"/>
        </w:rPr>
        <w:t>şi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gramStart"/>
      <w:r w:rsidRPr="00D113F4">
        <w:rPr>
          <w:rFonts w:ascii="Arial" w:hAnsi="Arial" w:cs="Arial"/>
          <w:lang w:val="fr-BE"/>
        </w:rPr>
        <w:t>indirecte;</w:t>
      </w:r>
      <w:proofErr w:type="gramEnd"/>
      <w:r w:rsidRPr="00D113F4">
        <w:rPr>
          <w:rFonts w:ascii="Arial" w:hAnsi="Arial" w:cs="Arial"/>
          <w:lang w:val="fr-BE"/>
        </w:rPr>
        <w:t xml:space="preserve">        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c) </w:t>
      </w:r>
      <w:proofErr w:type="spellStart"/>
      <w:r w:rsidRPr="00D113F4">
        <w:rPr>
          <w:rFonts w:ascii="Arial" w:hAnsi="Arial" w:cs="Arial"/>
          <w:lang w:val="fr-BE"/>
        </w:rPr>
        <w:t>prin</w:t>
      </w:r>
      <w:proofErr w:type="spellEnd"/>
      <w:r w:rsidRPr="00D113F4">
        <w:rPr>
          <w:rFonts w:ascii="Arial" w:hAnsi="Arial" w:cs="Arial"/>
          <w:lang w:val="fr-BE"/>
        </w:rPr>
        <w:t xml:space="preserve"> contact </w:t>
      </w:r>
      <w:proofErr w:type="spellStart"/>
      <w:r w:rsidRPr="00D113F4">
        <w:rPr>
          <w:rFonts w:ascii="Arial" w:hAnsi="Arial" w:cs="Arial"/>
          <w:lang w:val="fr-BE"/>
        </w:rPr>
        <w:t>şi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fără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gramStart"/>
      <w:r w:rsidRPr="00D113F4">
        <w:rPr>
          <w:rFonts w:ascii="Arial" w:hAnsi="Arial" w:cs="Arial"/>
          <w:lang w:val="fr-BE"/>
        </w:rPr>
        <w:t>contact;</w:t>
      </w:r>
      <w:proofErr w:type="gramEnd"/>
      <w:r w:rsidRPr="00D113F4">
        <w:rPr>
          <w:rFonts w:ascii="Arial" w:hAnsi="Arial" w:cs="Arial"/>
          <w:lang w:val="fr-BE"/>
        </w:rPr>
        <w:tab/>
      </w:r>
      <w:r w:rsidRPr="00D113F4">
        <w:rPr>
          <w:rFonts w:ascii="Arial" w:hAnsi="Arial" w:cs="Arial"/>
          <w:lang w:val="fr-BE"/>
        </w:rPr>
        <w:tab/>
      </w:r>
      <w:r w:rsidRPr="00D113F4">
        <w:rPr>
          <w:rFonts w:ascii="Arial" w:hAnsi="Arial" w:cs="Arial"/>
          <w:lang w:val="fr-BE"/>
        </w:rPr>
        <w:tab/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d) </w:t>
      </w:r>
      <w:proofErr w:type="spellStart"/>
      <w:r w:rsidRPr="00D113F4">
        <w:rPr>
          <w:rFonts w:ascii="Arial" w:hAnsi="Arial" w:cs="Arial"/>
          <w:lang w:val="fr-BE"/>
        </w:rPr>
        <w:t>tehnice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şi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laborator</w:t>
      </w:r>
      <w:proofErr w:type="spellEnd"/>
      <w:r w:rsidRPr="00D113F4">
        <w:rPr>
          <w:rFonts w:ascii="Arial" w:hAnsi="Arial" w:cs="Arial"/>
          <w:lang w:val="fr-BE"/>
        </w:rPr>
        <w:t>.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a</w:t>
      </w:r>
    </w:p>
    <w:p w:rsidR="00D113F4" w:rsidRPr="00D113F4" w:rsidRDefault="00D113F4" w:rsidP="00D113F4">
      <w:pPr>
        <w:ind w:right="-1"/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ind w:right="-569"/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>19</w:t>
      </w:r>
      <w:r w:rsidRPr="00D113F4">
        <w:rPr>
          <w:rFonts w:ascii="Arial" w:hAnsi="Arial" w:cs="Arial"/>
          <w:lang w:val="fr-BE"/>
        </w:rPr>
        <w:t xml:space="preserve">. </w:t>
      </w:r>
      <w:proofErr w:type="spellStart"/>
      <w:r w:rsidRPr="00D113F4">
        <w:rPr>
          <w:rFonts w:ascii="Arial" w:hAnsi="Arial" w:cs="Arial"/>
          <w:lang w:val="fr-BE"/>
        </w:rPr>
        <w:t>În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funcţie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modul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prezentare</w:t>
      </w:r>
      <w:proofErr w:type="spellEnd"/>
      <w:r w:rsidRPr="00D113F4">
        <w:rPr>
          <w:rFonts w:ascii="Arial" w:hAnsi="Arial" w:cs="Arial"/>
          <w:lang w:val="fr-BE"/>
        </w:rPr>
        <w:t xml:space="preserve"> a </w:t>
      </w:r>
      <w:proofErr w:type="spellStart"/>
      <w:r w:rsidRPr="00D113F4">
        <w:rPr>
          <w:rFonts w:ascii="Arial" w:hAnsi="Arial" w:cs="Arial"/>
          <w:lang w:val="fr-BE"/>
        </w:rPr>
        <w:t>rezultatului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măsurării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şi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modul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obţinere</w:t>
      </w:r>
      <w:proofErr w:type="spellEnd"/>
      <w:r w:rsidRPr="00D113F4">
        <w:rPr>
          <w:rFonts w:ascii="Arial" w:hAnsi="Arial" w:cs="Arial"/>
          <w:lang w:val="fr-BE"/>
        </w:rPr>
        <w:t xml:space="preserve"> a </w:t>
      </w:r>
      <w:proofErr w:type="spellStart"/>
      <w:r w:rsidRPr="00D113F4">
        <w:rPr>
          <w:rFonts w:ascii="Arial" w:hAnsi="Arial" w:cs="Arial"/>
          <w:lang w:val="fr-BE"/>
        </w:rPr>
        <w:t>valorii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numerice</w:t>
      </w:r>
      <w:proofErr w:type="spellEnd"/>
      <w:r w:rsidRPr="00D113F4">
        <w:rPr>
          <w:rFonts w:ascii="Arial" w:hAnsi="Arial" w:cs="Arial"/>
          <w:lang w:val="fr-BE"/>
        </w:rPr>
        <w:t xml:space="preserve"> a </w:t>
      </w:r>
      <w:proofErr w:type="spellStart"/>
      <w:r w:rsidRPr="00D113F4">
        <w:rPr>
          <w:rFonts w:ascii="Arial" w:hAnsi="Arial" w:cs="Arial"/>
          <w:lang w:val="fr-BE"/>
        </w:rPr>
        <w:t>mărimii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r w:rsidRPr="00D113F4">
        <w:rPr>
          <w:rFonts w:ascii="Arial" w:hAnsi="Arial" w:cs="Arial"/>
          <w:lang w:val="fr-BE"/>
        </w:rPr>
        <w:t>măsurat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măsurarea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tensiunii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electrice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cu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voltmetrul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cu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ac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indicator</w:t>
      </w:r>
      <w:proofErr w:type="spellEnd"/>
      <w:r w:rsidRPr="00D113F4">
        <w:rPr>
          <w:rFonts w:ascii="Arial" w:hAnsi="Arial" w:cs="Arial"/>
          <w:lang w:val="fr-BE"/>
        </w:rPr>
        <w:t xml:space="preserve"> este o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metodă</w:t>
      </w:r>
      <w:proofErr w:type="spellEnd"/>
      <w:r w:rsidRPr="00D113F4">
        <w:rPr>
          <w:rFonts w:ascii="Arial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a) </w:t>
      </w:r>
      <w:proofErr w:type="spellStart"/>
      <w:r w:rsidRPr="00D113F4">
        <w:rPr>
          <w:rFonts w:ascii="Arial" w:hAnsi="Arial" w:cs="Arial"/>
          <w:lang w:val="fr-BE"/>
        </w:rPr>
        <w:t>analogică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respectiv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directă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  <w:r w:rsidRPr="00D113F4">
        <w:rPr>
          <w:rFonts w:ascii="Arial" w:hAnsi="Arial" w:cs="Arial"/>
          <w:lang w:val="fr-BE"/>
        </w:rPr>
        <w:t xml:space="preserve"> </w:t>
      </w:r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b) </w:t>
      </w:r>
      <w:proofErr w:type="spellStart"/>
      <w:r w:rsidRPr="00D113F4">
        <w:rPr>
          <w:rFonts w:ascii="Arial" w:hAnsi="Arial" w:cs="Arial"/>
          <w:lang w:val="fr-BE"/>
        </w:rPr>
        <w:t>analogică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respectiv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indirectă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c) </w:t>
      </w:r>
      <w:proofErr w:type="spellStart"/>
      <w:r w:rsidRPr="00D113F4">
        <w:rPr>
          <w:rFonts w:ascii="Arial" w:hAnsi="Arial" w:cs="Arial"/>
          <w:lang w:val="fr-BE"/>
        </w:rPr>
        <w:t>digitală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respectiv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directă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d) </w:t>
      </w:r>
      <w:proofErr w:type="spellStart"/>
      <w:r w:rsidRPr="00D113F4">
        <w:rPr>
          <w:rFonts w:ascii="Arial" w:hAnsi="Arial" w:cs="Arial"/>
          <w:lang w:val="fr-BE"/>
        </w:rPr>
        <w:t>digitală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respectiv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indirectă</w:t>
      </w:r>
      <w:proofErr w:type="spellEnd"/>
      <w:r w:rsidRPr="00D113F4">
        <w:rPr>
          <w:rFonts w:ascii="Arial" w:hAnsi="Arial" w:cs="Arial"/>
          <w:lang w:val="fr-BE"/>
        </w:rPr>
        <w:t>.</w:t>
      </w:r>
    </w:p>
    <w:p w:rsidR="00D113F4" w:rsidRPr="00D113F4" w:rsidRDefault="00D113F4" w:rsidP="00D113F4">
      <w:pPr>
        <w:jc w:val="both"/>
        <w:rPr>
          <w:rFonts w:ascii="Arial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a</w:t>
      </w:r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>
      <w:pPr>
        <w:spacing w:after="200" w:line="276" w:lineRule="auto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br w:type="page"/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>20</w:t>
      </w:r>
      <w:r w:rsidRPr="00D113F4">
        <w:rPr>
          <w:rFonts w:ascii="Arial" w:eastAsia="Calibri" w:hAnsi="Arial" w:cs="Arial"/>
          <w:lang w:val="fr-BE"/>
        </w:rPr>
        <w:t xml:space="preserve">. </w:t>
      </w:r>
      <w:proofErr w:type="spellStart"/>
      <w:r w:rsidRPr="00D113F4">
        <w:rPr>
          <w:rFonts w:ascii="Arial" w:eastAsia="Calibri" w:hAnsi="Arial" w:cs="Arial"/>
          <w:lang w:val="fr-BE"/>
        </w:rPr>
        <w:t>Wattmetrele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electrodinamice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sunt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alcătuite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din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bobine fixe </w:t>
      </w:r>
      <w:proofErr w:type="spellStart"/>
      <w:r w:rsidRPr="00D113F4">
        <w:rPr>
          <w:rFonts w:ascii="Arial" w:eastAsia="Calibri" w:hAnsi="Arial" w:cs="Arial"/>
          <w:lang w:val="fr-BE"/>
        </w:rPr>
        <w:t>şi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bobine mobile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legate</w:t>
      </w:r>
      <w:proofErr w:type="spellEnd"/>
      <w:r w:rsidRPr="00D113F4">
        <w:rPr>
          <w:rFonts w:ascii="Arial" w:eastAsia="Calibri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serie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circuitul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serie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proofErr w:type="spellStart"/>
      <w:r w:rsidRPr="00D113F4">
        <w:rPr>
          <w:rFonts w:ascii="Arial" w:eastAsia="Calibri" w:hAnsi="Arial" w:cs="Arial"/>
          <w:lang w:val="fr-BE"/>
        </w:rPr>
        <w:t>respectiv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paralel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circuitul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paralel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circuitul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paralel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proofErr w:type="spellStart"/>
      <w:r w:rsidRPr="00D113F4">
        <w:rPr>
          <w:rFonts w:ascii="Arial" w:eastAsia="Calibri" w:hAnsi="Arial" w:cs="Arial"/>
          <w:lang w:val="fr-BE"/>
        </w:rPr>
        <w:t>respectiv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serie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circuitul</w:t>
      </w:r>
      <w:proofErr w:type="spellEnd"/>
      <w:r w:rsidRPr="00D113F4">
        <w:rPr>
          <w:rFonts w:ascii="Arial" w:eastAsia="Calibri" w:hAnsi="Arial" w:cs="Arial"/>
          <w:lang w:val="fr-BE"/>
        </w:rPr>
        <w:t>.</w:t>
      </w:r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Răspuns: b</w:t>
      </w:r>
    </w:p>
    <w:p w:rsidR="00D113F4" w:rsidRPr="00D113F4" w:rsidRDefault="00D113F4" w:rsidP="00D113F4">
      <w:pPr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 xml:space="preserve">1. </w:t>
      </w:r>
      <w:proofErr w:type="spellStart"/>
      <w:r w:rsidRPr="00D113F4">
        <w:rPr>
          <w:rFonts w:ascii="Arial" w:eastAsia="Calibri" w:hAnsi="Arial" w:cs="Arial"/>
          <w:lang w:val="fr-BE"/>
        </w:rPr>
        <w:t>Mijloacele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de </w:t>
      </w:r>
      <w:proofErr w:type="spellStart"/>
      <w:r w:rsidRPr="00D113F4">
        <w:rPr>
          <w:rFonts w:ascii="Arial" w:eastAsia="Calibri" w:hAnsi="Arial" w:cs="Arial"/>
          <w:lang w:val="fr-BE"/>
        </w:rPr>
        <w:t>măsurare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notate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cu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 xml:space="preserve">, </w:t>
      </w:r>
      <w:r w:rsidRPr="00D113F4">
        <w:rPr>
          <w:rFonts w:ascii="Arial" w:eastAsia="Calibri" w:hAnsi="Arial" w:cs="Arial"/>
          <w:b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 xml:space="preserve">, </w:t>
      </w:r>
      <w:r w:rsidRPr="00D113F4">
        <w:rPr>
          <w:rFonts w:ascii="Arial" w:eastAsia="Calibri" w:hAnsi="Arial" w:cs="Arial"/>
          <w:b/>
          <w:lang w:val="fr-BE"/>
        </w:rPr>
        <w:t>3</w:t>
      </w:r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în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schema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r w:rsidRPr="00D113F4">
        <w:rPr>
          <w:rFonts w:ascii="Arial" w:eastAsia="Calibri" w:hAnsi="Arial" w:cs="Arial"/>
          <w:lang w:val="fr-BE"/>
        </w:rPr>
        <w:t>alăturată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sunt</w:t>
      </w:r>
      <w:proofErr w:type="spellEnd"/>
      <w:r w:rsidRPr="00D113F4">
        <w:rPr>
          <w:rFonts w:ascii="Arial" w:eastAsia="Calibri" w:hAnsi="Arial" w:cs="Arial"/>
          <w:lang w:val="fr-BE"/>
        </w:rPr>
        <w:t>:</w:t>
      </w:r>
      <w:proofErr w:type="gramEnd"/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4656" behindDoc="0" locked="0" layoutInCell="1" allowOverlap="1" wp14:anchorId="57D044DA" wp14:editId="6BEE3F67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1343025" cy="9334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a) </w:t>
      </w:r>
      <w:r w:rsidRPr="00D113F4">
        <w:rPr>
          <w:rFonts w:ascii="Arial" w:eastAsia="Calibri" w:hAnsi="Arial" w:cs="Arial"/>
          <w:b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ampermetru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>,</w:t>
      </w:r>
      <w:r w:rsidRPr="00D113F4">
        <w:rPr>
          <w:rFonts w:ascii="Arial" w:eastAsia="Calibri" w:hAnsi="Arial" w:cs="Arial"/>
          <w:b/>
          <w:lang w:val="fr-BE"/>
        </w:rPr>
        <w:t>3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voltmetre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; </w:t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b) </w:t>
      </w:r>
      <w:r w:rsidRPr="00D113F4">
        <w:rPr>
          <w:rFonts w:ascii="Arial" w:eastAsia="Calibri" w:hAnsi="Arial" w:cs="Arial"/>
          <w:b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 xml:space="preserve">, </w:t>
      </w:r>
      <w:r w:rsidRPr="00D113F4">
        <w:rPr>
          <w:rFonts w:ascii="Arial" w:eastAsia="Calibri" w:hAnsi="Arial" w:cs="Arial"/>
          <w:b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ampermetre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, </w:t>
      </w:r>
      <w:r w:rsidRPr="00D113F4">
        <w:rPr>
          <w:rFonts w:ascii="Arial" w:eastAsia="Calibri" w:hAnsi="Arial" w:cs="Arial"/>
          <w:b/>
          <w:lang w:val="fr-BE"/>
        </w:rPr>
        <w:t>3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voltmetru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c) </w:t>
      </w:r>
      <w:r w:rsidRPr="00D113F4">
        <w:rPr>
          <w:rFonts w:ascii="Arial" w:eastAsia="Calibri" w:hAnsi="Arial" w:cs="Arial"/>
          <w:b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>,</w:t>
      </w:r>
      <w:r w:rsidRPr="00D113F4">
        <w:rPr>
          <w:rFonts w:ascii="Arial" w:eastAsia="Calibri" w:hAnsi="Arial" w:cs="Arial"/>
          <w:b/>
          <w:lang w:val="fr-BE"/>
        </w:rPr>
        <w:t>3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ampermetre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voltmetru</w:t>
      </w:r>
      <w:proofErr w:type="spellEnd"/>
      <w:r w:rsidRPr="00D113F4">
        <w:rPr>
          <w:rFonts w:ascii="Arial" w:eastAsia="Calibri" w:hAnsi="Arial" w:cs="Arial"/>
          <w:lang w:val="fr-BE"/>
        </w:rPr>
        <w:t xml:space="preserve">; </w:t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t xml:space="preserve">d) </w:t>
      </w:r>
      <w:r w:rsidRPr="00D113F4">
        <w:rPr>
          <w:rFonts w:ascii="Arial" w:eastAsia="Calibri" w:hAnsi="Arial" w:cs="Arial"/>
          <w:b/>
          <w:lang w:val="fr-BE"/>
        </w:rPr>
        <w:t>1</w:t>
      </w:r>
      <w:r w:rsidRPr="00D113F4">
        <w:rPr>
          <w:rFonts w:ascii="Arial" w:eastAsia="Calibri" w:hAnsi="Arial" w:cs="Arial"/>
          <w:lang w:val="fr-BE"/>
        </w:rPr>
        <w:t>,</w:t>
      </w:r>
      <w:r w:rsidRPr="00D113F4">
        <w:rPr>
          <w:rFonts w:ascii="Arial" w:eastAsia="Calibri" w:hAnsi="Arial" w:cs="Arial"/>
          <w:b/>
          <w:lang w:val="fr-BE"/>
        </w:rPr>
        <w:t>3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proofErr w:type="gramStart"/>
      <w:r w:rsidRPr="00D113F4">
        <w:rPr>
          <w:rFonts w:ascii="Arial" w:eastAsia="Calibri" w:hAnsi="Arial" w:cs="Arial"/>
          <w:lang w:val="fr-BE"/>
        </w:rPr>
        <w:t>voltmetre</w:t>
      </w:r>
      <w:proofErr w:type="spellEnd"/>
      <w:r w:rsidRPr="00D113F4">
        <w:rPr>
          <w:rFonts w:ascii="Arial" w:eastAsia="Calibri" w:hAnsi="Arial" w:cs="Arial"/>
          <w:lang w:val="fr-BE"/>
        </w:rPr>
        <w:t>;</w:t>
      </w:r>
      <w:proofErr w:type="gramEnd"/>
      <w:r w:rsidRPr="00D113F4">
        <w:rPr>
          <w:rFonts w:ascii="Arial" w:eastAsia="Calibri" w:hAnsi="Arial" w:cs="Arial"/>
          <w:lang w:val="fr-BE"/>
        </w:rPr>
        <w:t xml:space="preserve"> </w:t>
      </w:r>
      <w:r w:rsidRPr="00D113F4">
        <w:rPr>
          <w:rFonts w:ascii="Arial" w:eastAsia="Calibri" w:hAnsi="Arial" w:cs="Arial"/>
          <w:b/>
          <w:lang w:val="fr-BE"/>
        </w:rPr>
        <w:t>2</w:t>
      </w:r>
      <w:r w:rsidRPr="00D113F4">
        <w:rPr>
          <w:rFonts w:ascii="Arial" w:eastAsia="Calibri" w:hAnsi="Arial" w:cs="Arial"/>
          <w:lang w:val="fr-BE"/>
        </w:rPr>
        <w:t xml:space="preserve"> – </w:t>
      </w:r>
      <w:proofErr w:type="spellStart"/>
      <w:r w:rsidRPr="00D113F4">
        <w:rPr>
          <w:rFonts w:ascii="Arial" w:eastAsia="Calibri" w:hAnsi="Arial" w:cs="Arial"/>
          <w:lang w:val="fr-BE"/>
        </w:rPr>
        <w:t>ampermetru</w:t>
      </w:r>
      <w:proofErr w:type="spellEnd"/>
      <w:r w:rsidRPr="00D113F4">
        <w:rPr>
          <w:rFonts w:ascii="Arial" w:eastAsia="Calibri" w:hAnsi="Arial" w:cs="Arial"/>
          <w:lang w:val="fr-BE"/>
        </w:rPr>
        <w:t>.</w:t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c</w:t>
      </w:r>
    </w:p>
    <w:p w:rsidR="00D113F4" w:rsidRPr="00D113F4" w:rsidRDefault="00D113F4" w:rsidP="00D113F4">
      <w:pPr>
        <w:ind w:right="-2"/>
        <w:jc w:val="both"/>
        <w:rPr>
          <w:rFonts w:ascii="Arial" w:eastAsia="Calibri" w:hAnsi="Arial" w:cs="Arial"/>
          <w:lang w:val="ro-RO"/>
        </w:rPr>
      </w:pP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fr-BE"/>
        </w:rPr>
      </w:pPr>
      <w:r w:rsidRPr="00D113F4">
        <w:rPr>
          <w:rFonts w:ascii="Arial" w:hAnsi="Arial" w:cs="Arial"/>
          <w:lang w:val="fr-BE"/>
        </w:rPr>
        <w:t>2</w:t>
      </w:r>
      <w:r w:rsidRPr="00D113F4">
        <w:rPr>
          <w:rFonts w:ascii="Arial" w:hAnsi="Arial" w:cs="Arial"/>
          <w:lang w:val="fr-BE"/>
        </w:rPr>
        <w:t xml:space="preserve">2. </w:t>
      </w:r>
      <w:proofErr w:type="spellStart"/>
      <w:r w:rsidRPr="00D113F4">
        <w:rPr>
          <w:rFonts w:ascii="Arial" w:hAnsi="Arial" w:cs="Arial"/>
          <w:lang w:val="fr-BE"/>
        </w:rPr>
        <w:t>Dacă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în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urma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unei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măsurări</w:t>
      </w:r>
      <w:proofErr w:type="spell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rezultatul</w:t>
      </w:r>
      <w:proofErr w:type="spellEnd"/>
      <w:r w:rsidRPr="00D113F4">
        <w:rPr>
          <w:rFonts w:ascii="Arial" w:hAnsi="Arial" w:cs="Arial"/>
          <w:lang w:val="fr-BE"/>
        </w:rPr>
        <w:t xml:space="preserve"> se </w:t>
      </w:r>
      <w:proofErr w:type="spellStart"/>
      <w:r w:rsidRPr="00D113F4">
        <w:rPr>
          <w:rFonts w:ascii="Arial" w:hAnsi="Arial" w:cs="Arial"/>
          <w:lang w:val="fr-BE"/>
        </w:rPr>
        <w:t>obţine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prin</w:t>
      </w:r>
      <w:proofErr w:type="spellEnd"/>
      <w:r w:rsidRPr="00D113F4">
        <w:rPr>
          <w:rFonts w:ascii="Arial" w:hAnsi="Arial" w:cs="Arial"/>
          <w:lang w:val="fr-BE"/>
        </w:rPr>
        <w:t xml:space="preserve"> calcul, </w:t>
      </w:r>
      <w:proofErr w:type="spellStart"/>
      <w:r w:rsidRPr="00D113F4">
        <w:rPr>
          <w:rFonts w:ascii="Arial" w:hAnsi="Arial" w:cs="Arial"/>
          <w:lang w:val="fr-BE"/>
        </w:rPr>
        <w:t>utilizând</w:t>
      </w:r>
      <w:proofErr w:type="spellEnd"/>
      <w:r w:rsidRPr="00D113F4">
        <w:rPr>
          <w:rFonts w:ascii="Arial" w:hAnsi="Arial" w:cs="Arial"/>
          <w:lang w:val="fr-BE"/>
        </w:rPr>
        <w:t xml:space="preserve"> date </w:t>
      </w:r>
      <w:proofErr w:type="spellStart"/>
      <w:r w:rsidRPr="00D113F4">
        <w:rPr>
          <w:rFonts w:ascii="Arial" w:hAnsi="Arial" w:cs="Arial"/>
          <w:lang w:val="fr-BE"/>
        </w:rPr>
        <w:t>furnizate</w:t>
      </w:r>
      <w:proofErr w:type="spellEnd"/>
      <w:r w:rsidRPr="00D113F4">
        <w:rPr>
          <w:rFonts w:ascii="Arial" w:hAnsi="Arial" w:cs="Arial"/>
          <w:lang w:val="fr-BE"/>
        </w:rPr>
        <w:t xml:space="preserve"> de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alte</w:t>
      </w:r>
      <w:proofErr w:type="spellEnd"/>
      <w:r w:rsidRPr="00D113F4">
        <w:rPr>
          <w:rFonts w:ascii="Arial" w:hAnsi="Arial" w:cs="Arial"/>
          <w:lang w:val="fr-BE"/>
        </w:rPr>
        <w:t xml:space="preserve">  </w:t>
      </w:r>
      <w:proofErr w:type="spellStart"/>
      <w:r w:rsidRPr="00D113F4">
        <w:rPr>
          <w:rFonts w:ascii="Arial" w:hAnsi="Arial" w:cs="Arial"/>
          <w:lang w:val="fr-BE"/>
        </w:rPr>
        <w:t>măsurări</w:t>
      </w:r>
      <w:proofErr w:type="spellEnd"/>
      <w:proofErr w:type="gramEnd"/>
      <w:r w:rsidRPr="00D113F4">
        <w:rPr>
          <w:rFonts w:ascii="Arial" w:hAnsi="Arial" w:cs="Arial"/>
          <w:lang w:val="fr-BE"/>
        </w:rPr>
        <w:t xml:space="preserve">, </w:t>
      </w:r>
      <w:proofErr w:type="spellStart"/>
      <w:r w:rsidRPr="00D113F4">
        <w:rPr>
          <w:rFonts w:ascii="Arial" w:hAnsi="Arial" w:cs="Arial"/>
          <w:lang w:val="fr-BE"/>
        </w:rPr>
        <w:t>înseamnă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că</w:t>
      </w:r>
      <w:proofErr w:type="spellEnd"/>
      <w:r w:rsidRPr="00D113F4">
        <w:rPr>
          <w:rFonts w:ascii="Arial" w:hAnsi="Arial" w:cs="Arial"/>
          <w:lang w:val="fr-BE"/>
        </w:rPr>
        <w:t xml:space="preserve"> s-a </w:t>
      </w:r>
      <w:proofErr w:type="spellStart"/>
      <w:r w:rsidRPr="00D113F4">
        <w:rPr>
          <w:rFonts w:ascii="Arial" w:hAnsi="Arial" w:cs="Arial"/>
          <w:lang w:val="fr-BE"/>
        </w:rPr>
        <w:t>utilizat</w:t>
      </w:r>
      <w:proofErr w:type="spellEnd"/>
      <w:r w:rsidRPr="00D113F4">
        <w:rPr>
          <w:rFonts w:ascii="Arial" w:hAnsi="Arial" w:cs="Arial"/>
          <w:lang w:val="fr-BE"/>
        </w:rPr>
        <w:t>:</w:t>
      </w:r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fr-BE" w:eastAsia="ro-RO"/>
        </w:rPr>
      </w:pPr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a) </w:t>
      </w:r>
      <w:proofErr w:type="spellStart"/>
      <w:r w:rsidRPr="00D113F4">
        <w:rPr>
          <w:rFonts w:ascii="Arial" w:hAnsi="Arial" w:cs="Arial"/>
          <w:sz w:val="24"/>
          <w:szCs w:val="24"/>
          <w:lang w:val="fr-BE" w:eastAsia="ro-RO"/>
        </w:rPr>
        <w:t>metoda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sz w:val="24"/>
          <w:szCs w:val="24"/>
          <w:lang w:val="fr-BE" w:eastAsia="ro-RO"/>
        </w:rPr>
        <w:t>absolută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>;</w:t>
      </w:r>
      <w:proofErr w:type="gramEnd"/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fr-BE" w:eastAsia="ro-RO"/>
        </w:rPr>
      </w:pPr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b) </w:t>
      </w:r>
      <w:proofErr w:type="spellStart"/>
      <w:r w:rsidRPr="00D113F4">
        <w:rPr>
          <w:rFonts w:ascii="Arial" w:hAnsi="Arial" w:cs="Arial"/>
          <w:sz w:val="24"/>
          <w:szCs w:val="24"/>
          <w:lang w:val="fr-BE" w:eastAsia="ro-RO"/>
        </w:rPr>
        <w:t>metoda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sz w:val="24"/>
          <w:szCs w:val="24"/>
          <w:lang w:val="fr-BE" w:eastAsia="ro-RO"/>
        </w:rPr>
        <w:t>analogică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>;</w:t>
      </w:r>
      <w:proofErr w:type="gramEnd"/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fr-BE"/>
        </w:rPr>
      </w:pPr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c) </w:t>
      </w:r>
      <w:proofErr w:type="spellStart"/>
      <w:r w:rsidRPr="00D113F4">
        <w:rPr>
          <w:rFonts w:ascii="Arial" w:hAnsi="Arial" w:cs="Arial"/>
          <w:sz w:val="24"/>
          <w:szCs w:val="24"/>
          <w:lang w:val="fr-BE" w:eastAsia="ro-RO"/>
        </w:rPr>
        <w:t>metoda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 </w:t>
      </w:r>
      <w:proofErr w:type="spellStart"/>
      <w:proofErr w:type="gramStart"/>
      <w:r w:rsidRPr="00D113F4">
        <w:rPr>
          <w:rFonts w:ascii="Arial" w:hAnsi="Arial" w:cs="Arial"/>
          <w:sz w:val="24"/>
          <w:szCs w:val="24"/>
          <w:lang w:val="fr-BE" w:eastAsia="ro-RO"/>
        </w:rPr>
        <w:t>indirectă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>;</w:t>
      </w:r>
      <w:proofErr w:type="gramEnd"/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fr-BE" w:eastAsia="ro-RO"/>
        </w:rPr>
      </w:pPr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d) </w:t>
      </w:r>
      <w:proofErr w:type="spellStart"/>
      <w:r w:rsidRPr="00D113F4">
        <w:rPr>
          <w:rFonts w:ascii="Arial" w:hAnsi="Arial" w:cs="Arial"/>
          <w:sz w:val="24"/>
          <w:szCs w:val="24"/>
          <w:lang w:val="fr-BE" w:eastAsia="ro-RO"/>
        </w:rPr>
        <w:t>metoda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 xml:space="preserve"> </w:t>
      </w:r>
      <w:proofErr w:type="spellStart"/>
      <w:r w:rsidRPr="00D113F4">
        <w:rPr>
          <w:rFonts w:ascii="Arial" w:hAnsi="Arial" w:cs="Arial"/>
          <w:sz w:val="24"/>
          <w:szCs w:val="24"/>
          <w:lang w:val="fr-BE" w:eastAsia="ro-RO"/>
        </w:rPr>
        <w:t>industrială</w:t>
      </w:r>
      <w:proofErr w:type="spellEnd"/>
      <w:r w:rsidRPr="00D113F4">
        <w:rPr>
          <w:rFonts w:ascii="Arial" w:hAnsi="Arial" w:cs="Arial"/>
          <w:sz w:val="24"/>
          <w:szCs w:val="24"/>
          <w:lang w:val="fr-BE" w:eastAsia="ro-RO"/>
        </w:rPr>
        <w:t>.</w:t>
      </w:r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fr-BE" w:eastAsia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c</w:t>
      </w:r>
    </w:p>
    <w:p w:rsidR="00D113F4" w:rsidRPr="00D113F4" w:rsidRDefault="00D113F4" w:rsidP="00D113F4">
      <w:pPr>
        <w:pStyle w:val="NoSpacing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:rsidR="00D113F4" w:rsidRPr="00D113F4" w:rsidRDefault="00D113F4" w:rsidP="00D113F4">
      <w:pPr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rPr>
          <w:rFonts w:ascii="Arial" w:eastAsiaTheme="minorHAnsi" w:hAnsi="Arial" w:cs="Arial"/>
          <w:noProof/>
          <w:lang w:val="fr-BE"/>
        </w:rPr>
      </w:pPr>
      <w:r w:rsidRPr="00D113F4">
        <w:rPr>
          <w:rFonts w:ascii="Arial" w:hAnsi="Arial" w:cs="Arial"/>
          <w:noProof/>
          <w:lang w:val="fr-BE"/>
        </w:rPr>
        <w:t>2</w:t>
      </w:r>
      <w:r w:rsidRPr="00D113F4">
        <w:rPr>
          <w:rFonts w:ascii="Arial" w:hAnsi="Arial" w:cs="Arial"/>
          <w:noProof/>
          <w:lang w:val="fr-BE"/>
        </w:rPr>
        <w:t>3. Ohmmetrul este aparatul cu ajutorul căruia se măsoară:</w:t>
      </w:r>
    </w:p>
    <w:p w:rsidR="00D113F4" w:rsidRPr="00D113F4" w:rsidRDefault="00D113F4" w:rsidP="00D113F4">
      <w:pPr>
        <w:pStyle w:val="NoSpacing"/>
        <w:rPr>
          <w:rFonts w:ascii="Arial" w:hAnsi="Arial" w:cs="Arial"/>
          <w:noProof/>
          <w:sz w:val="24"/>
          <w:szCs w:val="24"/>
        </w:rPr>
      </w:pPr>
      <w:r w:rsidRPr="00D113F4">
        <w:rPr>
          <w:rFonts w:ascii="Arial" w:hAnsi="Arial" w:cs="Arial"/>
          <w:noProof/>
          <w:sz w:val="24"/>
          <w:szCs w:val="24"/>
        </w:rPr>
        <w:t xml:space="preserve">a) energia electrică; </w:t>
      </w:r>
    </w:p>
    <w:p w:rsidR="00D113F4" w:rsidRPr="00D113F4" w:rsidRDefault="00D113F4" w:rsidP="00D113F4">
      <w:pPr>
        <w:pStyle w:val="NoSpacing"/>
        <w:rPr>
          <w:rFonts w:ascii="Arial" w:hAnsi="Arial" w:cs="Arial"/>
          <w:noProof/>
          <w:sz w:val="24"/>
          <w:szCs w:val="24"/>
        </w:rPr>
      </w:pPr>
      <w:r w:rsidRPr="00D113F4">
        <w:rPr>
          <w:rFonts w:ascii="Arial" w:hAnsi="Arial" w:cs="Arial"/>
          <w:noProof/>
          <w:sz w:val="24"/>
          <w:szCs w:val="24"/>
        </w:rPr>
        <w:t xml:space="preserve">b) puterea electrică; </w:t>
      </w:r>
    </w:p>
    <w:p w:rsidR="00D113F4" w:rsidRPr="00D113F4" w:rsidRDefault="00D113F4" w:rsidP="00D113F4">
      <w:pPr>
        <w:pStyle w:val="NoSpacing"/>
        <w:rPr>
          <w:rFonts w:ascii="Arial" w:hAnsi="Arial" w:cs="Arial"/>
          <w:noProof/>
          <w:sz w:val="24"/>
          <w:szCs w:val="24"/>
        </w:rPr>
      </w:pPr>
      <w:r w:rsidRPr="00D113F4">
        <w:rPr>
          <w:rFonts w:ascii="Arial" w:hAnsi="Arial" w:cs="Arial"/>
          <w:noProof/>
          <w:sz w:val="24"/>
          <w:szCs w:val="24"/>
        </w:rPr>
        <w:t xml:space="preserve">c) rezistenţa electrică; </w:t>
      </w:r>
    </w:p>
    <w:p w:rsidR="00D113F4" w:rsidRPr="00D113F4" w:rsidRDefault="00D113F4" w:rsidP="00D113F4">
      <w:pPr>
        <w:pStyle w:val="NoSpacing"/>
        <w:rPr>
          <w:rFonts w:ascii="Arial" w:hAnsi="Arial" w:cs="Arial"/>
          <w:sz w:val="24"/>
          <w:szCs w:val="24"/>
        </w:rPr>
      </w:pPr>
      <w:r w:rsidRPr="00D113F4">
        <w:rPr>
          <w:rFonts w:ascii="Arial" w:hAnsi="Arial" w:cs="Arial"/>
          <w:noProof/>
          <w:sz w:val="24"/>
          <w:szCs w:val="24"/>
        </w:rPr>
        <w:t>d) tensiunea electrică.</w:t>
      </w:r>
    </w:p>
    <w:p w:rsidR="00D113F4" w:rsidRPr="00D113F4" w:rsidRDefault="00D113F4" w:rsidP="00D113F4">
      <w:pPr>
        <w:rPr>
          <w:rFonts w:ascii="Arial" w:hAnsi="Arial" w:cs="Arial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c</w:t>
      </w:r>
    </w:p>
    <w:p w:rsidR="00D113F4" w:rsidRPr="00D113F4" w:rsidRDefault="00D113F4" w:rsidP="00D113F4">
      <w:pPr>
        <w:rPr>
          <w:rFonts w:ascii="Arial" w:hAnsi="Arial" w:cs="Arial"/>
          <w:lang w:val="ro-RO"/>
        </w:rPr>
      </w:pPr>
    </w:p>
    <w:p w:rsidR="00D113F4" w:rsidRPr="00D113F4" w:rsidRDefault="00D113F4">
      <w:pPr>
        <w:spacing w:after="200" w:line="276" w:lineRule="auto"/>
        <w:rPr>
          <w:rFonts w:ascii="Arial" w:eastAsia="Calibri" w:hAnsi="Arial" w:cs="Arial"/>
          <w:lang w:val="fr-BE"/>
        </w:rPr>
      </w:pPr>
      <w:r w:rsidRPr="00D113F4">
        <w:rPr>
          <w:rFonts w:ascii="Arial" w:eastAsia="Calibri" w:hAnsi="Arial" w:cs="Arial"/>
          <w:lang w:val="fr-BE"/>
        </w:rPr>
        <w:br w:type="page"/>
      </w:r>
    </w:p>
    <w:p w:rsidR="00D113F4" w:rsidRPr="00D113F4" w:rsidRDefault="00D113F4" w:rsidP="00D113F4">
      <w:pPr>
        <w:ind w:right="34"/>
        <w:jc w:val="both"/>
        <w:rPr>
          <w:rFonts w:ascii="Arial" w:eastAsia="Calibri" w:hAnsi="Arial" w:cs="Arial"/>
          <w:lang w:val="fr-BE"/>
        </w:rPr>
      </w:pP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noProof/>
        </w:rPr>
      </w:pPr>
      <w:r w:rsidRPr="00D113F4">
        <w:rPr>
          <w:rFonts w:ascii="Arial" w:hAnsi="Arial" w:cs="Arial"/>
          <w:noProof/>
        </w:rPr>
        <w:t>2</w:t>
      </w:r>
      <w:r w:rsidRPr="00D113F4">
        <w:rPr>
          <w:rFonts w:ascii="Arial" w:hAnsi="Arial" w:cs="Arial"/>
          <w:noProof/>
        </w:rPr>
        <w:t>4. Montajul corespunzător variantei aval pentru măsurarea indirectă a rezistenţei electrice folosind metoda ampermetrului și voltmetrului este reprezentat în figura: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365"/>
        <w:gridCol w:w="2366"/>
        <w:gridCol w:w="2371"/>
      </w:tblGrid>
      <w:tr w:rsidR="00D113F4" w:rsidRPr="00D113F4" w:rsidTr="00D113F4">
        <w:trPr>
          <w:trHeight w:val="1531"/>
        </w:trPr>
        <w:tc>
          <w:tcPr>
            <w:tcW w:w="2374" w:type="dxa"/>
            <w:hideMark/>
          </w:tcPr>
          <w:p w:rsidR="00D113F4" w:rsidRPr="00D113F4" w:rsidRDefault="00D11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 w:rsidRPr="00D113F4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55680" behindDoc="0" locked="0" layoutInCell="1" allowOverlap="1" wp14:anchorId="2E0334F3" wp14:editId="4C1322B9">
                  <wp:simplePos x="0" y="0"/>
                  <wp:positionH relativeFrom="margin">
                    <wp:align>center</wp:align>
                  </wp:positionH>
                  <wp:positionV relativeFrom="paragraph">
                    <wp:posOffset>216535</wp:posOffset>
                  </wp:positionV>
                  <wp:extent cx="1228725" cy="695325"/>
                  <wp:effectExtent l="0" t="0" r="9525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3F4">
              <w:rPr>
                <w:rFonts w:ascii="Arial" w:hAnsi="Arial" w:cs="Arial"/>
                <w:noProof/>
              </w:rPr>
              <w:t xml:space="preserve"> a) </w:t>
            </w:r>
          </w:p>
        </w:tc>
        <w:tc>
          <w:tcPr>
            <w:tcW w:w="2375" w:type="dxa"/>
            <w:hideMark/>
          </w:tcPr>
          <w:p w:rsidR="00D113F4" w:rsidRPr="00D113F4" w:rsidRDefault="00D11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 w:rsidRPr="00D113F4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1527E1E2" wp14:editId="36116A4D">
                  <wp:simplePos x="0" y="0"/>
                  <wp:positionH relativeFrom="margin">
                    <wp:align>center</wp:align>
                  </wp:positionH>
                  <wp:positionV relativeFrom="paragraph">
                    <wp:posOffset>216535</wp:posOffset>
                  </wp:positionV>
                  <wp:extent cx="1219200" cy="695325"/>
                  <wp:effectExtent l="0" t="0" r="0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3F4">
              <w:rPr>
                <w:rFonts w:ascii="Arial" w:hAnsi="Arial" w:cs="Arial"/>
                <w:noProof/>
              </w:rPr>
              <w:t xml:space="preserve">b) </w:t>
            </w:r>
          </w:p>
        </w:tc>
        <w:tc>
          <w:tcPr>
            <w:tcW w:w="2374" w:type="dxa"/>
            <w:hideMark/>
          </w:tcPr>
          <w:p w:rsidR="00D113F4" w:rsidRPr="00D113F4" w:rsidRDefault="00D11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 w:rsidRPr="00D113F4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60800" behindDoc="0" locked="0" layoutInCell="1" allowOverlap="1" wp14:anchorId="5527E596" wp14:editId="769F8E9F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197485</wp:posOffset>
                  </wp:positionV>
                  <wp:extent cx="1238250" cy="71437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3F4">
              <w:rPr>
                <w:rFonts w:ascii="Arial" w:hAnsi="Arial" w:cs="Arial"/>
                <w:noProof/>
              </w:rPr>
              <w:t xml:space="preserve">c) </w:t>
            </w:r>
          </w:p>
        </w:tc>
        <w:tc>
          <w:tcPr>
            <w:tcW w:w="2375" w:type="dxa"/>
            <w:hideMark/>
          </w:tcPr>
          <w:p w:rsidR="00D113F4" w:rsidRPr="00D113F4" w:rsidRDefault="00D11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 w:rsidRPr="00D113F4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62848" behindDoc="0" locked="0" layoutInCell="1" allowOverlap="1" wp14:anchorId="622F4F83" wp14:editId="4C0A4834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197485</wp:posOffset>
                  </wp:positionV>
                  <wp:extent cx="1304925" cy="68580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3F4">
              <w:rPr>
                <w:rFonts w:ascii="Arial" w:hAnsi="Arial" w:cs="Arial"/>
                <w:noProof/>
              </w:rPr>
              <w:t xml:space="preserve">d) </w:t>
            </w:r>
          </w:p>
        </w:tc>
      </w:tr>
    </w:tbl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  <w:noProof/>
          <w:lang w:val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mediu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b</w:t>
      </w: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  <w:noProof/>
          <w:lang w:val="ro-RO"/>
        </w:rPr>
      </w:pP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13F4">
        <w:rPr>
          <w:rFonts w:ascii="Arial" w:hAnsi="Arial" w:cs="Arial"/>
        </w:rPr>
        <w:t>2</w:t>
      </w:r>
      <w:r w:rsidRPr="00D113F4">
        <w:rPr>
          <w:rFonts w:ascii="Arial" w:hAnsi="Arial" w:cs="Arial"/>
        </w:rPr>
        <w:t xml:space="preserve">5. </w:t>
      </w:r>
      <w:proofErr w:type="spellStart"/>
      <w:r w:rsidRPr="00D113F4">
        <w:rPr>
          <w:rFonts w:ascii="Arial" w:hAnsi="Arial" w:cs="Arial"/>
        </w:rPr>
        <w:t>Puntea</w:t>
      </w:r>
      <w:proofErr w:type="spellEnd"/>
      <w:r w:rsidRPr="00D113F4">
        <w:rPr>
          <w:rFonts w:ascii="Arial" w:hAnsi="Arial" w:cs="Arial"/>
        </w:rPr>
        <w:t xml:space="preserve"> Wheatstone se </w:t>
      </w:r>
      <w:proofErr w:type="spellStart"/>
      <w:r w:rsidRPr="00D113F4">
        <w:rPr>
          <w:rFonts w:ascii="Arial" w:hAnsi="Arial" w:cs="Arial"/>
        </w:rPr>
        <w:t>folosește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pentru</w:t>
      </w:r>
      <w:proofErr w:type="spellEnd"/>
      <w:r w:rsidRPr="00D113F4">
        <w:rPr>
          <w:rFonts w:ascii="Arial" w:hAnsi="Arial" w:cs="Arial"/>
        </w:rPr>
        <w:t xml:space="preserve"> a </w:t>
      </w:r>
      <w:proofErr w:type="spellStart"/>
      <w:r w:rsidRPr="00D113F4">
        <w:rPr>
          <w:rFonts w:ascii="Arial" w:hAnsi="Arial" w:cs="Arial"/>
        </w:rPr>
        <w:t>măsura</w:t>
      </w:r>
      <w:proofErr w:type="spellEnd"/>
      <w:r w:rsidRPr="00D113F4">
        <w:rPr>
          <w:rFonts w:ascii="Arial" w:hAnsi="Arial" w:cs="Arial"/>
        </w:rPr>
        <w:t>:</w:t>
      </w: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13F4">
        <w:rPr>
          <w:rFonts w:ascii="Arial" w:hAnsi="Arial" w:cs="Arial"/>
        </w:rPr>
        <w:t xml:space="preserve">a) </w:t>
      </w:r>
      <w:proofErr w:type="spellStart"/>
      <w:r w:rsidRPr="00D113F4">
        <w:rPr>
          <w:rFonts w:ascii="Arial" w:hAnsi="Arial" w:cs="Arial"/>
        </w:rPr>
        <w:t>capacitatea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electrică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în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curent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alternativ</w:t>
      </w:r>
      <w:proofErr w:type="spellEnd"/>
      <w:r w:rsidRPr="00D113F4">
        <w:rPr>
          <w:rFonts w:ascii="Arial" w:hAnsi="Arial" w:cs="Arial"/>
        </w:rPr>
        <w:t>;</w:t>
      </w: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113F4">
        <w:rPr>
          <w:rFonts w:ascii="Arial" w:hAnsi="Arial" w:cs="Arial"/>
        </w:rPr>
        <w:t xml:space="preserve">b) </w:t>
      </w:r>
      <w:proofErr w:type="spellStart"/>
      <w:r w:rsidRPr="00D113F4">
        <w:rPr>
          <w:rFonts w:ascii="Arial" w:hAnsi="Arial" w:cs="Arial"/>
        </w:rPr>
        <w:t>capacitatea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electrică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în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curent</w:t>
      </w:r>
      <w:proofErr w:type="spellEnd"/>
      <w:r w:rsidRPr="00D113F4">
        <w:rPr>
          <w:rFonts w:ascii="Arial" w:hAnsi="Arial" w:cs="Arial"/>
        </w:rPr>
        <w:t xml:space="preserve"> </w:t>
      </w:r>
      <w:proofErr w:type="spellStart"/>
      <w:r w:rsidRPr="00D113F4">
        <w:rPr>
          <w:rFonts w:ascii="Arial" w:hAnsi="Arial" w:cs="Arial"/>
        </w:rPr>
        <w:t>continuu</w:t>
      </w:r>
      <w:proofErr w:type="spellEnd"/>
      <w:r w:rsidRPr="00D113F4">
        <w:rPr>
          <w:rFonts w:ascii="Arial" w:hAnsi="Arial" w:cs="Arial"/>
        </w:rPr>
        <w:t>;</w:t>
      </w:r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c) </w:t>
      </w:r>
      <w:proofErr w:type="spellStart"/>
      <w:r w:rsidRPr="00D113F4">
        <w:rPr>
          <w:rFonts w:ascii="Arial" w:hAnsi="Arial" w:cs="Arial"/>
          <w:lang w:val="fr-BE"/>
        </w:rPr>
        <w:t>rezistența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electrică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în</w:t>
      </w:r>
      <w:proofErr w:type="spellEnd"/>
      <w:r w:rsidRPr="00D113F4">
        <w:rPr>
          <w:rFonts w:ascii="Arial" w:hAnsi="Arial" w:cs="Arial"/>
          <w:lang w:val="fr-BE"/>
        </w:rPr>
        <w:t xml:space="preserve"> curent </w:t>
      </w:r>
      <w:proofErr w:type="spellStart"/>
      <w:proofErr w:type="gramStart"/>
      <w:r w:rsidRPr="00D113F4">
        <w:rPr>
          <w:rFonts w:ascii="Arial" w:hAnsi="Arial" w:cs="Arial"/>
          <w:lang w:val="fr-BE"/>
        </w:rPr>
        <w:t>alternativ</w:t>
      </w:r>
      <w:proofErr w:type="spellEnd"/>
      <w:r w:rsidRPr="00D113F4">
        <w:rPr>
          <w:rFonts w:ascii="Arial" w:hAnsi="Arial" w:cs="Arial"/>
          <w:lang w:val="fr-BE"/>
        </w:rPr>
        <w:t>;</w:t>
      </w:r>
      <w:proofErr w:type="gramEnd"/>
    </w:p>
    <w:p w:rsidR="00D113F4" w:rsidRPr="00D113F4" w:rsidRDefault="00D113F4" w:rsidP="00D113F4">
      <w:pPr>
        <w:autoSpaceDE w:val="0"/>
        <w:autoSpaceDN w:val="0"/>
        <w:adjustRightInd w:val="0"/>
        <w:jc w:val="both"/>
        <w:rPr>
          <w:rFonts w:ascii="Arial" w:hAnsi="Arial" w:cs="Arial"/>
          <w:lang w:val="fr-BE"/>
        </w:rPr>
      </w:pPr>
      <w:r w:rsidRPr="00D113F4">
        <w:rPr>
          <w:rFonts w:ascii="Arial" w:hAnsi="Arial" w:cs="Arial"/>
          <w:lang w:val="fr-BE"/>
        </w:rPr>
        <w:t xml:space="preserve">d) </w:t>
      </w:r>
      <w:proofErr w:type="spellStart"/>
      <w:r w:rsidRPr="00D113F4">
        <w:rPr>
          <w:rFonts w:ascii="Arial" w:hAnsi="Arial" w:cs="Arial"/>
          <w:lang w:val="fr-BE"/>
        </w:rPr>
        <w:t>rezistenţa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electrică</w:t>
      </w:r>
      <w:proofErr w:type="spellEnd"/>
      <w:r w:rsidRPr="00D113F4">
        <w:rPr>
          <w:rFonts w:ascii="Arial" w:hAnsi="Arial" w:cs="Arial"/>
          <w:lang w:val="fr-BE"/>
        </w:rPr>
        <w:t xml:space="preserve"> </w:t>
      </w:r>
      <w:proofErr w:type="spellStart"/>
      <w:r w:rsidRPr="00D113F4">
        <w:rPr>
          <w:rFonts w:ascii="Arial" w:hAnsi="Arial" w:cs="Arial"/>
          <w:lang w:val="fr-BE"/>
        </w:rPr>
        <w:t>în</w:t>
      </w:r>
      <w:proofErr w:type="spellEnd"/>
      <w:r w:rsidRPr="00D113F4">
        <w:rPr>
          <w:rFonts w:ascii="Arial" w:hAnsi="Arial" w:cs="Arial"/>
          <w:lang w:val="fr-BE"/>
        </w:rPr>
        <w:t xml:space="preserve"> curent </w:t>
      </w:r>
      <w:proofErr w:type="spellStart"/>
      <w:r w:rsidRPr="00D113F4">
        <w:rPr>
          <w:rFonts w:ascii="Arial" w:hAnsi="Arial" w:cs="Arial"/>
          <w:lang w:val="fr-BE"/>
        </w:rPr>
        <w:t>continuu</w:t>
      </w:r>
      <w:proofErr w:type="spellEnd"/>
      <w:r w:rsidRPr="00D113F4">
        <w:rPr>
          <w:rFonts w:ascii="Arial" w:hAnsi="Arial" w:cs="Arial"/>
          <w:lang w:val="fr-BE"/>
        </w:rPr>
        <w:t>.</w:t>
      </w: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>Nivel de dificultate: ușor</w:t>
      </w:r>
      <w:bookmarkStart w:id="0" w:name="_GoBack"/>
      <w:bookmarkEnd w:id="0"/>
    </w:p>
    <w:p w:rsidR="00D113F4" w:rsidRPr="00D113F4" w:rsidRDefault="00D113F4" w:rsidP="00D113F4">
      <w:pPr>
        <w:jc w:val="both"/>
        <w:rPr>
          <w:rFonts w:ascii="Arial" w:hAnsi="Arial" w:cs="Arial"/>
          <w:lang w:val="ro-RO"/>
        </w:rPr>
      </w:pPr>
      <w:r w:rsidRPr="00D113F4">
        <w:rPr>
          <w:rFonts w:ascii="Arial" w:hAnsi="Arial" w:cs="Arial"/>
          <w:lang w:val="ro-RO"/>
        </w:rPr>
        <w:t xml:space="preserve">Răspuns: </w:t>
      </w:r>
      <w:r w:rsidRPr="00D113F4">
        <w:rPr>
          <w:rFonts w:ascii="Arial" w:hAnsi="Arial" w:cs="Arial"/>
          <w:lang w:val="ro-RO"/>
        </w:rPr>
        <w:t>d</w:t>
      </w:r>
    </w:p>
    <w:p w:rsidR="00D113F4" w:rsidRPr="00D113F4" w:rsidRDefault="00D113F4">
      <w:pPr>
        <w:rPr>
          <w:rFonts w:ascii="Arial" w:eastAsiaTheme="minorHAnsi" w:hAnsi="Arial" w:cs="Arial"/>
          <w:lang w:val="ro-RO"/>
        </w:rPr>
      </w:pPr>
    </w:p>
    <w:sectPr w:rsidR="00D113F4" w:rsidRPr="00D113F4" w:rsidSect="00D113F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6B3"/>
    <w:multiLevelType w:val="hybridMultilevel"/>
    <w:tmpl w:val="7D4C3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66DAB"/>
    <w:multiLevelType w:val="hybridMultilevel"/>
    <w:tmpl w:val="C81EC16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5E0AA8"/>
    <w:multiLevelType w:val="hybridMultilevel"/>
    <w:tmpl w:val="DFFEC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1F53"/>
    <w:multiLevelType w:val="hybridMultilevel"/>
    <w:tmpl w:val="ED6A7C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502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231C5"/>
    <w:multiLevelType w:val="hybridMultilevel"/>
    <w:tmpl w:val="E7206556"/>
    <w:lvl w:ilvl="0" w:tplc="2A2C56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AF7F62"/>
    <w:multiLevelType w:val="hybridMultilevel"/>
    <w:tmpl w:val="27C2B3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78CC8AA6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273FB3"/>
    <w:multiLevelType w:val="hybridMultilevel"/>
    <w:tmpl w:val="E15AE4B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C7A0D59"/>
    <w:multiLevelType w:val="hybridMultilevel"/>
    <w:tmpl w:val="1E7255D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DEC0138"/>
    <w:multiLevelType w:val="hybridMultilevel"/>
    <w:tmpl w:val="D1CABD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64505F"/>
    <w:multiLevelType w:val="hybridMultilevel"/>
    <w:tmpl w:val="1FD817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67815"/>
    <w:multiLevelType w:val="hybridMultilevel"/>
    <w:tmpl w:val="3D08ED9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45"/>
    <w:rsid w:val="004A3845"/>
    <w:rsid w:val="008438FD"/>
    <w:rsid w:val="00D113F4"/>
    <w:rsid w:val="00E5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4CA7C"/>
  <w15:docId w15:val="{E4E38B28-1726-4C46-A3AA-C634B8A3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845"/>
    <w:pPr>
      <w:ind w:left="708"/>
    </w:pPr>
  </w:style>
  <w:style w:type="paragraph" w:customStyle="1" w:styleId="NoSpacing1">
    <w:name w:val="No Spacing1"/>
    <w:qFormat/>
    <w:rsid w:val="004A3845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BodyText3">
    <w:name w:val="Body Text 3"/>
    <w:basedOn w:val="Normal"/>
    <w:link w:val="BodyText3Char"/>
    <w:semiHidden/>
    <w:rsid w:val="00D113F4"/>
    <w:pPr>
      <w:ind w:right="33"/>
      <w:jc w:val="both"/>
    </w:pPr>
    <w:rPr>
      <w:sz w:val="22"/>
      <w:szCs w:val="20"/>
      <w:lang w:val="ro-RO" w:eastAsia="ro-RO"/>
    </w:rPr>
  </w:style>
  <w:style w:type="character" w:customStyle="1" w:styleId="BodyText3Char">
    <w:name w:val="Body Text 3 Char"/>
    <w:basedOn w:val="DefaultParagraphFont"/>
    <w:link w:val="BodyText3"/>
    <w:semiHidden/>
    <w:rsid w:val="00D113F4"/>
    <w:rPr>
      <w:rFonts w:ascii="Times New Roman" w:eastAsia="Times New Roman" w:hAnsi="Times New Roman" w:cs="Times New Roman"/>
      <w:szCs w:val="20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D113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13F4"/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D113F4"/>
    <w:rPr>
      <w:rFonts w:ascii="Courier New" w:hAnsi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D113F4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NoSpacingChar">
    <w:name w:val="No Spacing Char"/>
    <w:link w:val="NoSpacing"/>
    <w:uiPriority w:val="1"/>
    <w:locked/>
    <w:rsid w:val="00D113F4"/>
  </w:style>
  <w:style w:type="paragraph" w:styleId="NoSpacing">
    <w:name w:val="No Spacing"/>
    <w:link w:val="NoSpacingChar"/>
    <w:uiPriority w:val="1"/>
    <w:qFormat/>
    <w:rsid w:val="00D113F4"/>
    <w:pPr>
      <w:spacing w:after="0" w:line="240" w:lineRule="auto"/>
    </w:pPr>
  </w:style>
  <w:style w:type="table" w:styleId="TableGrid">
    <w:name w:val="Table Grid"/>
    <w:basedOn w:val="TableNormal"/>
    <w:uiPriority w:val="59"/>
    <w:rsid w:val="00D113F4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Camelia</cp:lastModifiedBy>
  <cp:revision>3</cp:revision>
  <dcterms:created xsi:type="dcterms:W3CDTF">2021-10-22T09:42:00Z</dcterms:created>
  <dcterms:modified xsi:type="dcterms:W3CDTF">2022-08-22T17:14:00Z</dcterms:modified>
</cp:coreProperties>
</file>