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07D4" w:rsidRPr="00C20A28" w:rsidRDefault="007C2534">
      <w:pPr>
        <w:rPr>
          <w:rFonts w:ascii="Arial" w:hAnsi="Arial" w:cs="Arial"/>
          <w:sz w:val="24"/>
          <w:szCs w:val="24"/>
        </w:rPr>
      </w:pPr>
      <w:r>
        <w:t xml:space="preserve">                                                          </w:t>
      </w:r>
      <w:r w:rsidR="002666AC">
        <w:t xml:space="preserve">   </w:t>
      </w:r>
      <w:r>
        <w:t xml:space="preserve"> </w:t>
      </w:r>
      <w:r w:rsidR="00C20A28" w:rsidRPr="00C20A28">
        <w:rPr>
          <w:rFonts w:ascii="Arial" w:hAnsi="Arial" w:cs="Arial"/>
        </w:rPr>
        <w:t xml:space="preserve">ITEMI </w:t>
      </w:r>
      <w:r w:rsidR="00C045D6">
        <w:rPr>
          <w:rFonts w:ascii="Arial" w:hAnsi="Arial" w:cs="Arial"/>
        </w:rPr>
        <w:t xml:space="preserve">TIP </w:t>
      </w:r>
      <w:bookmarkStart w:id="0" w:name="_GoBack"/>
      <w:bookmarkEnd w:id="0"/>
      <w:r w:rsidRPr="00C20A28">
        <w:rPr>
          <w:rFonts w:ascii="Arial" w:hAnsi="Arial" w:cs="Arial"/>
        </w:rPr>
        <w:t xml:space="preserve"> </w:t>
      </w:r>
      <w:r w:rsidR="00CA5737" w:rsidRPr="00C20A28">
        <w:rPr>
          <w:rFonts w:ascii="Arial" w:hAnsi="Arial" w:cs="Arial"/>
          <w:sz w:val="24"/>
          <w:szCs w:val="24"/>
        </w:rPr>
        <w:t>ESEU STRUCTURAT</w:t>
      </w:r>
    </w:p>
    <w:tbl>
      <w:tblPr>
        <w:tblStyle w:val="TableGrid"/>
        <w:tblW w:w="0" w:type="auto"/>
        <w:tblLook w:val="04A0" w:firstRow="1" w:lastRow="0" w:firstColumn="1" w:lastColumn="0" w:noHBand="0" w:noVBand="1"/>
      </w:tblPr>
      <w:tblGrid>
        <w:gridCol w:w="4675"/>
        <w:gridCol w:w="4675"/>
      </w:tblGrid>
      <w:tr w:rsidR="007C2534" w:rsidRPr="007F0428" w:rsidTr="007C2534">
        <w:tc>
          <w:tcPr>
            <w:tcW w:w="4675" w:type="dxa"/>
          </w:tcPr>
          <w:p w:rsidR="007C2534" w:rsidRPr="007F0428" w:rsidRDefault="007C2534">
            <w:pPr>
              <w:rPr>
                <w:rFonts w:ascii="Arial" w:hAnsi="Arial" w:cs="Arial"/>
                <w:sz w:val="24"/>
                <w:szCs w:val="24"/>
              </w:rPr>
            </w:pPr>
            <w:proofErr w:type="spellStart"/>
            <w:r w:rsidRPr="007F0428">
              <w:rPr>
                <w:rFonts w:ascii="Arial" w:hAnsi="Arial" w:cs="Arial"/>
                <w:sz w:val="24"/>
                <w:szCs w:val="24"/>
              </w:rPr>
              <w:t>Domeniul</w:t>
            </w:r>
            <w:proofErr w:type="spellEnd"/>
            <w:r w:rsidRPr="007F0428">
              <w:rPr>
                <w:rFonts w:ascii="Arial" w:hAnsi="Arial" w:cs="Arial"/>
                <w:sz w:val="24"/>
                <w:szCs w:val="24"/>
              </w:rPr>
              <w:t xml:space="preserve"> de </w:t>
            </w:r>
            <w:proofErr w:type="spellStart"/>
            <w:r w:rsidRPr="007F0428">
              <w:rPr>
                <w:rFonts w:ascii="Arial" w:hAnsi="Arial" w:cs="Arial"/>
                <w:sz w:val="24"/>
                <w:szCs w:val="24"/>
              </w:rPr>
              <w:t>pregatire</w:t>
            </w:r>
            <w:proofErr w:type="spellEnd"/>
            <w:r w:rsidRPr="007F0428">
              <w:rPr>
                <w:rFonts w:ascii="Arial" w:hAnsi="Arial" w:cs="Arial"/>
                <w:sz w:val="24"/>
                <w:szCs w:val="24"/>
              </w:rPr>
              <w:t xml:space="preserve"> </w:t>
            </w:r>
            <w:proofErr w:type="spellStart"/>
            <w:r w:rsidRPr="007F0428">
              <w:rPr>
                <w:rFonts w:ascii="Arial" w:hAnsi="Arial" w:cs="Arial"/>
                <w:sz w:val="24"/>
                <w:szCs w:val="24"/>
              </w:rPr>
              <w:t>profesionala</w:t>
            </w:r>
            <w:proofErr w:type="spellEnd"/>
          </w:p>
        </w:tc>
        <w:tc>
          <w:tcPr>
            <w:tcW w:w="4675" w:type="dxa"/>
          </w:tcPr>
          <w:p w:rsidR="007C2534" w:rsidRPr="007F0428" w:rsidRDefault="007C2534">
            <w:pPr>
              <w:rPr>
                <w:rFonts w:ascii="Arial" w:hAnsi="Arial" w:cs="Arial"/>
                <w:sz w:val="24"/>
                <w:szCs w:val="24"/>
              </w:rPr>
            </w:pPr>
            <w:proofErr w:type="spellStart"/>
            <w:r w:rsidRPr="007F0428">
              <w:rPr>
                <w:rFonts w:ascii="Arial" w:hAnsi="Arial" w:cs="Arial"/>
                <w:sz w:val="24"/>
                <w:szCs w:val="24"/>
              </w:rPr>
              <w:t>Industrie</w:t>
            </w:r>
            <w:proofErr w:type="spellEnd"/>
            <w:r w:rsidRPr="007F0428">
              <w:rPr>
                <w:rFonts w:ascii="Arial" w:hAnsi="Arial" w:cs="Arial"/>
                <w:sz w:val="24"/>
                <w:szCs w:val="24"/>
              </w:rPr>
              <w:t xml:space="preserve"> </w:t>
            </w:r>
            <w:proofErr w:type="spellStart"/>
            <w:r w:rsidRPr="007F0428">
              <w:rPr>
                <w:rFonts w:ascii="Arial" w:hAnsi="Arial" w:cs="Arial"/>
                <w:sz w:val="24"/>
                <w:szCs w:val="24"/>
              </w:rPr>
              <w:t>alimentar</w:t>
            </w:r>
            <w:r w:rsidR="007F0428">
              <w:rPr>
                <w:rFonts w:ascii="Arial" w:hAnsi="Arial" w:cs="Arial"/>
                <w:sz w:val="24"/>
                <w:szCs w:val="24"/>
              </w:rPr>
              <w:t>ă</w:t>
            </w:r>
            <w:proofErr w:type="spellEnd"/>
          </w:p>
        </w:tc>
      </w:tr>
      <w:tr w:rsidR="007C2534" w:rsidRPr="007F0428" w:rsidTr="007C2534">
        <w:tc>
          <w:tcPr>
            <w:tcW w:w="4675" w:type="dxa"/>
          </w:tcPr>
          <w:p w:rsidR="007C2534" w:rsidRPr="007F0428" w:rsidRDefault="007C2534">
            <w:pPr>
              <w:rPr>
                <w:rFonts w:ascii="Arial" w:hAnsi="Arial" w:cs="Arial"/>
                <w:sz w:val="24"/>
                <w:szCs w:val="24"/>
              </w:rPr>
            </w:pPr>
            <w:proofErr w:type="spellStart"/>
            <w:r w:rsidRPr="007F0428">
              <w:rPr>
                <w:rFonts w:ascii="Arial" w:hAnsi="Arial" w:cs="Arial"/>
                <w:sz w:val="24"/>
                <w:szCs w:val="24"/>
              </w:rPr>
              <w:t>Calificarea</w:t>
            </w:r>
            <w:proofErr w:type="spellEnd"/>
            <w:r w:rsidRPr="007F0428">
              <w:rPr>
                <w:rFonts w:ascii="Arial" w:hAnsi="Arial" w:cs="Arial"/>
                <w:sz w:val="24"/>
                <w:szCs w:val="24"/>
              </w:rPr>
              <w:t xml:space="preserve"> </w:t>
            </w:r>
            <w:proofErr w:type="spellStart"/>
            <w:r w:rsidRPr="007F0428">
              <w:rPr>
                <w:rFonts w:ascii="Arial" w:hAnsi="Arial" w:cs="Arial"/>
                <w:sz w:val="24"/>
                <w:szCs w:val="24"/>
              </w:rPr>
              <w:t>profesionala</w:t>
            </w:r>
            <w:proofErr w:type="spellEnd"/>
          </w:p>
        </w:tc>
        <w:tc>
          <w:tcPr>
            <w:tcW w:w="4675" w:type="dxa"/>
          </w:tcPr>
          <w:p w:rsidR="007C2534" w:rsidRPr="007F0428" w:rsidRDefault="007C2534" w:rsidP="007C2534">
            <w:pPr>
              <w:rPr>
                <w:rFonts w:ascii="Arial" w:hAnsi="Arial" w:cs="Arial"/>
                <w:sz w:val="24"/>
                <w:szCs w:val="24"/>
              </w:rPr>
            </w:pPr>
            <w:r w:rsidRPr="007F0428">
              <w:rPr>
                <w:rFonts w:ascii="Arial" w:hAnsi="Arial" w:cs="Arial"/>
                <w:sz w:val="24"/>
                <w:szCs w:val="24"/>
              </w:rPr>
              <w:t xml:space="preserve">1. </w:t>
            </w:r>
            <w:proofErr w:type="spellStart"/>
            <w:r w:rsidRPr="007F0428">
              <w:rPr>
                <w:rFonts w:ascii="Arial" w:hAnsi="Arial" w:cs="Arial"/>
                <w:sz w:val="24"/>
                <w:szCs w:val="24"/>
              </w:rPr>
              <w:t>Tehnician</w:t>
            </w:r>
            <w:proofErr w:type="spellEnd"/>
            <w:r w:rsidRPr="007F0428">
              <w:rPr>
                <w:rFonts w:ascii="Arial" w:hAnsi="Arial" w:cs="Arial"/>
                <w:sz w:val="24"/>
                <w:szCs w:val="24"/>
              </w:rPr>
              <w:t xml:space="preserve"> in </w:t>
            </w:r>
            <w:proofErr w:type="spellStart"/>
            <w:r w:rsidRPr="007F0428">
              <w:rPr>
                <w:rFonts w:ascii="Arial" w:hAnsi="Arial" w:cs="Arial"/>
                <w:sz w:val="24"/>
                <w:szCs w:val="24"/>
              </w:rPr>
              <w:t>industria</w:t>
            </w:r>
            <w:proofErr w:type="spellEnd"/>
            <w:r w:rsidRPr="007F0428">
              <w:rPr>
                <w:rFonts w:ascii="Arial" w:hAnsi="Arial" w:cs="Arial"/>
                <w:sz w:val="24"/>
                <w:szCs w:val="24"/>
              </w:rPr>
              <w:t xml:space="preserve"> </w:t>
            </w:r>
            <w:proofErr w:type="spellStart"/>
            <w:r w:rsidRPr="007F0428">
              <w:rPr>
                <w:rFonts w:ascii="Arial" w:hAnsi="Arial" w:cs="Arial"/>
                <w:sz w:val="24"/>
                <w:szCs w:val="24"/>
              </w:rPr>
              <w:t>alimentară</w:t>
            </w:r>
            <w:proofErr w:type="spellEnd"/>
          </w:p>
          <w:p w:rsidR="007C2534" w:rsidRPr="007F0428" w:rsidRDefault="007C2534" w:rsidP="007C2534">
            <w:pPr>
              <w:rPr>
                <w:rFonts w:ascii="Arial" w:hAnsi="Arial" w:cs="Arial"/>
                <w:sz w:val="24"/>
                <w:szCs w:val="24"/>
              </w:rPr>
            </w:pPr>
            <w:r w:rsidRPr="007F0428">
              <w:rPr>
                <w:rFonts w:ascii="Arial" w:hAnsi="Arial" w:cs="Arial"/>
                <w:sz w:val="24"/>
                <w:szCs w:val="24"/>
              </w:rPr>
              <w:t xml:space="preserve">2. </w:t>
            </w:r>
            <w:proofErr w:type="spellStart"/>
            <w:r w:rsidRPr="007F0428">
              <w:rPr>
                <w:rFonts w:ascii="Arial" w:hAnsi="Arial" w:cs="Arial"/>
                <w:sz w:val="24"/>
                <w:szCs w:val="24"/>
              </w:rPr>
              <w:t>Tehnician</w:t>
            </w:r>
            <w:proofErr w:type="spellEnd"/>
            <w:r w:rsidRPr="007F0428">
              <w:rPr>
                <w:rFonts w:ascii="Arial" w:hAnsi="Arial" w:cs="Arial"/>
                <w:sz w:val="24"/>
                <w:szCs w:val="24"/>
              </w:rPr>
              <w:t xml:space="preserve"> </w:t>
            </w:r>
            <w:proofErr w:type="spellStart"/>
            <w:r w:rsidRPr="007F0428">
              <w:rPr>
                <w:rFonts w:ascii="Arial" w:hAnsi="Arial" w:cs="Arial"/>
                <w:sz w:val="24"/>
                <w:szCs w:val="24"/>
              </w:rPr>
              <w:t>analize</w:t>
            </w:r>
            <w:proofErr w:type="spellEnd"/>
            <w:r w:rsidRPr="007F0428">
              <w:rPr>
                <w:rFonts w:ascii="Arial" w:hAnsi="Arial" w:cs="Arial"/>
                <w:sz w:val="24"/>
                <w:szCs w:val="24"/>
              </w:rPr>
              <w:t xml:space="preserve"> </w:t>
            </w:r>
            <w:proofErr w:type="spellStart"/>
            <w:r w:rsidRPr="007F0428">
              <w:rPr>
                <w:rFonts w:ascii="Arial" w:hAnsi="Arial" w:cs="Arial"/>
                <w:sz w:val="24"/>
                <w:szCs w:val="24"/>
              </w:rPr>
              <w:t>produse</w:t>
            </w:r>
            <w:proofErr w:type="spellEnd"/>
            <w:r w:rsidRPr="007F0428">
              <w:rPr>
                <w:rFonts w:ascii="Arial" w:hAnsi="Arial" w:cs="Arial"/>
                <w:sz w:val="24"/>
                <w:szCs w:val="24"/>
              </w:rPr>
              <w:t xml:space="preserve"> </w:t>
            </w:r>
            <w:proofErr w:type="spellStart"/>
            <w:r w:rsidRPr="007F0428">
              <w:rPr>
                <w:rFonts w:ascii="Arial" w:hAnsi="Arial" w:cs="Arial"/>
                <w:sz w:val="24"/>
                <w:szCs w:val="24"/>
              </w:rPr>
              <w:t>alimentare</w:t>
            </w:r>
            <w:proofErr w:type="spellEnd"/>
            <w:r w:rsidRPr="007F0428">
              <w:rPr>
                <w:rFonts w:ascii="Arial" w:hAnsi="Arial" w:cs="Arial"/>
                <w:sz w:val="24"/>
                <w:szCs w:val="24"/>
              </w:rPr>
              <w:t xml:space="preserve"> </w:t>
            </w:r>
          </w:p>
          <w:p w:rsidR="007C2534" w:rsidRPr="007F0428" w:rsidRDefault="007C2534" w:rsidP="007C2534">
            <w:pPr>
              <w:rPr>
                <w:rFonts w:ascii="Arial" w:hAnsi="Arial" w:cs="Arial"/>
                <w:sz w:val="24"/>
                <w:szCs w:val="24"/>
              </w:rPr>
            </w:pPr>
            <w:r w:rsidRPr="007F0428">
              <w:rPr>
                <w:rFonts w:ascii="Arial" w:hAnsi="Arial" w:cs="Arial"/>
                <w:sz w:val="24"/>
                <w:szCs w:val="24"/>
              </w:rPr>
              <w:t xml:space="preserve">3. </w:t>
            </w:r>
            <w:proofErr w:type="spellStart"/>
            <w:r w:rsidRPr="007F0428">
              <w:rPr>
                <w:rFonts w:ascii="Arial" w:hAnsi="Arial" w:cs="Arial"/>
                <w:sz w:val="24"/>
                <w:szCs w:val="24"/>
              </w:rPr>
              <w:t>Tehnician</w:t>
            </w:r>
            <w:proofErr w:type="spellEnd"/>
            <w:r w:rsidRPr="007F0428">
              <w:rPr>
                <w:rFonts w:ascii="Arial" w:hAnsi="Arial" w:cs="Arial"/>
                <w:sz w:val="24"/>
                <w:szCs w:val="24"/>
              </w:rPr>
              <w:t xml:space="preserve"> </w:t>
            </w:r>
            <w:proofErr w:type="spellStart"/>
            <w:r w:rsidRPr="007F0428">
              <w:rPr>
                <w:rFonts w:ascii="Arial" w:hAnsi="Arial" w:cs="Arial"/>
                <w:sz w:val="24"/>
                <w:szCs w:val="24"/>
              </w:rPr>
              <w:t>în</w:t>
            </w:r>
            <w:proofErr w:type="spellEnd"/>
            <w:r w:rsidRPr="007F0428">
              <w:rPr>
                <w:rFonts w:ascii="Arial" w:hAnsi="Arial" w:cs="Arial"/>
                <w:sz w:val="24"/>
                <w:szCs w:val="24"/>
              </w:rPr>
              <w:t xml:space="preserve"> </w:t>
            </w:r>
            <w:proofErr w:type="spellStart"/>
            <w:r w:rsidRPr="007F0428">
              <w:rPr>
                <w:rFonts w:ascii="Arial" w:hAnsi="Arial" w:cs="Arial"/>
                <w:sz w:val="24"/>
                <w:szCs w:val="24"/>
              </w:rPr>
              <w:t>morărit</w:t>
            </w:r>
            <w:proofErr w:type="spellEnd"/>
            <w:r w:rsidRPr="007F0428">
              <w:rPr>
                <w:rFonts w:ascii="Arial" w:hAnsi="Arial" w:cs="Arial"/>
                <w:sz w:val="24"/>
                <w:szCs w:val="24"/>
              </w:rPr>
              <w:t xml:space="preserve"> </w:t>
            </w:r>
            <w:proofErr w:type="spellStart"/>
            <w:r w:rsidRPr="007F0428">
              <w:rPr>
                <w:rFonts w:ascii="Arial" w:hAnsi="Arial" w:cs="Arial"/>
                <w:sz w:val="24"/>
                <w:szCs w:val="24"/>
              </w:rPr>
              <w:t>şi</w:t>
            </w:r>
            <w:proofErr w:type="spellEnd"/>
            <w:r w:rsidRPr="007F0428">
              <w:rPr>
                <w:rFonts w:ascii="Arial" w:hAnsi="Arial" w:cs="Arial"/>
                <w:sz w:val="24"/>
                <w:szCs w:val="24"/>
              </w:rPr>
              <w:t xml:space="preserve"> </w:t>
            </w:r>
            <w:proofErr w:type="spellStart"/>
            <w:r w:rsidRPr="007F0428">
              <w:rPr>
                <w:rFonts w:ascii="Arial" w:hAnsi="Arial" w:cs="Arial"/>
                <w:sz w:val="24"/>
                <w:szCs w:val="24"/>
              </w:rPr>
              <w:t>panificaţie</w:t>
            </w:r>
            <w:proofErr w:type="spellEnd"/>
            <w:r w:rsidRPr="007F0428">
              <w:rPr>
                <w:rFonts w:ascii="Arial" w:hAnsi="Arial" w:cs="Arial"/>
                <w:sz w:val="24"/>
                <w:szCs w:val="24"/>
              </w:rPr>
              <w:t xml:space="preserve"> </w:t>
            </w:r>
            <w:proofErr w:type="spellStart"/>
            <w:r w:rsidRPr="007F0428">
              <w:rPr>
                <w:rFonts w:ascii="Arial" w:hAnsi="Arial" w:cs="Arial"/>
                <w:sz w:val="24"/>
                <w:szCs w:val="24"/>
              </w:rPr>
              <w:t>şi</w:t>
            </w:r>
            <w:proofErr w:type="spellEnd"/>
            <w:r w:rsidRPr="007F0428">
              <w:rPr>
                <w:rFonts w:ascii="Arial" w:hAnsi="Arial" w:cs="Arial"/>
                <w:sz w:val="24"/>
                <w:szCs w:val="24"/>
              </w:rPr>
              <w:t xml:space="preserve"> </w:t>
            </w:r>
            <w:proofErr w:type="spellStart"/>
            <w:r w:rsidRPr="007F0428">
              <w:rPr>
                <w:rFonts w:ascii="Arial" w:hAnsi="Arial" w:cs="Arial"/>
                <w:sz w:val="24"/>
                <w:szCs w:val="24"/>
              </w:rPr>
              <w:t>produse</w:t>
            </w:r>
            <w:proofErr w:type="spellEnd"/>
            <w:r w:rsidRPr="007F0428">
              <w:rPr>
                <w:rFonts w:ascii="Arial" w:hAnsi="Arial" w:cs="Arial"/>
                <w:sz w:val="24"/>
                <w:szCs w:val="24"/>
              </w:rPr>
              <w:t xml:space="preserve"> </w:t>
            </w:r>
            <w:proofErr w:type="spellStart"/>
            <w:r w:rsidRPr="007F0428">
              <w:rPr>
                <w:rFonts w:ascii="Arial" w:hAnsi="Arial" w:cs="Arial"/>
                <w:sz w:val="24"/>
                <w:szCs w:val="24"/>
              </w:rPr>
              <w:t>făinoase</w:t>
            </w:r>
            <w:proofErr w:type="spellEnd"/>
          </w:p>
          <w:p w:rsidR="007C2534" w:rsidRPr="007F0428" w:rsidRDefault="007C2534" w:rsidP="007C2534">
            <w:pPr>
              <w:rPr>
                <w:rFonts w:ascii="Arial" w:hAnsi="Arial" w:cs="Arial"/>
                <w:sz w:val="24"/>
                <w:szCs w:val="24"/>
              </w:rPr>
            </w:pPr>
            <w:r w:rsidRPr="007F0428">
              <w:rPr>
                <w:rFonts w:ascii="Arial" w:hAnsi="Arial" w:cs="Arial"/>
                <w:sz w:val="24"/>
                <w:szCs w:val="24"/>
              </w:rPr>
              <w:t xml:space="preserve">4. </w:t>
            </w:r>
            <w:proofErr w:type="spellStart"/>
            <w:r w:rsidRPr="007F0428">
              <w:rPr>
                <w:rFonts w:ascii="Arial" w:hAnsi="Arial" w:cs="Arial"/>
                <w:sz w:val="24"/>
                <w:szCs w:val="24"/>
              </w:rPr>
              <w:t>Tehnician</w:t>
            </w:r>
            <w:proofErr w:type="spellEnd"/>
            <w:r w:rsidRPr="007F0428">
              <w:rPr>
                <w:rFonts w:ascii="Arial" w:hAnsi="Arial" w:cs="Arial"/>
                <w:sz w:val="24"/>
                <w:szCs w:val="24"/>
              </w:rPr>
              <w:t xml:space="preserve"> </w:t>
            </w:r>
            <w:proofErr w:type="spellStart"/>
            <w:r w:rsidRPr="007F0428">
              <w:rPr>
                <w:rFonts w:ascii="Arial" w:hAnsi="Arial" w:cs="Arial"/>
                <w:sz w:val="24"/>
                <w:szCs w:val="24"/>
              </w:rPr>
              <w:t>în</w:t>
            </w:r>
            <w:proofErr w:type="spellEnd"/>
            <w:r w:rsidRPr="007F0428">
              <w:rPr>
                <w:rFonts w:ascii="Arial" w:hAnsi="Arial" w:cs="Arial"/>
                <w:sz w:val="24"/>
                <w:szCs w:val="24"/>
              </w:rPr>
              <w:t xml:space="preserve"> </w:t>
            </w:r>
            <w:proofErr w:type="spellStart"/>
            <w:r w:rsidRPr="007F0428">
              <w:rPr>
                <w:rFonts w:ascii="Arial" w:hAnsi="Arial" w:cs="Arial"/>
                <w:sz w:val="24"/>
                <w:szCs w:val="24"/>
              </w:rPr>
              <w:t>prelucrarea</w:t>
            </w:r>
            <w:proofErr w:type="spellEnd"/>
            <w:r w:rsidRPr="007F0428">
              <w:rPr>
                <w:rFonts w:ascii="Arial" w:hAnsi="Arial" w:cs="Arial"/>
                <w:sz w:val="24"/>
                <w:szCs w:val="24"/>
              </w:rPr>
              <w:t xml:space="preserve"> </w:t>
            </w:r>
            <w:proofErr w:type="spellStart"/>
            <w:r w:rsidRPr="007F0428">
              <w:rPr>
                <w:rFonts w:ascii="Arial" w:hAnsi="Arial" w:cs="Arial"/>
                <w:sz w:val="24"/>
                <w:szCs w:val="24"/>
              </w:rPr>
              <w:t>produselor</w:t>
            </w:r>
            <w:proofErr w:type="spellEnd"/>
            <w:r w:rsidRPr="007F0428">
              <w:rPr>
                <w:rFonts w:ascii="Arial" w:hAnsi="Arial" w:cs="Arial"/>
                <w:sz w:val="24"/>
                <w:szCs w:val="24"/>
              </w:rPr>
              <w:t xml:space="preserve"> de </w:t>
            </w:r>
            <w:proofErr w:type="spellStart"/>
            <w:r w:rsidRPr="007F0428">
              <w:rPr>
                <w:rFonts w:ascii="Arial" w:hAnsi="Arial" w:cs="Arial"/>
                <w:sz w:val="24"/>
                <w:szCs w:val="24"/>
              </w:rPr>
              <w:t>origine</w:t>
            </w:r>
            <w:proofErr w:type="spellEnd"/>
            <w:r w:rsidRPr="007F0428">
              <w:rPr>
                <w:rFonts w:ascii="Arial" w:hAnsi="Arial" w:cs="Arial"/>
                <w:sz w:val="24"/>
                <w:szCs w:val="24"/>
              </w:rPr>
              <w:t xml:space="preserve"> </w:t>
            </w:r>
            <w:proofErr w:type="spellStart"/>
            <w:r w:rsidRPr="007F0428">
              <w:rPr>
                <w:rFonts w:ascii="Arial" w:hAnsi="Arial" w:cs="Arial"/>
                <w:sz w:val="24"/>
                <w:szCs w:val="24"/>
              </w:rPr>
              <w:t>animală</w:t>
            </w:r>
            <w:proofErr w:type="spellEnd"/>
          </w:p>
          <w:p w:rsidR="007C2534" w:rsidRPr="007F0428" w:rsidRDefault="007C2534" w:rsidP="007C2534">
            <w:pPr>
              <w:rPr>
                <w:rFonts w:ascii="Arial" w:hAnsi="Arial" w:cs="Arial"/>
                <w:sz w:val="24"/>
                <w:szCs w:val="24"/>
              </w:rPr>
            </w:pPr>
            <w:r w:rsidRPr="007F0428">
              <w:rPr>
                <w:rFonts w:ascii="Arial" w:hAnsi="Arial" w:cs="Arial"/>
                <w:sz w:val="24"/>
                <w:szCs w:val="24"/>
              </w:rPr>
              <w:t xml:space="preserve">5. </w:t>
            </w:r>
            <w:proofErr w:type="spellStart"/>
            <w:r w:rsidRPr="007F0428">
              <w:rPr>
                <w:rFonts w:ascii="Arial" w:hAnsi="Arial" w:cs="Arial"/>
                <w:sz w:val="24"/>
                <w:szCs w:val="24"/>
              </w:rPr>
              <w:t>Tehnician</w:t>
            </w:r>
            <w:proofErr w:type="spellEnd"/>
            <w:r w:rsidRPr="007F0428">
              <w:rPr>
                <w:rFonts w:ascii="Arial" w:hAnsi="Arial" w:cs="Arial"/>
                <w:sz w:val="24"/>
                <w:szCs w:val="24"/>
              </w:rPr>
              <w:t xml:space="preserve"> </w:t>
            </w:r>
            <w:proofErr w:type="spellStart"/>
            <w:r w:rsidRPr="007F0428">
              <w:rPr>
                <w:rFonts w:ascii="Arial" w:hAnsi="Arial" w:cs="Arial"/>
                <w:sz w:val="24"/>
                <w:szCs w:val="24"/>
              </w:rPr>
              <w:t>în</w:t>
            </w:r>
            <w:proofErr w:type="spellEnd"/>
            <w:r w:rsidRPr="007F0428">
              <w:rPr>
                <w:rFonts w:ascii="Arial" w:hAnsi="Arial" w:cs="Arial"/>
                <w:sz w:val="24"/>
                <w:szCs w:val="24"/>
              </w:rPr>
              <w:t xml:space="preserve"> </w:t>
            </w:r>
            <w:proofErr w:type="spellStart"/>
            <w:r w:rsidRPr="007F0428">
              <w:rPr>
                <w:rFonts w:ascii="Arial" w:hAnsi="Arial" w:cs="Arial"/>
                <w:sz w:val="24"/>
                <w:szCs w:val="24"/>
              </w:rPr>
              <w:t>industria</w:t>
            </w:r>
            <w:proofErr w:type="spellEnd"/>
            <w:r w:rsidRPr="007F0428">
              <w:rPr>
                <w:rFonts w:ascii="Arial" w:hAnsi="Arial" w:cs="Arial"/>
                <w:sz w:val="24"/>
                <w:szCs w:val="24"/>
              </w:rPr>
              <w:t xml:space="preserve"> </w:t>
            </w:r>
            <w:proofErr w:type="spellStart"/>
            <w:r w:rsidRPr="007F0428">
              <w:rPr>
                <w:rFonts w:ascii="Arial" w:hAnsi="Arial" w:cs="Arial"/>
                <w:sz w:val="24"/>
                <w:szCs w:val="24"/>
              </w:rPr>
              <w:t>alimentară</w:t>
            </w:r>
            <w:proofErr w:type="spellEnd"/>
            <w:r w:rsidRPr="007F0428">
              <w:rPr>
                <w:rFonts w:ascii="Arial" w:hAnsi="Arial" w:cs="Arial"/>
                <w:sz w:val="24"/>
                <w:szCs w:val="24"/>
              </w:rPr>
              <w:t xml:space="preserve"> </w:t>
            </w:r>
            <w:proofErr w:type="spellStart"/>
            <w:r w:rsidRPr="007F0428">
              <w:rPr>
                <w:rFonts w:ascii="Arial" w:hAnsi="Arial" w:cs="Arial"/>
                <w:sz w:val="24"/>
                <w:szCs w:val="24"/>
              </w:rPr>
              <w:t>fermentativă</w:t>
            </w:r>
            <w:proofErr w:type="spellEnd"/>
            <w:r w:rsidRPr="007F0428">
              <w:rPr>
                <w:rFonts w:ascii="Arial" w:hAnsi="Arial" w:cs="Arial"/>
                <w:sz w:val="24"/>
                <w:szCs w:val="24"/>
              </w:rPr>
              <w:t xml:space="preserve"> </w:t>
            </w:r>
            <w:proofErr w:type="spellStart"/>
            <w:r w:rsidRPr="007F0428">
              <w:rPr>
                <w:rFonts w:ascii="Arial" w:hAnsi="Arial" w:cs="Arial"/>
                <w:sz w:val="24"/>
                <w:szCs w:val="24"/>
              </w:rPr>
              <w:t>şi</w:t>
            </w:r>
            <w:proofErr w:type="spellEnd"/>
            <w:r w:rsidRPr="007F0428">
              <w:rPr>
                <w:rFonts w:ascii="Arial" w:hAnsi="Arial" w:cs="Arial"/>
                <w:sz w:val="24"/>
                <w:szCs w:val="24"/>
              </w:rPr>
              <w:t xml:space="preserve"> </w:t>
            </w:r>
            <w:proofErr w:type="spellStart"/>
            <w:r w:rsidRPr="007F0428">
              <w:rPr>
                <w:rFonts w:ascii="Arial" w:hAnsi="Arial" w:cs="Arial"/>
                <w:sz w:val="24"/>
                <w:szCs w:val="24"/>
              </w:rPr>
              <w:t>în</w:t>
            </w:r>
            <w:proofErr w:type="spellEnd"/>
            <w:r w:rsidRPr="007F0428">
              <w:rPr>
                <w:rFonts w:ascii="Arial" w:hAnsi="Arial" w:cs="Arial"/>
                <w:sz w:val="24"/>
                <w:szCs w:val="24"/>
              </w:rPr>
              <w:t xml:space="preserve"> </w:t>
            </w:r>
            <w:proofErr w:type="spellStart"/>
            <w:r w:rsidRPr="007F0428">
              <w:rPr>
                <w:rFonts w:ascii="Arial" w:hAnsi="Arial" w:cs="Arial"/>
                <w:sz w:val="24"/>
                <w:szCs w:val="24"/>
              </w:rPr>
              <w:t>prelucrarea</w:t>
            </w:r>
            <w:proofErr w:type="spellEnd"/>
            <w:r w:rsidRPr="007F0428">
              <w:rPr>
                <w:rFonts w:ascii="Arial" w:hAnsi="Arial" w:cs="Arial"/>
                <w:sz w:val="24"/>
                <w:szCs w:val="24"/>
              </w:rPr>
              <w:t xml:space="preserve"> </w:t>
            </w:r>
            <w:proofErr w:type="spellStart"/>
            <w:r w:rsidRPr="007F0428">
              <w:rPr>
                <w:rFonts w:ascii="Arial" w:hAnsi="Arial" w:cs="Arial"/>
                <w:sz w:val="24"/>
                <w:szCs w:val="24"/>
              </w:rPr>
              <w:t>legumelor</w:t>
            </w:r>
            <w:proofErr w:type="spellEnd"/>
            <w:r w:rsidRPr="007F0428">
              <w:rPr>
                <w:rFonts w:ascii="Arial" w:hAnsi="Arial" w:cs="Arial"/>
                <w:sz w:val="24"/>
                <w:szCs w:val="24"/>
              </w:rPr>
              <w:t xml:space="preserve"> </w:t>
            </w:r>
            <w:proofErr w:type="spellStart"/>
            <w:r w:rsidRPr="007F0428">
              <w:rPr>
                <w:rFonts w:ascii="Arial" w:hAnsi="Arial" w:cs="Arial"/>
                <w:sz w:val="24"/>
                <w:szCs w:val="24"/>
              </w:rPr>
              <w:t>şi</w:t>
            </w:r>
            <w:proofErr w:type="spellEnd"/>
            <w:r w:rsidRPr="007F0428">
              <w:rPr>
                <w:rFonts w:ascii="Arial" w:hAnsi="Arial" w:cs="Arial"/>
                <w:sz w:val="24"/>
                <w:szCs w:val="24"/>
              </w:rPr>
              <w:t xml:space="preserve"> </w:t>
            </w:r>
            <w:proofErr w:type="spellStart"/>
            <w:r w:rsidRPr="007F0428">
              <w:rPr>
                <w:rFonts w:ascii="Arial" w:hAnsi="Arial" w:cs="Arial"/>
                <w:sz w:val="24"/>
                <w:szCs w:val="24"/>
              </w:rPr>
              <w:t>fructelor</w:t>
            </w:r>
            <w:proofErr w:type="spellEnd"/>
          </w:p>
          <w:p w:rsidR="007C2534" w:rsidRPr="007F0428" w:rsidRDefault="007C2534" w:rsidP="007C2534">
            <w:pPr>
              <w:rPr>
                <w:rFonts w:ascii="Arial" w:hAnsi="Arial" w:cs="Arial"/>
                <w:sz w:val="24"/>
                <w:szCs w:val="24"/>
              </w:rPr>
            </w:pPr>
            <w:r w:rsidRPr="007F0428">
              <w:rPr>
                <w:rFonts w:ascii="Arial" w:hAnsi="Arial" w:cs="Arial"/>
                <w:sz w:val="24"/>
                <w:szCs w:val="24"/>
              </w:rPr>
              <w:t xml:space="preserve">6. </w:t>
            </w:r>
            <w:proofErr w:type="spellStart"/>
            <w:r w:rsidRPr="007F0428">
              <w:rPr>
                <w:rFonts w:ascii="Arial" w:hAnsi="Arial" w:cs="Arial"/>
                <w:sz w:val="24"/>
                <w:szCs w:val="24"/>
              </w:rPr>
              <w:t>Tehnician</w:t>
            </w:r>
            <w:proofErr w:type="spellEnd"/>
            <w:r w:rsidRPr="007F0428">
              <w:rPr>
                <w:rFonts w:ascii="Arial" w:hAnsi="Arial" w:cs="Arial"/>
                <w:sz w:val="24"/>
                <w:szCs w:val="24"/>
              </w:rPr>
              <w:t xml:space="preserve"> </w:t>
            </w:r>
            <w:proofErr w:type="spellStart"/>
            <w:r w:rsidRPr="007F0428">
              <w:rPr>
                <w:rFonts w:ascii="Arial" w:hAnsi="Arial" w:cs="Arial"/>
                <w:sz w:val="24"/>
                <w:szCs w:val="24"/>
              </w:rPr>
              <w:t>în</w:t>
            </w:r>
            <w:proofErr w:type="spellEnd"/>
            <w:r w:rsidRPr="007F0428">
              <w:rPr>
                <w:rFonts w:ascii="Arial" w:hAnsi="Arial" w:cs="Arial"/>
                <w:sz w:val="24"/>
                <w:szCs w:val="24"/>
              </w:rPr>
              <w:t xml:space="preserve"> </w:t>
            </w:r>
            <w:proofErr w:type="spellStart"/>
            <w:r w:rsidRPr="007F0428">
              <w:rPr>
                <w:rFonts w:ascii="Arial" w:hAnsi="Arial" w:cs="Arial"/>
                <w:sz w:val="24"/>
                <w:szCs w:val="24"/>
              </w:rPr>
              <w:t>industria</w:t>
            </w:r>
            <w:proofErr w:type="spellEnd"/>
            <w:r w:rsidRPr="007F0428">
              <w:rPr>
                <w:rFonts w:ascii="Arial" w:hAnsi="Arial" w:cs="Arial"/>
                <w:sz w:val="24"/>
                <w:szCs w:val="24"/>
              </w:rPr>
              <w:t xml:space="preserve"> </w:t>
            </w:r>
            <w:proofErr w:type="spellStart"/>
            <w:r w:rsidRPr="007F0428">
              <w:rPr>
                <w:rFonts w:ascii="Arial" w:hAnsi="Arial" w:cs="Arial"/>
                <w:sz w:val="24"/>
                <w:szCs w:val="24"/>
              </w:rPr>
              <w:t>alimentară</w:t>
            </w:r>
            <w:proofErr w:type="spellEnd"/>
            <w:r w:rsidRPr="007F0428">
              <w:rPr>
                <w:rFonts w:ascii="Arial" w:hAnsi="Arial" w:cs="Arial"/>
                <w:sz w:val="24"/>
                <w:szCs w:val="24"/>
              </w:rPr>
              <w:t xml:space="preserve"> </w:t>
            </w:r>
            <w:proofErr w:type="spellStart"/>
            <w:r w:rsidRPr="007F0428">
              <w:rPr>
                <w:rFonts w:ascii="Arial" w:hAnsi="Arial" w:cs="Arial"/>
                <w:sz w:val="24"/>
                <w:szCs w:val="24"/>
              </w:rPr>
              <w:t>extractivă</w:t>
            </w:r>
            <w:proofErr w:type="spellEnd"/>
          </w:p>
          <w:p w:rsidR="007C2534" w:rsidRPr="007F0428" w:rsidRDefault="007F0428" w:rsidP="007C2534">
            <w:pPr>
              <w:rPr>
                <w:rFonts w:ascii="Arial" w:hAnsi="Arial" w:cs="Arial"/>
                <w:sz w:val="24"/>
                <w:szCs w:val="24"/>
              </w:rPr>
            </w:pPr>
            <w:r>
              <w:rPr>
                <w:rFonts w:ascii="Arial" w:hAnsi="Arial" w:cs="Arial"/>
                <w:sz w:val="24"/>
                <w:szCs w:val="24"/>
              </w:rPr>
              <w:t>7.</w:t>
            </w:r>
            <w:r w:rsidR="007C2534" w:rsidRPr="007F0428">
              <w:rPr>
                <w:rFonts w:ascii="Arial" w:hAnsi="Arial" w:cs="Arial"/>
                <w:sz w:val="24"/>
                <w:szCs w:val="24"/>
              </w:rPr>
              <w:t xml:space="preserve">Morar-silozar </w:t>
            </w:r>
          </w:p>
          <w:p w:rsidR="007C2534" w:rsidRPr="007F0428" w:rsidRDefault="007F0428" w:rsidP="007C2534">
            <w:pPr>
              <w:rPr>
                <w:rFonts w:ascii="Arial" w:hAnsi="Arial" w:cs="Arial"/>
                <w:sz w:val="24"/>
                <w:szCs w:val="24"/>
              </w:rPr>
            </w:pPr>
            <w:r>
              <w:rPr>
                <w:rFonts w:ascii="Arial" w:hAnsi="Arial" w:cs="Arial"/>
                <w:sz w:val="24"/>
                <w:szCs w:val="24"/>
              </w:rPr>
              <w:t>8</w:t>
            </w:r>
            <w:r w:rsidR="007C2534" w:rsidRPr="007F0428">
              <w:rPr>
                <w:rFonts w:ascii="Arial" w:hAnsi="Arial" w:cs="Arial"/>
                <w:sz w:val="24"/>
                <w:szCs w:val="24"/>
              </w:rPr>
              <w:t xml:space="preserve">. </w:t>
            </w:r>
            <w:proofErr w:type="spellStart"/>
            <w:r w:rsidR="007C2534" w:rsidRPr="007F0428">
              <w:rPr>
                <w:rFonts w:ascii="Arial" w:hAnsi="Arial" w:cs="Arial"/>
                <w:sz w:val="24"/>
                <w:szCs w:val="24"/>
              </w:rPr>
              <w:t>Brutar</w:t>
            </w:r>
            <w:proofErr w:type="spellEnd"/>
            <w:r w:rsidR="007C2534" w:rsidRPr="007F0428">
              <w:rPr>
                <w:rFonts w:ascii="Arial" w:hAnsi="Arial" w:cs="Arial"/>
                <w:sz w:val="24"/>
                <w:szCs w:val="24"/>
              </w:rPr>
              <w:t>-</w:t>
            </w:r>
            <w:proofErr w:type="spellStart"/>
            <w:r w:rsidR="007C2534" w:rsidRPr="007F0428">
              <w:rPr>
                <w:rFonts w:ascii="Arial" w:hAnsi="Arial" w:cs="Arial"/>
                <w:sz w:val="24"/>
                <w:szCs w:val="24"/>
              </w:rPr>
              <w:t>patiser</w:t>
            </w:r>
            <w:proofErr w:type="spellEnd"/>
            <w:r w:rsidR="007C2534" w:rsidRPr="007F0428">
              <w:rPr>
                <w:rFonts w:ascii="Arial" w:hAnsi="Arial" w:cs="Arial"/>
                <w:sz w:val="24"/>
                <w:szCs w:val="24"/>
              </w:rPr>
              <w:t xml:space="preserve">-preparator </w:t>
            </w:r>
            <w:proofErr w:type="spellStart"/>
            <w:r w:rsidR="007C2534" w:rsidRPr="007F0428">
              <w:rPr>
                <w:rFonts w:ascii="Arial" w:hAnsi="Arial" w:cs="Arial"/>
                <w:sz w:val="24"/>
                <w:szCs w:val="24"/>
              </w:rPr>
              <w:t>produse</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făinoase</w:t>
            </w:r>
            <w:proofErr w:type="spellEnd"/>
            <w:r w:rsidR="007C2534" w:rsidRPr="007F0428">
              <w:rPr>
                <w:rFonts w:ascii="Arial" w:hAnsi="Arial" w:cs="Arial"/>
                <w:sz w:val="24"/>
                <w:szCs w:val="24"/>
              </w:rPr>
              <w:t xml:space="preserve"> </w:t>
            </w:r>
          </w:p>
          <w:p w:rsidR="007C2534" w:rsidRPr="007F0428" w:rsidRDefault="007F0428" w:rsidP="007C2534">
            <w:pPr>
              <w:rPr>
                <w:rFonts w:ascii="Arial" w:hAnsi="Arial" w:cs="Arial"/>
                <w:sz w:val="24"/>
                <w:szCs w:val="24"/>
              </w:rPr>
            </w:pPr>
            <w:r>
              <w:rPr>
                <w:rFonts w:ascii="Arial" w:hAnsi="Arial" w:cs="Arial"/>
                <w:sz w:val="24"/>
                <w:szCs w:val="24"/>
              </w:rPr>
              <w:t>9</w:t>
            </w:r>
            <w:r w:rsidR="007C2534" w:rsidRPr="007F0428">
              <w:rPr>
                <w:rFonts w:ascii="Arial" w:hAnsi="Arial" w:cs="Arial"/>
                <w:sz w:val="24"/>
                <w:szCs w:val="24"/>
              </w:rPr>
              <w:t xml:space="preserve">. Preparator </w:t>
            </w:r>
            <w:proofErr w:type="spellStart"/>
            <w:r w:rsidR="007C2534" w:rsidRPr="007F0428">
              <w:rPr>
                <w:rFonts w:ascii="Arial" w:hAnsi="Arial" w:cs="Arial"/>
                <w:sz w:val="24"/>
                <w:szCs w:val="24"/>
              </w:rPr>
              <w:t>produse</w:t>
            </w:r>
            <w:proofErr w:type="spellEnd"/>
            <w:r w:rsidR="007C2534" w:rsidRPr="007F0428">
              <w:rPr>
                <w:rFonts w:ascii="Arial" w:hAnsi="Arial" w:cs="Arial"/>
                <w:sz w:val="24"/>
                <w:szCs w:val="24"/>
              </w:rPr>
              <w:t xml:space="preserve"> din carne </w:t>
            </w:r>
            <w:proofErr w:type="spellStart"/>
            <w:r w:rsidR="007C2534" w:rsidRPr="007F0428">
              <w:rPr>
                <w:rFonts w:ascii="Arial" w:hAnsi="Arial" w:cs="Arial"/>
                <w:sz w:val="24"/>
                <w:szCs w:val="24"/>
              </w:rPr>
              <w:t>şi</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peşte</w:t>
            </w:r>
            <w:proofErr w:type="spellEnd"/>
          </w:p>
          <w:p w:rsidR="007C2534" w:rsidRPr="007F0428" w:rsidRDefault="007F0428" w:rsidP="007C2534">
            <w:pPr>
              <w:rPr>
                <w:rFonts w:ascii="Arial" w:hAnsi="Arial" w:cs="Arial"/>
                <w:sz w:val="24"/>
                <w:szCs w:val="24"/>
              </w:rPr>
            </w:pPr>
            <w:r>
              <w:rPr>
                <w:rFonts w:ascii="Arial" w:hAnsi="Arial" w:cs="Arial"/>
                <w:sz w:val="24"/>
                <w:szCs w:val="24"/>
              </w:rPr>
              <w:t>10</w:t>
            </w:r>
            <w:r w:rsidR="007C2534" w:rsidRPr="007F0428">
              <w:rPr>
                <w:rFonts w:ascii="Arial" w:hAnsi="Arial" w:cs="Arial"/>
                <w:sz w:val="24"/>
                <w:szCs w:val="24"/>
              </w:rPr>
              <w:t xml:space="preserve">. Preparator </w:t>
            </w:r>
            <w:proofErr w:type="spellStart"/>
            <w:r w:rsidR="007C2534" w:rsidRPr="007F0428">
              <w:rPr>
                <w:rFonts w:ascii="Arial" w:hAnsi="Arial" w:cs="Arial"/>
                <w:sz w:val="24"/>
                <w:szCs w:val="24"/>
              </w:rPr>
              <w:t>produse</w:t>
            </w:r>
            <w:proofErr w:type="spellEnd"/>
            <w:r w:rsidR="007C2534" w:rsidRPr="007F0428">
              <w:rPr>
                <w:rFonts w:ascii="Arial" w:hAnsi="Arial" w:cs="Arial"/>
                <w:sz w:val="24"/>
                <w:szCs w:val="24"/>
              </w:rPr>
              <w:t xml:space="preserve"> din </w:t>
            </w:r>
            <w:proofErr w:type="spellStart"/>
            <w:r w:rsidR="007C2534" w:rsidRPr="007F0428">
              <w:rPr>
                <w:rFonts w:ascii="Arial" w:hAnsi="Arial" w:cs="Arial"/>
                <w:sz w:val="24"/>
                <w:szCs w:val="24"/>
              </w:rPr>
              <w:t>lapte</w:t>
            </w:r>
            <w:proofErr w:type="spellEnd"/>
            <w:r w:rsidR="007C2534" w:rsidRPr="007F0428">
              <w:rPr>
                <w:rFonts w:ascii="Arial" w:hAnsi="Arial" w:cs="Arial"/>
                <w:sz w:val="24"/>
                <w:szCs w:val="24"/>
              </w:rPr>
              <w:t xml:space="preserve"> </w:t>
            </w:r>
          </w:p>
          <w:p w:rsidR="007C2534" w:rsidRPr="007F0428" w:rsidRDefault="007F0428" w:rsidP="007C2534">
            <w:pPr>
              <w:rPr>
                <w:rFonts w:ascii="Arial" w:hAnsi="Arial" w:cs="Arial"/>
                <w:sz w:val="24"/>
                <w:szCs w:val="24"/>
              </w:rPr>
            </w:pPr>
            <w:r>
              <w:rPr>
                <w:rFonts w:ascii="Arial" w:hAnsi="Arial" w:cs="Arial"/>
                <w:sz w:val="24"/>
                <w:szCs w:val="24"/>
              </w:rPr>
              <w:t>11</w:t>
            </w:r>
            <w:r w:rsidR="007C2534" w:rsidRPr="007F0428">
              <w:rPr>
                <w:rFonts w:ascii="Arial" w:hAnsi="Arial" w:cs="Arial"/>
                <w:sz w:val="24"/>
                <w:szCs w:val="24"/>
              </w:rPr>
              <w:t xml:space="preserve">. Operator </w:t>
            </w:r>
            <w:proofErr w:type="spellStart"/>
            <w:r w:rsidR="007C2534" w:rsidRPr="007F0428">
              <w:rPr>
                <w:rFonts w:ascii="Arial" w:hAnsi="Arial" w:cs="Arial"/>
                <w:sz w:val="24"/>
                <w:szCs w:val="24"/>
              </w:rPr>
              <w:t>în</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prelucrarea</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legumelor</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şi</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fructelor</w:t>
            </w:r>
            <w:proofErr w:type="spellEnd"/>
          </w:p>
          <w:p w:rsidR="007C2534" w:rsidRPr="007F0428" w:rsidRDefault="007F0428" w:rsidP="007C2534">
            <w:pPr>
              <w:rPr>
                <w:rFonts w:ascii="Arial" w:hAnsi="Arial" w:cs="Arial"/>
                <w:sz w:val="24"/>
                <w:szCs w:val="24"/>
              </w:rPr>
            </w:pPr>
            <w:r>
              <w:rPr>
                <w:rFonts w:ascii="Arial" w:hAnsi="Arial" w:cs="Arial"/>
                <w:sz w:val="24"/>
                <w:szCs w:val="24"/>
              </w:rPr>
              <w:t>12</w:t>
            </w:r>
            <w:r w:rsidR="007C2534" w:rsidRPr="007F0428">
              <w:rPr>
                <w:rFonts w:ascii="Arial" w:hAnsi="Arial" w:cs="Arial"/>
                <w:sz w:val="24"/>
                <w:szCs w:val="24"/>
              </w:rPr>
              <w:t xml:space="preserve">. Operator </w:t>
            </w:r>
            <w:proofErr w:type="spellStart"/>
            <w:r w:rsidR="007C2534" w:rsidRPr="007F0428">
              <w:rPr>
                <w:rFonts w:ascii="Arial" w:hAnsi="Arial" w:cs="Arial"/>
                <w:sz w:val="24"/>
                <w:szCs w:val="24"/>
              </w:rPr>
              <w:t>în</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industria</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malţului</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şi</w:t>
            </w:r>
            <w:proofErr w:type="spellEnd"/>
            <w:r w:rsidR="007C2534" w:rsidRPr="007F0428">
              <w:rPr>
                <w:rFonts w:ascii="Arial" w:hAnsi="Arial" w:cs="Arial"/>
                <w:sz w:val="24"/>
                <w:szCs w:val="24"/>
              </w:rPr>
              <w:t xml:space="preserve"> a </w:t>
            </w:r>
            <w:proofErr w:type="spellStart"/>
            <w:r w:rsidR="007C2534" w:rsidRPr="007F0428">
              <w:rPr>
                <w:rFonts w:ascii="Arial" w:hAnsi="Arial" w:cs="Arial"/>
                <w:sz w:val="24"/>
                <w:szCs w:val="24"/>
              </w:rPr>
              <w:t>berii</w:t>
            </w:r>
            <w:proofErr w:type="spellEnd"/>
          </w:p>
          <w:p w:rsidR="007C2534" w:rsidRPr="007F0428" w:rsidRDefault="007F0428" w:rsidP="007C2534">
            <w:pPr>
              <w:rPr>
                <w:rFonts w:ascii="Arial" w:hAnsi="Arial" w:cs="Arial"/>
                <w:sz w:val="24"/>
                <w:szCs w:val="24"/>
              </w:rPr>
            </w:pPr>
            <w:r>
              <w:rPr>
                <w:rFonts w:ascii="Arial" w:hAnsi="Arial" w:cs="Arial"/>
                <w:sz w:val="24"/>
                <w:szCs w:val="24"/>
              </w:rPr>
              <w:t>13</w:t>
            </w:r>
            <w:r w:rsidR="007C2534" w:rsidRPr="007F0428">
              <w:rPr>
                <w:rFonts w:ascii="Arial" w:hAnsi="Arial" w:cs="Arial"/>
                <w:sz w:val="24"/>
                <w:szCs w:val="24"/>
              </w:rPr>
              <w:t xml:space="preserve">. Operator </w:t>
            </w:r>
            <w:proofErr w:type="spellStart"/>
            <w:r w:rsidR="007C2534" w:rsidRPr="007F0428">
              <w:rPr>
                <w:rFonts w:ascii="Arial" w:hAnsi="Arial" w:cs="Arial"/>
                <w:sz w:val="24"/>
                <w:szCs w:val="24"/>
              </w:rPr>
              <w:t>în</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industria</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vinului</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şi</w:t>
            </w:r>
            <w:proofErr w:type="spellEnd"/>
            <w:r w:rsidR="007C2534" w:rsidRPr="007F0428">
              <w:rPr>
                <w:rFonts w:ascii="Arial" w:hAnsi="Arial" w:cs="Arial"/>
                <w:sz w:val="24"/>
                <w:szCs w:val="24"/>
              </w:rPr>
              <w:t xml:space="preserve"> a </w:t>
            </w:r>
            <w:proofErr w:type="spellStart"/>
            <w:r w:rsidR="007C2534" w:rsidRPr="007F0428">
              <w:rPr>
                <w:rFonts w:ascii="Arial" w:hAnsi="Arial" w:cs="Arial"/>
                <w:sz w:val="24"/>
                <w:szCs w:val="24"/>
              </w:rPr>
              <w:t>băuturilor</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spirtoase</w:t>
            </w:r>
            <w:proofErr w:type="spellEnd"/>
          </w:p>
          <w:p w:rsidR="007C2534" w:rsidRPr="007F0428" w:rsidRDefault="007F0428" w:rsidP="007C2534">
            <w:pPr>
              <w:rPr>
                <w:rFonts w:ascii="Arial" w:hAnsi="Arial" w:cs="Arial"/>
                <w:sz w:val="24"/>
                <w:szCs w:val="24"/>
              </w:rPr>
            </w:pPr>
            <w:r>
              <w:rPr>
                <w:rFonts w:ascii="Arial" w:hAnsi="Arial" w:cs="Arial"/>
                <w:sz w:val="24"/>
                <w:szCs w:val="24"/>
              </w:rPr>
              <w:t>14</w:t>
            </w:r>
            <w:r w:rsidR="007C2534" w:rsidRPr="007F0428">
              <w:rPr>
                <w:rFonts w:ascii="Arial" w:hAnsi="Arial" w:cs="Arial"/>
                <w:sz w:val="24"/>
                <w:szCs w:val="24"/>
              </w:rPr>
              <w:t xml:space="preserve">. Operator </w:t>
            </w:r>
            <w:proofErr w:type="spellStart"/>
            <w:r w:rsidR="007C2534" w:rsidRPr="007F0428">
              <w:rPr>
                <w:rFonts w:ascii="Arial" w:hAnsi="Arial" w:cs="Arial"/>
                <w:sz w:val="24"/>
                <w:szCs w:val="24"/>
              </w:rPr>
              <w:t>în</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industria</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uleiului</w:t>
            </w:r>
            <w:proofErr w:type="spellEnd"/>
          </w:p>
          <w:p w:rsidR="007C2534" w:rsidRPr="007F0428" w:rsidRDefault="007F0428" w:rsidP="007C2534">
            <w:pPr>
              <w:rPr>
                <w:rFonts w:ascii="Arial" w:hAnsi="Arial" w:cs="Arial"/>
                <w:sz w:val="24"/>
                <w:szCs w:val="24"/>
              </w:rPr>
            </w:pPr>
            <w:r>
              <w:rPr>
                <w:rFonts w:ascii="Arial" w:hAnsi="Arial" w:cs="Arial"/>
                <w:sz w:val="24"/>
                <w:szCs w:val="24"/>
              </w:rPr>
              <w:t>15</w:t>
            </w:r>
            <w:r w:rsidR="007C2534" w:rsidRPr="007F0428">
              <w:rPr>
                <w:rFonts w:ascii="Arial" w:hAnsi="Arial" w:cs="Arial"/>
                <w:sz w:val="24"/>
                <w:szCs w:val="24"/>
              </w:rPr>
              <w:t xml:space="preserve">. Operator </w:t>
            </w:r>
            <w:proofErr w:type="spellStart"/>
            <w:r w:rsidR="007C2534" w:rsidRPr="007F0428">
              <w:rPr>
                <w:rFonts w:ascii="Arial" w:hAnsi="Arial" w:cs="Arial"/>
                <w:sz w:val="24"/>
                <w:szCs w:val="24"/>
              </w:rPr>
              <w:t>în</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industria</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zahărului</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şi</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produselor</w:t>
            </w:r>
            <w:proofErr w:type="spellEnd"/>
            <w:r w:rsidR="007C2534" w:rsidRPr="007F0428">
              <w:rPr>
                <w:rFonts w:ascii="Arial" w:hAnsi="Arial" w:cs="Arial"/>
                <w:sz w:val="24"/>
                <w:szCs w:val="24"/>
              </w:rPr>
              <w:t xml:space="preserve"> </w:t>
            </w:r>
            <w:proofErr w:type="spellStart"/>
            <w:r w:rsidR="007C2534" w:rsidRPr="007F0428">
              <w:rPr>
                <w:rFonts w:ascii="Arial" w:hAnsi="Arial" w:cs="Arial"/>
                <w:sz w:val="24"/>
                <w:szCs w:val="24"/>
              </w:rPr>
              <w:t>zaharoas</w:t>
            </w:r>
            <w:proofErr w:type="spellEnd"/>
          </w:p>
        </w:tc>
      </w:tr>
      <w:tr w:rsidR="007C2534" w:rsidRPr="007F0428" w:rsidTr="007C2534">
        <w:tc>
          <w:tcPr>
            <w:tcW w:w="4675" w:type="dxa"/>
          </w:tcPr>
          <w:p w:rsidR="007C2534" w:rsidRPr="007F0428" w:rsidRDefault="007C2534">
            <w:pPr>
              <w:rPr>
                <w:rFonts w:ascii="Arial" w:hAnsi="Arial" w:cs="Arial"/>
                <w:sz w:val="24"/>
                <w:szCs w:val="24"/>
              </w:rPr>
            </w:pPr>
            <w:proofErr w:type="spellStart"/>
            <w:r w:rsidRPr="007F0428">
              <w:rPr>
                <w:rFonts w:ascii="Arial" w:hAnsi="Arial" w:cs="Arial"/>
                <w:sz w:val="24"/>
                <w:szCs w:val="24"/>
              </w:rPr>
              <w:t>Modulul</w:t>
            </w:r>
            <w:proofErr w:type="spellEnd"/>
            <w:r w:rsidRPr="007F0428">
              <w:rPr>
                <w:rFonts w:ascii="Arial" w:hAnsi="Arial" w:cs="Arial"/>
                <w:sz w:val="24"/>
                <w:szCs w:val="24"/>
              </w:rPr>
              <w:t xml:space="preserve"> </w:t>
            </w:r>
          </w:p>
        </w:tc>
        <w:tc>
          <w:tcPr>
            <w:tcW w:w="4675" w:type="dxa"/>
          </w:tcPr>
          <w:p w:rsidR="007F0428" w:rsidRDefault="007C2534" w:rsidP="007C2534">
            <w:pPr>
              <w:rPr>
                <w:rFonts w:ascii="Arial" w:hAnsi="Arial" w:cs="Arial"/>
                <w:sz w:val="24"/>
                <w:szCs w:val="24"/>
              </w:rPr>
            </w:pPr>
            <w:r w:rsidRPr="007F0428">
              <w:rPr>
                <w:rFonts w:ascii="Arial" w:hAnsi="Arial" w:cs="Arial"/>
                <w:sz w:val="24"/>
                <w:szCs w:val="24"/>
              </w:rPr>
              <w:t>MODUL I</w:t>
            </w:r>
            <w:r w:rsidR="00C7352B" w:rsidRPr="00C7352B">
              <w:rPr>
                <w:rFonts w:ascii="Arial" w:hAnsi="Arial" w:cs="Arial"/>
                <w:sz w:val="24"/>
                <w:szCs w:val="24"/>
              </w:rPr>
              <w:t xml:space="preserve"> </w:t>
            </w:r>
            <w:proofErr w:type="spellStart"/>
            <w:r w:rsidR="00C7352B" w:rsidRPr="00C7352B">
              <w:rPr>
                <w:rFonts w:ascii="Arial" w:hAnsi="Arial" w:cs="Arial"/>
                <w:sz w:val="24"/>
                <w:szCs w:val="24"/>
              </w:rPr>
              <w:t>Microbiologie</w:t>
            </w:r>
            <w:proofErr w:type="spellEnd"/>
            <w:r w:rsidR="00C7352B" w:rsidRPr="00C7352B">
              <w:rPr>
                <w:rFonts w:ascii="Arial" w:hAnsi="Arial" w:cs="Arial"/>
                <w:sz w:val="24"/>
                <w:szCs w:val="24"/>
              </w:rPr>
              <w:t xml:space="preserve"> </w:t>
            </w:r>
            <w:proofErr w:type="spellStart"/>
            <w:r w:rsidR="00C7352B" w:rsidRPr="00C7352B">
              <w:rPr>
                <w:rFonts w:ascii="Arial" w:hAnsi="Arial" w:cs="Arial"/>
                <w:sz w:val="24"/>
                <w:szCs w:val="24"/>
              </w:rPr>
              <w:t>și</w:t>
            </w:r>
            <w:proofErr w:type="spellEnd"/>
            <w:r w:rsidR="00C7352B" w:rsidRPr="00C7352B">
              <w:rPr>
                <w:rFonts w:ascii="Arial" w:hAnsi="Arial" w:cs="Arial"/>
                <w:sz w:val="24"/>
                <w:szCs w:val="24"/>
              </w:rPr>
              <w:t xml:space="preserve"> </w:t>
            </w:r>
            <w:proofErr w:type="spellStart"/>
            <w:r w:rsidR="00C7352B" w:rsidRPr="00C7352B">
              <w:rPr>
                <w:rFonts w:ascii="Arial" w:hAnsi="Arial" w:cs="Arial"/>
                <w:sz w:val="24"/>
                <w:szCs w:val="24"/>
              </w:rPr>
              <w:t>igienă</w:t>
            </w:r>
            <w:proofErr w:type="spellEnd"/>
            <w:r w:rsidR="00C7352B" w:rsidRPr="00C7352B">
              <w:rPr>
                <w:rFonts w:ascii="Arial" w:hAnsi="Arial" w:cs="Arial"/>
                <w:sz w:val="24"/>
                <w:szCs w:val="24"/>
              </w:rPr>
              <w:t xml:space="preserve"> </w:t>
            </w:r>
            <w:proofErr w:type="spellStart"/>
            <w:r w:rsidR="00C7352B" w:rsidRPr="00C7352B">
              <w:rPr>
                <w:rFonts w:ascii="Arial" w:hAnsi="Arial" w:cs="Arial"/>
                <w:sz w:val="24"/>
                <w:szCs w:val="24"/>
              </w:rPr>
              <w:t>în</w:t>
            </w:r>
            <w:proofErr w:type="spellEnd"/>
            <w:r w:rsidR="00C7352B" w:rsidRPr="00C7352B">
              <w:rPr>
                <w:rFonts w:ascii="Arial" w:hAnsi="Arial" w:cs="Arial"/>
                <w:sz w:val="24"/>
                <w:szCs w:val="24"/>
              </w:rPr>
              <w:t xml:space="preserve"> </w:t>
            </w:r>
            <w:proofErr w:type="spellStart"/>
            <w:r w:rsidR="00C7352B" w:rsidRPr="00C7352B">
              <w:rPr>
                <w:rFonts w:ascii="Arial" w:hAnsi="Arial" w:cs="Arial"/>
                <w:sz w:val="24"/>
                <w:szCs w:val="24"/>
              </w:rPr>
              <w:t>industria</w:t>
            </w:r>
            <w:proofErr w:type="spellEnd"/>
            <w:r w:rsidR="00C7352B" w:rsidRPr="00C7352B">
              <w:rPr>
                <w:rFonts w:ascii="Arial" w:hAnsi="Arial" w:cs="Arial"/>
                <w:sz w:val="24"/>
                <w:szCs w:val="24"/>
              </w:rPr>
              <w:t xml:space="preserve"> </w:t>
            </w:r>
            <w:proofErr w:type="spellStart"/>
            <w:r w:rsidR="00C7352B" w:rsidRPr="00C7352B">
              <w:rPr>
                <w:rFonts w:ascii="Arial" w:hAnsi="Arial" w:cs="Arial"/>
                <w:sz w:val="24"/>
                <w:szCs w:val="24"/>
              </w:rPr>
              <w:t>alimentară</w:t>
            </w:r>
            <w:proofErr w:type="spellEnd"/>
          </w:p>
          <w:p w:rsidR="007C2534" w:rsidRPr="007F0428" w:rsidRDefault="007C2534" w:rsidP="007C2534">
            <w:pPr>
              <w:rPr>
                <w:rFonts w:ascii="Arial" w:hAnsi="Arial" w:cs="Arial"/>
                <w:sz w:val="24"/>
                <w:szCs w:val="24"/>
              </w:rPr>
            </w:pPr>
          </w:p>
        </w:tc>
      </w:tr>
      <w:tr w:rsidR="007C2534" w:rsidRPr="007F0428" w:rsidTr="007C2534">
        <w:tc>
          <w:tcPr>
            <w:tcW w:w="4675" w:type="dxa"/>
          </w:tcPr>
          <w:p w:rsidR="007C2534" w:rsidRPr="007F0428" w:rsidRDefault="007C2534">
            <w:pPr>
              <w:rPr>
                <w:rFonts w:ascii="Arial" w:hAnsi="Arial" w:cs="Arial"/>
                <w:sz w:val="24"/>
                <w:szCs w:val="24"/>
              </w:rPr>
            </w:pPr>
            <w:proofErr w:type="spellStart"/>
            <w:r w:rsidRPr="007F0428">
              <w:rPr>
                <w:rFonts w:ascii="Arial" w:hAnsi="Arial" w:cs="Arial"/>
                <w:sz w:val="24"/>
                <w:szCs w:val="24"/>
              </w:rPr>
              <w:t>Clasa</w:t>
            </w:r>
            <w:proofErr w:type="spellEnd"/>
            <w:r w:rsidRPr="007F0428">
              <w:rPr>
                <w:rFonts w:ascii="Arial" w:hAnsi="Arial" w:cs="Arial"/>
                <w:sz w:val="24"/>
                <w:szCs w:val="24"/>
              </w:rPr>
              <w:t xml:space="preserve"> </w:t>
            </w:r>
          </w:p>
        </w:tc>
        <w:tc>
          <w:tcPr>
            <w:tcW w:w="4675" w:type="dxa"/>
          </w:tcPr>
          <w:p w:rsidR="007C2534" w:rsidRPr="007F0428" w:rsidRDefault="007C2534">
            <w:pPr>
              <w:rPr>
                <w:rFonts w:ascii="Arial" w:hAnsi="Arial" w:cs="Arial"/>
                <w:sz w:val="24"/>
                <w:szCs w:val="24"/>
              </w:rPr>
            </w:pPr>
            <w:r w:rsidRPr="007F0428">
              <w:rPr>
                <w:rFonts w:ascii="Arial" w:hAnsi="Arial" w:cs="Arial"/>
                <w:sz w:val="24"/>
                <w:szCs w:val="24"/>
              </w:rPr>
              <w:t>X</w:t>
            </w:r>
          </w:p>
        </w:tc>
      </w:tr>
    </w:tbl>
    <w:p w:rsidR="00C7352B" w:rsidRPr="00C7352B" w:rsidRDefault="00C7352B" w:rsidP="00C7352B">
      <w:pPr>
        <w:spacing w:after="0" w:line="240" w:lineRule="auto"/>
        <w:jc w:val="both"/>
        <w:rPr>
          <w:rFonts w:ascii="Arial" w:eastAsia="Times New Roman" w:hAnsi="Arial" w:cs="Arial"/>
          <w:b/>
          <w:color w:val="0000FF"/>
          <w:sz w:val="24"/>
          <w:szCs w:val="24"/>
          <w:lang w:val="ro-RO"/>
        </w:rPr>
      </w:pPr>
    </w:p>
    <w:p w:rsidR="00C7352B" w:rsidRPr="00C7352B" w:rsidRDefault="00C7352B" w:rsidP="00C7352B">
      <w:pPr>
        <w:spacing w:after="0" w:line="240" w:lineRule="auto"/>
        <w:jc w:val="both"/>
        <w:rPr>
          <w:rFonts w:ascii="Arial" w:eastAsia="Times New Roman" w:hAnsi="Arial" w:cs="Arial"/>
          <w:sz w:val="24"/>
          <w:szCs w:val="24"/>
          <w:lang w:val="ro-RO"/>
        </w:rPr>
      </w:pPr>
      <w:r w:rsidRPr="00C7352B">
        <w:rPr>
          <w:rFonts w:ascii="Arial" w:eastAsia="Times New Roman" w:hAnsi="Arial" w:cs="Arial"/>
          <w:b/>
          <w:sz w:val="24"/>
          <w:szCs w:val="24"/>
          <w:lang w:val="ro-RO"/>
        </w:rPr>
        <w:t xml:space="preserve">1. </w:t>
      </w:r>
      <w:r w:rsidRPr="00C7352B">
        <w:rPr>
          <w:rFonts w:ascii="Arial" w:eastAsia="Times New Roman" w:hAnsi="Arial" w:cs="Arial"/>
          <w:sz w:val="24"/>
          <w:szCs w:val="24"/>
          <w:lang w:val="ro-RO"/>
        </w:rPr>
        <w:t>Întocmiţi un eseu cu tema “</w:t>
      </w:r>
      <w:r w:rsidRPr="00C7352B">
        <w:rPr>
          <w:rFonts w:ascii="Arial" w:eastAsia="Times New Roman" w:hAnsi="Arial" w:cs="Arial"/>
          <w:b/>
          <w:sz w:val="24"/>
          <w:szCs w:val="24"/>
          <w:lang w:val="ro-RO"/>
        </w:rPr>
        <w:t>Importanţa mucegaiurilor pentru industria alimentară</w:t>
      </w:r>
      <w:r w:rsidRPr="00C7352B">
        <w:rPr>
          <w:rFonts w:ascii="Arial" w:eastAsia="Times New Roman" w:hAnsi="Arial" w:cs="Arial"/>
          <w:sz w:val="24"/>
          <w:szCs w:val="24"/>
          <w:lang w:val="ro-RO"/>
        </w:rPr>
        <w:t>” după următoarea structură de idei:</w:t>
      </w:r>
    </w:p>
    <w:p w:rsidR="00C7352B" w:rsidRPr="00C7352B" w:rsidRDefault="00C7352B" w:rsidP="00C7352B">
      <w:pPr>
        <w:numPr>
          <w:ilvl w:val="0"/>
          <w:numId w:val="7"/>
        </w:numPr>
        <w:spacing w:after="0" w:line="240" w:lineRule="auto"/>
        <w:rPr>
          <w:rFonts w:ascii="Arial" w:eastAsia="Times New Roman" w:hAnsi="Arial" w:cs="Arial"/>
          <w:sz w:val="24"/>
          <w:szCs w:val="24"/>
          <w:lang w:val="ro-RO"/>
        </w:rPr>
      </w:pPr>
      <w:r w:rsidRPr="00C7352B">
        <w:rPr>
          <w:rFonts w:ascii="Arial" w:eastAsia="Times New Roman" w:hAnsi="Arial" w:cs="Arial"/>
          <w:sz w:val="24"/>
          <w:szCs w:val="24"/>
          <w:lang w:val="ro-RO"/>
        </w:rPr>
        <w:t>definirea mucegaiurilor;</w:t>
      </w:r>
    </w:p>
    <w:p w:rsidR="00C7352B" w:rsidRPr="00C7352B" w:rsidRDefault="00C7352B" w:rsidP="00C7352B">
      <w:pPr>
        <w:numPr>
          <w:ilvl w:val="0"/>
          <w:numId w:val="7"/>
        </w:numPr>
        <w:spacing w:after="0" w:line="240" w:lineRule="auto"/>
        <w:rPr>
          <w:rFonts w:ascii="Arial" w:eastAsia="Times New Roman" w:hAnsi="Arial" w:cs="Arial"/>
          <w:sz w:val="24"/>
          <w:szCs w:val="24"/>
          <w:lang w:val="ro-RO"/>
        </w:rPr>
      </w:pPr>
      <w:r w:rsidRPr="00C7352B">
        <w:rPr>
          <w:rFonts w:ascii="Arial" w:eastAsia="Times New Roman" w:hAnsi="Arial" w:cs="Arial"/>
          <w:sz w:val="24"/>
          <w:szCs w:val="24"/>
          <w:lang w:val="ro-RO"/>
        </w:rPr>
        <w:t>clasificarea mucegaiurilor;</w:t>
      </w:r>
    </w:p>
    <w:p w:rsidR="00C7352B" w:rsidRDefault="00C7352B" w:rsidP="00C7352B">
      <w:pPr>
        <w:numPr>
          <w:ilvl w:val="0"/>
          <w:numId w:val="7"/>
        </w:numPr>
        <w:spacing w:after="0" w:line="240" w:lineRule="auto"/>
        <w:rPr>
          <w:rFonts w:ascii="Arial" w:eastAsia="Times New Roman" w:hAnsi="Arial" w:cs="Arial"/>
          <w:sz w:val="24"/>
          <w:szCs w:val="24"/>
          <w:lang w:val="ro-RO"/>
        </w:rPr>
      </w:pPr>
      <w:r w:rsidRPr="00C7352B">
        <w:rPr>
          <w:rFonts w:ascii="Arial" w:eastAsia="Times New Roman" w:hAnsi="Arial" w:cs="Arial"/>
          <w:sz w:val="24"/>
          <w:szCs w:val="24"/>
          <w:lang w:val="ro-RO"/>
        </w:rPr>
        <w:t>prezentarea mucegaiurilor utilizate în industria alimentară.</w:t>
      </w:r>
    </w:p>
    <w:p w:rsidR="00C7352B" w:rsidRPr="00C7352B" w:rsidRDefault="00C7352B" w:rsidP="00C7352B">
      <w:pPr>
        <w:spacing w:after="0" w:line="240" w:lineRule="auto"/>
        <w:ind w:left="720"/>
        <w:rPr>
          <w:rFonts w:ascii="Arial" w:eastAsia="Times New Roman" w:hAnsi="Arial" w:cs="Arial"/>
          <w:sz w:val="24"/>
          <w:szCs w:val="24"/>
          <w:lang w:val="ro-RO"/>
        </w:rPr>
      </w:pPr>
    </w:p>
    <w:p w:rsidR="00C7352B" w:rsidRDefault="00C7352B" w:rsidP="00C7352B">
      <w:pPr>
        <w:spacing w:after="0" w:line="240" w:lineRule="auto"/>
        <w:rPr>
          <w:rFonts w:ascii="Arial" w:eastAsia="Times New Roman" w:hAnsi="Arial" w:cs="Arial"/>
          <w:b/>
          <w:sz w:val="24"/>
          <w:szCs w:val="24"/>
          <w:lang w:val="ro-RO"/>
        </w:rPr>
      </w:pPr>
      <w:r w:rsidRPr="00C7352B">
        <w:rPr>
          <w:rFonts w:ascii="Arial" w:eastAsia="Times New Roman" w:hAnsi="Arial" w:cs="Arial"/>
          <w:b/>
          <w:sz w:val="24"/>
          <w:szCs w:val="24"/>
          <w:lang w:val="ro-RO"/>
        </w:rPr>
        <w:t>Nivelul de dificultate: mediu</w:t>
      </w:r>
    </w:p>
    <w:p w:rsidR="00C7352B" w:rsidRPr="00C7352B" w:rsidRDefault="00C7352B" w:rsidP="00C7352B">
      <w:pPr>
        <w:spacing w:after="0" w:line="240" w:lineRule="auto"/>
        <w:rPr>
          <w:rFonts w:ascii="Arial" w:eastAsia="Times New Roman" w:hAnsi="Arial" w:cs="Arial"/>
          <w:b/>
          <w:sz w:val="24"/>
          <w:szCs w:val="24"/>
          <w:lang w:val="ro-RO"/>
        </w:rPr>
      </w:pPr>
    </w:p>
    <w:p w:rsidR="00C7352B" w:rsidRPr="00C7352B" w:rsidRDefault="00C7352B" w:rsidP="00C7352B">
      <w:pPr>
        <w:spacing w:after="0" w:line="240" w:lineRule="auto"/>
        <w:outlineLvl w:val="0"/>
        <w:rPr>
          <w:rFonts w:ascii="Arial" w:eastAsia="Times New Roman" w:hAnsi="Arial" w:cs="Arial"/>
          <w:b/>
          <w:sz w:val="24"/>
          <w:szCs w:val="24"/>
          <w:lang w:val="ro-RO"/>
        </w:rPr>
      </w:pPr>
      <w:r w:rsidRPr="00C7352B">
        <w:rPr>
          <w:rFonts w:ascii="Arial" w:eastAsia="Times New Roman" w:hAnsi="Arial" w:cs="Arial"/>
          <w:b/>
          <w:sz w:val="24"/>
          <w:szCs w:val="24"/>
          <w:lang w:val="ro-RO"/>
        </w:rPr>
        <w:t>Barem de corectare şi notare</w:t>
      </w:r>
      <w:r w:rsidRPr="00C7352B">
        <w:rPr>
          <w:rFonts w:ascii="Arial" w:eastAsia="Times New Roman" w:hAnsi="Arial" w:cs="Arial"/>
          <w:b/>
          <w:sz w:val="24"/>
          <w:szCs w:val="24"/>
          <w:lang w:val="ro-RO"/>
        </w:rPr>
        <w:tab/>
      </w:r>
      <w:r w:rsidRPr="00C7352B">
        <w:rPr>
          <w:rFonts w:ascii="Arial" w:eastAsia="Times New Roman" w:hAnsi="Arial" w:cs="Arial"/>
          <w:b/>
          <w:sz w:val="24"/>
          <w:szCs w:val="24"/>
          <w:lang w:val="ro-RO"/>
        </w:rPr>
        <w:tab/>
      </w:r>
      <w:r w:rsidRPr="00C7352B">
        <w:rPr>
          <w:rFonts w:ascii="Arial" w:eastAsia="Times New Roman" w:hAnsi="Arial" w:cs="Arial"/>
          <w:b/>
          <w:sz w:val="24"/>
          <w:szCs w:val="24"/>
          <w:lang w:val="ro-RO"/>
        </w:rPr>
        <w:tab/>
      </w:r>
      <w:r w:rsidRPr="00C7352B">
        <w:rPr>
          <w:rFonts w:ascii="Arial" w:eastAsia="Times New Roman" w:hAnsi="Arial" w:cs="Arial"/>
          <w:b/>
          <w:sz w:val="24"/>
          <w:szCs w:val="24"/>
          <w:lang w:val="ro-RO"/>
        </w:rPr>
        <w:tab/>
      </w:r>
      <w:r w:rsidRPr="00C7352B">
        <w:rPr>
          <w:rFonts w:ascii="Arial" w:eastAsia="Times New Roman" w:hAnsi="Arial" w:cs="Arial"/>
          <w:b/>
          <w:sz w:val="24"/>
          <w:szCs w:val="24"/>
          <w:lang w:val="ro-RO"/>
        </w:rPr>
        <w:tab/>
      </w:r>
      <w:r w:rsidRPr="00C7352B">
        <w:rPr>
          <w:rFonts w:ascii="Arial" w:eastAsia="Times New Roman" w:hAnsi="Arial" w:cs="Arial"/>
          <w:b/>
          <w:sz w:val="24"/>
          <w:szCs w:val="24"/>
          <w:lang w:val="ro-RO"/>
        </w:rPr>
        <w:tab/>
        <w:t xml:space="preserve">   </w:t>
      </w:r>
      <w:r>
        <w:rPr>
          <w:rFonts w:ascii="Arial" w:eastAsia="Times New Roman" w:hAnsi="Arial" w:cs="Arial"/>
          <w:b/>
          <w:sz w:val="24"/>
          <w:szCs w:val="24"/>
          <w:lang w:val="ro-RO"/>
        </w:rPr>
        <w:t xml:space="preserve">           </w:t>
      </w:r>
      <w:r w:rsidRPr="00C7352B">
        <w:rPr>
          <w:rFonts w:ascii="Arial" w:eastAsia="Times New Roman" w:hAnsi="Arial" w:cs="Arial"/>
          <w:b/>
          <w:sz w:val="24"/>
          <w:szCs w:val="24"/>
          <w:lang w:val="ro-RO"/>
        </w:rPr>
        <w:t xml:space="preserve"> 20 puncte</w:t>
      </w:r>
    </w:p>
    <w:p w:rsidR="00C7352B" w:rsidRPr="00C7352B" w:rsidRDefault="00C7352B" w:rsidP="00C7352B">
      <w:pPr>
        <w:spacing w:after="0" w:line="240" w:lineRule="auto"/>
        <w:rPr>
          <w:rFonts w:ascii="Arial" w:eastAsia="Times New Roman" w:hAnsi="Arial" w:cs="Arial"/>
          <w:b/>
          <w:sz w:val="24"/>
          <w:szCs w:val="24"/>
          <w:lang w:val="ro-RO"/>
        </w:rPr>
      </w:pPr>
      <w:r w:rsidRPr="00C7352B">
        <w:rPr>
          <w:rFonts w:ascii="Arial" w:eastAsia="Times New Roman" w:hAnsi="Arial" w:cs="Arial"/>
          <w:b/>
          <w:sz w:val="24"/>
          <w:szCs w:val="24"/>
          <w:lang w:val="ro-RO"/>
        </w:rPr>
        <w:t xml:space="preserve">                                                                                                                             </w:t>
      </w:r>
    </w:p>
    <w:p w:rsidR="00C7352B" w:rsidRPr="00C7352B" w:rsidRDefault="00C7352B" w:rsidP="00C7352B">
      <w:pPr>
        <w:numPr>
          <w:ilvl w:val="0"/>
          <w:numId w:val="8"/>
        </w:numPr>
        <w:spacing w:after="0" w:line="240" w:lineRule="auto"/>
        <w:jc w:val="both"/>
        <w:rPr>
          <w:rFonts w:ascii="Arial" w:eastAsia="Times New Roman" w:hAnsi="Arial" w:cs="Arial"/>
          <w:b/>
          <w:sz w:val="24"/>
          <w:szCs w:val="24"/>
          <w:lang w:val="ro-RO"/>
        </w:rPr>
      </w:pPr>
      <w:r>
        <w:rPr>
          <w:rFonts w:ascii="Arial" w:eastAsia="Times New Roman" w:hAnsi="Arial" w:cs="Arial"/>
          <w:b/>
          <w:sz w:val="24"/>
          <w:szCs w:val="24"/>
          <w:lang w:val="ro-RO"/>
        </w:rPr>
        <w:t xml:space="preserve">                                                                                                                                </w:t>
      </w:r>
      <w:r w:rsidRPr="00C7352B">
        <w:rPr>
          <w:rFonts w:ascii="Arial" w:eastAsia="Times New Roman" w:hAnsi="Arial" w:cs="Arial"/>
          <w:b/>
          <w:sz w:val="24"/>
          <w:szCs w:val="24"/>
          <w:lang w:val="ro-RO"/>
        </w:rPr>
        <w:t>(4p)</w:t>
      </w:r>
    </w:p>
    <w:p w:rsidR="00C7352B" w:rsidRPr="00C7352B" w:rsidRDefault="00C7352B" w:rsidP="00C7352B">
      <w:pPr>
        <w:spacing w:after="0" w:line="240" w:lineRule="auto"/>
        <w:jc w:val="both"/>
        <w:rPr>
          <w:rFonts w:ascii="Arial" w:eastAsia="Times New Roman" w:hAnsi="Arial" w:cs="Arial"/>
          <w:sz w:val="24"/>
          <w:szCs w:val="24"/>
          <w:lang w:val="ro-RO"/>
        </w:rPr>
      </w:pPr>
      <w:r w:rsidRPr="00C7352B">
        <w:rPr>
          <w:rFonts w:ascii="Arial" w:eastAsia="Times New Roman" w:hAnsi="Arial" w:cs="Arial"/>
          <w:sz w:val="24"/>
          <w:szCs w:val="24"/>
          <w:lang w:val="ro-RO"/>
        </w:rPr>
        <w:t>Mucegaiurile sunt microorganisme de tip eucariot, monocelulare sau pluricelulare, care aparţin regnului Fungi şi se înmulţesc prin spori asexuaţi sau sexuaţi.</w:t>
      </w:r>
    </w:p>
    <w:p w:rsidR="00C7352B" w:rsidRPr="00C7352B" w:rsidRDefault="00C7352B" w:rsidP="00C7352B">
      <w:pPr>
        <w:spacing w:after="0" w:line="240" w:lineRule="auto"/>
        <w:ind w:firstLine="360"/>
        <w:jc w:val="both"/>
        <w:rPr>
          <w:rFonts w:ascii="Arial" w:eastAsia="Times New Roman" w:hAnsi="Arial" w:cs="Arial"/>
          <w:sz w:val="24"/>
          <w:szCs w:val="24"/>
          <w:lang w:val="ro-RO"/>
        </w:rPr>
      </w:pPr>
      <w:r w:rsidRPr="00C7352B">
        <w:rPr>
          <w:rFonts w:ascii="Arial" w:eastAsia="MS Mincho" w:hAnsi="Arial" w:cs="Arial"/>
          <w:i/>
          <w:sz w:val="24"/>
          <w:szCs w:val="24"/>
          <w:lang w:val="ro-RO" w:eastAsia="ja-JP"/>
        </w:rPr>
        <w:t xml:space="preserve">Se acordă </w:t>
      </w:r>
      <w:r w:rsidRPr="00C7352B">
        <w:rPr>
          <w:rFonts w:ascii="Arial" w:eastAsia="MS Mincho" w:hAnsi="Arial" w:cs="Arial"/>
          <w:b/>
          <w:i/>
          <w:sz w:val="24"/>
          <w:szCs w:val="24"/>
          <w:lang w:val="ro-RO" w:eastAsia="ja-JP"/>
        </w:rPr>
        <w:t>4p</w:t>
      </w:r>
      <w:r w:rsidRPr="00C7352B">
        <w:rPr>
          <w:rFonts w:ascii="Arial" w:eastAsia="MS Mincho" w:hAnsi="Arial" w:cs="Arial"/>
          <w:i/>
          <w:sz w:val="24"/>
          <w:szCs w:val="24"/>
          <w:lang w:val="ro-RO" w:eastAsia="ja-JP"/>
        </w:rPr>
        <w:t xml:space="preserve"> pentru răspuns corect. Pentru răspuns parţial corect sau incomplet se acordă </w:t>
      </w:r>
      <w:r w:rsidRPr="00C7352B">
        <w:rPr>
          <w:rFonts w:ascii="Arial" w:eastAsia="MS Mincho" w:hAnsi="Arial" w:cs="Arial"/>
          <w:b/>
          <w:bCs/>
          <w:i/>
          <w:sz w:val="24"/>
          <w:szCs w:val="24"/>
          <w:lang w:val="ro-RO" w:eastAsia="ja-JP"/>
        </w:rPr>
        <w:t>2p</w:t>
      </w:r>
      <w:r w:rsidRPr="00C7352B">
        <w:rPr>
          <w:rFonts w:ascii="Arial" w:eastAsia="MS Mincho" w:hAnsi="Arial" w:cs="Arial"/>
          <w:i/>
          <w:sz w:val="24"/>
          <w:szCs w:val="24"/>
          <w:lang w:val="ro-RO" w:eastAsia="ja-JP"/>
        </w:rPr>
        <w:t xml:space="preserve">. Pentru răspuns incorect sau lipsa acestuia, </w:t>
      </w:r>
      <w:r w:rsidRPr="00C7352B">
        <w:rPr>
          <w:rFonts w:ascii="Arial" w:eastAsia="MS Mincho" w:hAnsi="Arial" w:cs="Arial"/>
          <w:b/>
          <w:i/>
          <w:sz w:val="24"/>
          <w:szCs w:val="24"/>
          <w:lang w:val="ro-RO" w:eastAsia="ja-JP"/>
        </w:rPr>
        <w:t>0p</w:t>
      </w:r>
      <w:r w:rsidRPr="00C7352B">
        <w:rPr>
          <w:rFonts w:ascii="Arial" w:eastAsia="Times New Roman" w:hAnsi="Arial" w:cs="Arial"/>
          <w:sz w:val="24"/>
          <w:szCs w:val="24"/>
          <w:lang w:val="ro-RO"/>
        </w:rPr>
        <w:t xml:space="preserve"> .                            </w:t>
      </w:r>
    </w:p>
    <w:p w:rsidR="00C7352B" w:rsidRPr="00C7352B" w:rsidRDefault="00C7352B" w:rsidP="00C7352B">
      <w:pPr>
        <w:spacing w:after="0" w:line="240" w:lineRule="auto"/>
        <w:ind w:firstLine="360"/>
        <w:jc w:val="both"/>
        <w:rPr>
          <w:rFonts w:ascii="Arial" w:eastAsia="Times New Roman" w:hAnsi="Arial" w:cs="Arial"/>
          <w:color w:val="0000FF"/>
          <w:sz w:val="24"/>
          <w:szCs w:val="24"/>
          <w:lang w:val="ro-RO"/>
        </w:rPr>
      </w:pPr>
    </w:p>
    <w:p w:rsidR="00C7352B" w:rsidRPr="00C7352B" w:rsidRDefault="00C7352B" w:rsidP="00C7352B">
      <w:pPr>
        <w:spacing w:after="0" w:line="240" w:lineRule="auto"/>
        <w:jc w:val="both"/>
        <w:rPr>
          <w:rFonts w:ascii="Arial" w:eastAsia="Times New Roman" w:hAnsi="Arial" w:cs="Arial"/>
          <w:b/>
          <w:sz w:val="24"/>
          <w:szCs w:val="24"/>
          <w:lang w:val="ro-RO"/>
        </w:rPr>
      </w:pPr>
      <w:r w:rsidRPr="00C7352B">
        <w:rPr>
          <w:rFonts w:ascii="Arial" w:eastAsia="Times New Roman" w:hAnsi="Arial" w:cs="Arial"/>
          <w:b/>
          <w:sz w:val="24"/>
          <w:szCs w:val="24"/>
          <w:lang w:val="ro-RO"/>
        </w:rPr>
        <w:t xml:space="preserve">2. </w:t>
      </w:r>
      <w:r>
        <w:rPr>
          <w:rFonts w:ascii="Arial" w:eastAsia="Times New Roman" w:hAnsi="Arial" w:cs="Arial"/>
          <w:b/>
          <w:sz w:val="24"/>
          <w:szCs w:val="24"/>
          <w:lang w:val="ro-RO"/>
        </w:rPr>
        <w:t xml:space="preserve">                                                                                                                                     </w:t>
      </w:r>
      <w:r w:rsidRPr="00C7352B">
        <w:rPr>
          <w:rFonts w:ascii="Arial" w:eastAsia="Times New Roman" w:hAnsi="Arial" w:cs="Arial"/>
          <w:b/>
          <w:sz w:val="24"/>
          <w:szCs w:val="24"/>
          <w:lang w:val="ro-RO"/>
        </w:rPr>
        <w:t>(2p)</w:t>
      </w:r>
    </w:p>
    <w:p w:rsidR="00C7352B" w:rsidRDefault="00C7352B" w:rsidP="00C7352B">
      <w:pPr>
        <w:spacing w:after="0" w:line="240" w:lineRule="auto"/>
        <w:jc w:val="both"/>
        <w:rPr>
          <w:rFonts w:ascii="Arial" w:eastAsia="Times New Roman" w:hAnsi="Arial" w:cs="Arial"/>
          <w:sz w:val="24"/>
          <w:szCs w:val="24"/>
          <w:lang w:val="ro-RO"/>
        </w:rPr>
      </w:pPr>
      <w:r w:rsidRPr="00C7352B">
        <w:rPr>
          <w:rFonts w:ascii="Arial" w:eastAsia="Times New Roman" w:hAnsi="Arial" w:cs="Arial"/>
          <w:sz w:val="24"/>
          <w:szCs w:val="24"/>
          <w:lang w:val="ro-RO"/>
        </w:rPr>
        <w:t>Mucegaiuri fitopatogene, patogene, selecţionate şi alte mucegaiuri.</w:t>
      </w:r>
    </w:p>
    <w:p w:rsidR="00C7352B" w:rsidRPr="00C7352B" w:rsidRDefault="00C7352B" w:rsidP="00C7352B">
      <w:pPr>
        <w:spacing w:after="0" w:line="240" w:lineRule="auto"/>
        <w:jc w:val="both"/>
        <w:rPr>
          <w:rFonts w:ascii="Arial" w:eastAsia="Times New Roman" w:hAnsi="Arial" w:cs="Arial"/>
          <w:sz w:val="24"/>
          <w:szCs w:val="24"/>
          <w:lang w:val="ro-RO"/>
        </w:rPr>
      </w:pPr>
    </w:p>
    <w:p w:rsidR="00C7352B" w:rsidRPr="00C7352B" w:rsidRDefault="00C7352B" w:rsidP="00C7352B">
      <w:pPr>
        <w:spacing w:after="0" w:line="240" w:lineRule="auto"/>
        <w:ind w:firstLine="360"/>
        <w:jc w:val="both"/>
        <w:rPr>
          <w:rFonts w:ascii="Arial" w:eastAsia="Times New Roman" w:hAnsi="Arial" w:cs="Arial"/>
          <w:sz w:val="24"/>
          <w:szCs w:val="24"/>
          <w:lang w:val="ro-RO"/>
        </w:rPr>
      </w:pPr>
      <w:r w:rsidRPr="00C7352B">
        <w:rPr>
          <w:rFonts w:ascii="Arial" w:eastAsia="MS Mincho" w:hAnsi="Arial" w:cs="Arial"/>
          <w:i/>
          <w:color w:val="000000" w:themeColor="text1"/>
          <w:sz w:val="24"/>
          <w:szCs w:val="24"/>
          <w:lang w:val="ro-RO" w:eastAsia="ja-JP"/>
        </w:rPr>
        <w:t xml:space="preserve">Se acordă </w:t>
      </w:r>
      <w:r w:rsidRPr="00C7352B">
        <w:rPr>
          <w:rFonts w:ascii="Arial" w:eastAsia="MS Mincho" w:hAnsi="Arial" w:cs="Arial"/>
          <w:b/>
          <w:i/>
          <w:color w:val="000000" w:themeColor="text1"/>
          <w:sz w:val="24"/>
          <w:szCs w:val="24"/>
          <w:lang w:val="ro-RO" w:eastAsia="ja-JP"/>
        </w:rPr>
        <w:t>2p</w:t>
      </w:r>
      <w:r w:rsidRPr="00C7352B">
        <w:rPr>
          <w:rFonts w:ascii="Arial" w:eastAsia="MS Mincho" w:hAnsi="Arial" w:cs="Arial"/>
          <w:i/>
          <w:color w:val="000000" w:themeColor="text1"/>
          <w:sz w:val="24"/>
          <w:szCs w:val="24"/>
          <w:lang w:val="ro-RO" w:eastAsia="ja-JP"/>
        </w:rPr>
        <w:t xml:space="preserve"> pentru răspuns corect. Pentru răspuns incorect sau lipsa acestuia, </w:t>
      </w:r>
      <w:r w:rsidRPr="00C7352B">
        <w:rPr>
          <w:rFonts w:ascii="Arial" w:eastAsia="MS Mincho" w:hAnsi="Arial" w:cs="Arial"/>
          <w:b/>
          <w:i/>
          <w:color w:val="000000" w:themeColor="text1"/>
          <w:sz w:val="24"/>
          <w:szCs w:val="24"/>
          <w:lang w:val="ro-RO" w:eastAsia="ja-JP"/>
        </w:rPr>
        <w:t>0p</w:t>
      </w:r>
      <w:r w:rsidRPr="00C7352B">
        <w:rPr>
          <w:rFonts w:ascii="Arial" w:eastAsia="Times New Roman" w:hAnsi="Arial" w:cs="Arial"/>
          <w:color w:val="000000" w:themeColor="text1"/>
          <w:sz w:val="24"/>
          <w:szCs w:val="24"/>
          <w:lang w:val="ro-RO"/>
        </w:rPr>
        <w:t xml:space="preserve"> </w:t>
      </w:r>
      <w:r w:rsidRPr="00C7352B">
        <w:rPr>
          <w:rFonts w:ascii="Arial" w:eastAsia="Times New Roman" w:hAnsi="Arial" w:cs="Arial"/>
          <w:sz w:val="24"/>
          <w:szCs w:val="24"/>
          <w:lang w:val="ro-RO"/>
        </w:rPr>
        <w:t xml:space="preserve">.                                                                           </w:t>
      </w:r>
    </w:p>
    <w:p w:rsidR="00C7352B" w:rsidRPr="00C7352B" w:rsidRDefault="00C7352B" w:rsidP="00C7352B">
      <w:pPr>
        <w:spacing w:after="0" w:line="240" w:lineRule="auto"/>
        <w:jc w:val="both"/>
        <w:rPr>
          <w:rFonts w:ascii="Arial" w:eastAsia="Times New Roman" w:hAnsi="Arial" w:cs="Arial"/>
          <w:sz w:val="24"/>
          <w:szCs w:val="24"/>
          <w:lang w:val="ro-RO"/>
        </w:rPr>
      </w:pPr>
      <w:r w:rsidRPr="00C7352B">
        <w:rPr>
          <w:rFonts w:ascii="Arial" w:eastAsia="Times New Roman" w:hAnsi="Arial" w:cs="Arial"/>
          <w:b/>
          <w:sz w:val="24"/>
          <w:szCs w:val="24"/>
          <w:lang w:val="ro-RO"/>
        </w:rPr>
        <w:t>3.</w:t>
      </w:r>
      <w:r w:rsidRPr="00C7352B">
        <w:rPr>
          <w:rFonts w:ascii="Arial" w:eastAsia="Times New Roman" w:hAnsi="Arial" w:cs="Arial"/>
          <w:sz w:val="24"/>
          <w:szCs w:val="24"/>
          <w:lang w:val="ro-RO"/>
        </w:rPr>
        <w:t xml:space="preserve"> </w:t>
      </w:r>
      <w:r>
        <w:rPr>
          <w:rFonts w:ascii="Arial" w:eastAsia="Times New Roman" w:hAnsi="Arial" w:cs="Arial"/>
          <w:sz w:val="24"/>
          <w:szCs w:val="24"/>
          <w:lang w:val="ro-RO"/>
        </w:rPr>
        <w:t xml:space="preserve">                                                                                                                                  </w:t>
      </w:r>
      <w:r w:rsidRPr="00C7352B">
        <w:rPr>
          <w:rFonts w:ascii="Arial" w:eastAsia="Times New Roman" w:hAnsi="Arial" w:cs="Arial"/>
          <w:b/>
          <w:sz w:val="24"/>
          <w:szCs w:val="24"/>
          <w:lang w:val="ro-RO"/>
        </w:rPr>
        <w:t>(14p)</w:t>
      </w:r>
    </w:p>
    <w:p w:rsidR="00C7352B" w:rsidRPr="00C7352B" w:rsidRDefault="00C7352B" w:rsidP="00C7352B">
      <w:pPr>
        <w:spacing w:after="0" w:line="240" w:lineRule="auto"/>
        <w:jc w:val="both"/>
        <w:rPr>
          <w:rFonts w:ascii="Arial" w:eastAsia="Times New Roman" w:hAnsi="Arial" w:cs="Arial"/>
          <w:sz w:val="24"/>
          <w:szCs w:val="24"/>
          <w:lang w:val="ro-RO"/>
        </w:rPr>
      </w:pPr>
      <w:r w:rsidRPr="00C7352B">
        <w:rPr>
          <w:rFonts w:ascii="Arial" w:eastAsia="Times New Roman" w:hAnsi="Arial" w:cs="Arial"/>
          <w:sz w:val="24"/>
          <w:szCs w:val="24"/>
          <w:lang w:val="ro-RO"/>
        </w:rPr>
        <w:t>Mucegaiurile selecţionate sunt mucegaiuri folosite în industria alimentară:</w:t>
      </w:r>
    </w:p>
    <w:p w:rsidR="00C7352B" w:rsidRPr="00C7352B" w:rsidRDefault="00C7352B" w:rsidP="00C7352B">
      <w:pPr>
        <w:spacing w:after="0" w:line="240" w:lineRule="auto"/>
        <w:jc w:val="both"/>
        <w:rPr>
          <w:rFonts w:ascii="Arial" w:eastAsia="Times New Roman" w:hAnsi="Arial" w:cs="Arial"/>
          <w:sz w:val="24"/>
          <w:szCs w:val="24"/>
          <w:lang w:val="ro-RO"/>
        </w:rPr>
      </w:pPr>
      <w:r w:rsidRPr="00C7352B">
        <w:rPr>
          <w:rFonts w:ascii="Arial" w:eastAsia="Times New Roman" w:hAnsi="Arial" w:cs="Arial"/>
          <w:sz w:val="24"/>
          <w:szCs w:val="24"/>
          <w:lang w:val="ro-RO"/>
        </w:rPr>
        <w:t>-  la fabricarea unor brânzeturi (Roquefort şi Camembert),</w:t>
      </w:r>
    </w:p>
    <w:p w:rsidR="00C7352B" w:rsidRPr="00C7352B" w:rsidRDefault="00C7352B" w:rsidP="00C7352B">
      <w:pPr>
        <w:spacing w:after="0" w:line="240" w:lineRule="auto"/>
        <w:jc w:val="both"/>
        <w:rPr>
          <w:rFonts w:ascii="Arial" w:eastAsia="Times New Roman" w:hAnsi="Arial" w:cs="Arial"/>
          <w:sz w:val="24"/>
          <w:szCs w:val="24"/>
          <w:lang w:val="ro-RO"/>
        </w:rPr>
      </w:pPr>
      <w:r w:rsidRPr="00C7352B">
        <w:rPr>
          <w:rFonts w:ascii="Arial" w:eastAsia="Times New Roman" w:hAnsi="Arial" w:cs="Arial"/>
          <w:sz w:val="24"/>
          <w:szCs w:val="24"/>
          <w:lang w:val="ro-RO"/>
        </w:rPr>
        <w:t>- la fabricarea salamurilor crude de tip Sibiu, echipamentul enzimatic al mucegaiului contribuind la procesul de maturare.</w:t>
      </w:r>
    </w:p>
    <w:p w:rsidR="00C7352B" w:rsidRPr="00C7352B" w:rsidRDefault="00C7352B" w:rsidP="00C7352B">
      <w:pPr>
        <w:spacing w:after="0" w:line="240" w:lineRule="auto"/>
        <w:ind w:firstLine="360"/>
        <w:jc w:val="both"/>
        <w:rPr>
          <w:rFonts w:ascii="Arial" w:eastAsia="Times New Roman" w:hAnsi="Arial" w:cs="Arial"/>
          <w:sz w:val="24"/>
          <w:szCs w:val="24"/>
          <w:lang w:val="ro-RO"/>
        </w:rPr>
      </w:pPr>
      <w:r w:rsidRPr="00C7352B">
        <w:rPr>
          <w:rFonts w:ascii="Arial" w:eastAsia="Times New Roman" w:hAnsi="Arial" w:cs="Arial"/>
          <w:sz w:val="24"/>
          <w:szCs w:val="24"/>
          <w:lang w:val="ro-RO"/>
        </w:rPr>
        <w:t>Penicillium roqueforti şi Penicillium camemberti sunt utilizate la fabricarea brânzeturilor cu mucegai. Penicillium nalgiovensis şi Penicillium expansum sunt mucegaiuri selecţionate, cultivate la suprafaţa salamului de Sibiu.</w:t>
      </w:r>
    </w:p>
    <w:p w:rsidR="00C7352B" w:rsidRPr="00C7352B" w:rsidRDefault="00C7352B" w:rsidP="00C7352B">
      <w:pPr>
        <w:spacing w:after="0" w:line="240" w:lineRule="auto"/>
        <w:ind w:left="360"/>
        <w:jc w:val="both"/>
        <w:rPr>
          <w:rFonts w:ascii="Arial" w:eastAsia="Times New Roman" w:hAnsi="Arial" w:cs="Arial"/>
          <w:sz w:val="24"/>
          <w:szCs w:val="24"/>
          <w:lang w:val="ro-RO"/>
        </w:rPr>
      </w:pPr>
      <w:r w:rsidRPr="00C7352B">
        <w:rPr>
          <w:rFonts w:ascii="Arial" w:eastAsia="Times New Roman" w:hAnsi="Arial" w:cs="Arial"/>
          <w:sz w:val="24"/>
          <w:szCs w:val="24"/>
          <w:lang w:val="ro-RO"/>
        </w:rPr>
        <w:t>Aspergillus niger se întrebuinţează la obţinerea acidului citric şi obţinerea de enzime.</w:t>
      </w:r>
    </w:p>
    <w:p w:rsidR="00C7352B" w:rsidRPr="00C7352B" w:rsidRDefault="00C7352B" w:rsidP="00C7352B">
      <w:pPr>
        <w:spacing w:after="0" w:line="240" w:lineRule="auto"/>
        <w:ind w:firstLine="360"/>
        <w:jc w:val="both"/>
        <w:rPr>
          <w:rFonts w:ascii="Arial" w:eastAsia="Times New Roman" w:hAnsi="Arial" w:cs="Arial"/>
          <w:sz w:val="24"/>
          <w:szCs w:val="24"/>
          <w:lang w:val="ro-RO"/>
        </w:rPr>
      </w:pPr>
      <w:r w:rsidRPr="00C7352B">
        <w:rPr>
          <w:rFonts w:ascii="Arial" w:eastAsia="Times New Roman" w:hAnsi="Arial" w:cs="Arial"/>
          <w:sz w:val="24"/>
          <w:szCs w:val="24"/>
          <w:lang w:val="ro-RO"/>
        </w:rPr>
        <w:t>Aspergillus oryzae se foloseşte la obţinerea de enzime, la zaharificarea plămezilor amidonoase în vederea unor produse de fermentaţie alcoolică. Sake este o băutură obţinută cu ajutorul acestui mucegai.</w:t>
      </w:r>
    </w:p>
    <w:p w:rsidR="00C7352B" w:rsidRDefault="00C7352B" w:rsidP="00C7352B">
      <w:pPr>
        <w:spacing w:after="0" w:line="240" w:lineRule="auto"/>
        <w:ind w:firstLine="360"/>
        <w:jc w:val="both"/>
        <w:rPr>
          <w:rFonts w:ascii="Arial" w:eastAsia="Times New Roman" w:hAnsi="Arial" w:cs="Arial"/>
          <w:sz w:val="24"/>
          <w:szCs w:val="24"/>
          <w:lang w:val="ro-RO"/>
        </w:rPr>
      </w:pPr>
      <w:r w:rsidRPr="00C7352B">
        <w:rPr>
          <w:rFonts w:ascii="Arial" w:eastAsia="Times New Roman" w:hAnsi="Arial" w:cs="Arial"/>
          <w:sz w:val="24"/>
          <w:szCs w:val="24"/>
          <w:lang w:val="ro-RO"/>
        </w:rPr>
        <w:t xml:space="preserve">   Botrytis cinerea în anumite condiţii climaterice determină  mucegăirea  nobilă al strugurilor sau botritizarea boabelor de struguri, proces care are ca rezultat stafidirea şi creşterea conţinutului de glucoză şi de acid gluconic.</w:t>
      </w:r>
    </w:p>
    <w:p w:rsidR="00C7352B" w:rsidRPr="00C7352B" w:rsidRDefault="00C7352B" w:rsidP="00C7352B">
      <w:pPr>
        <w:spacing w:after="0" w:line="240" w:lineRule="auto"/>
        <w:ind w:firstLine="360"/>
        <w:jc w:val="both"/>
        <w:rPr>
          <w:rFonts w:ascii="Arial" w:eastAsia="Times New Roman" w:hAnsi="Arial" w:cs="Arial"/>
          <w:sz w:val="24"/>
          <w:szCs w:val="24"/>
          <w:lang w:val="ro-RO"/>
        </w:rPr>
      </w:pPr>
    </w:p>
    <w:p w:rsidR="00C7352B" w:rsidRPr="00C7352B" w:rsidRDefault="00C7352B" w:rsidP="00C7352B">
      <w:pPr>
        <w:spacing w:after="0" w:line="240" w:lineRule="auto"/>
        <w:ind w:firstLine="360"/>
        <w:jc w:val="both"/>
        <w:rPr>
          <w:rFonts w:ascii="Arial" w:eastAsia="MS Mincho" w:hAnsi="Arial" w:cs="Arial"/>
          <w:b/>
          <w:sz w:val="24"/>
          <w:szCs w:val="24"/>
          <w:lang w:val="ro-RO" w:eastAsia="ja-JP"/>
        </w:rPr>
      </w:pPr>
      <w:r w:rsidRPr="00C7352B">
        <w:rPr>
          <w:rFonts w:ascii="Arial" w:eastAsia="Times New Roman" w:hAnsi="Arial" w:cs="Arial"/>
          <w:i/>
          <w:sz w:val="24"/>
          <w:szCs w:val="24"/>
          <w:lang w:val="ro-RO"/>
        </w:rPr>
        <w:t xml:space="preserve">Pentru fiecare tip de mucegai prezentat se acordă câte </w:t>
      </w:r>
      <w:r w:rsidRPr="00C7352B">
        <w:rPr>
          <w:rFonts w:ascii="Arial" w:eastAsia="Times New Roman" w:hAnsi="Arial" w:cs="Arial"/>
          <w:b/>
          <w:i/>
          <w:sz w:val="24"/>
          <w:szCs w:val="24"/>
          <w:lang w:val="ro-RO"/>
        </w:rPr>
        <w:t>2 puncte</w:t>
      </w:r>
      <w:r w:rsidRPr="00C7352B">
        <w:rPr>
          <w:rFonts w:ascii="Arial" w:eastAsia="Times New Roman" w:hAnsi="Arial" w:cs="Arial"/>
          <w:sz w:val="24"/>
          <w:szCs w:val="24"/>
          <w:lang w:val="ro-RO"/>
        </w:rPr>
        <w:t>.</w:t>
      </w:r>
      <w:r w:rsidRPr="00C7352B">
        <w:rPr>
          <w:rFonts w:ascii="Arial" w:eastAsia="MS Mincho" w:hAnsi="Arial" w:cs="Arial"/>
          <w:i/>
          <w:sz w:val="24"/>
          <w:szCs w:val="24"/>
          <w:lang w:val="ro-RO" w:eastAsia="ja-JP"/>
        </w:rPr>
        <w:t xml:space="preserve"> Pentru răspuns incorect sau lipsa acestuia, </w:t>
      </w:r>
      <w:r w:rsidRPr="00C7352B">
        <w:rPr>
          <w:rFonts w:ascii="Arial" w:eastAsia="MS Mincho" w:hAnsi="Arial" w:cs="Arial"/>
          <w:b/>
          <w:i/>
          <w:sz w:val="24"/>
          <w:szCs w:val="24"/>
          <w:lang w:val="ro-RO" w:eastAsia="ja-JP"/>
        </w:rPr>
        <w:t>0 p</w:t>
      </w:r>
      <w:r w:rsidRPr="00C7352B">
        <w:rPr>
          <w:rFonts w:ascii="Arial" w:eastAsia="MS Mincho" w:hAnsi="Arial" w:cs="Arial"/>
          <w:sz w:val="24"/>
          <w:szCs w:val="24"/>
          <w:lang w:val="ro-RO" w:eastAsia="ja-JP"/>
        </w:rPr>
        <w:t>.</w:t>
      </w:r>
      <w:r w:rsidRPr="00C7352B">
        <w:rPr>
          <w:rFonts w:ascii="Arial" w:eastAsia="MS Mincho" w:hAnsi="Arial" w:cs="Arial"/>
          <w:b/>
          <w:sz w:val="24"/>
          <w:szCs w:val="24"/>
          <w:lang w:val="ro-RO" w:eastAsia="ja-JP"/>
        </w:rPr>
        <w:t xml:space="preserve"> </w:t>
      </w:r>
      <w:r w:rsidRPr="00C7352B">
        <w:rPr>
          <w:rFonts w:ascii="Arial" w:eastAsia="MS Mincho" w:hAnsi="Arial" w:cs="Arial"/>
          <w:b/>
          <w:sz w:val="24"/>
          <w:szCs w:val="24"/>
          <w:lang w:val="ro-RO" w:eastAsia="ja-JP"/>
        </w:rPr>
        <w:tab/>
      </w:r>
      <w:r w:rsidRPr="00C7352B">
        <w:rPr>
          <w:rFonts w:ascii="Arial" w:eastAsia="MS Mincho" w:hAnsi="Arial" w:cs="Arial"/>
          <w:b/>
          <w:sz w:val="24"/>
          <w:szCs w:val="24"/>
          <w:lang w:val="ro-RO" w:eastAsia="ja-JP"/>
        </w:rPr>
        <w:tab/>
      </w:r>
      <w:r>
        <w:rPr>
          <w:rFonts w:ascii="Arial" w:eastAsia="MS Mincho" w:hAnsi="Arial" w:cs="Arial"/>
          <w:b/>
          <w:sz w:val="24"/>
          <w:szCs w:val="24"/>
          <w:lang w:val="ro-RO" w:eastAsia="ja-JP"/>
        </w:rPr>
        <w:t xml:space="preserve">                                                        </w:t>
      </w:r>
      <w:r w:rsidRPr="00C7352B">
        <w:rPr>
          <w:rFonts w:ascii="Arial" w:eastAsia="MS Mincho" w:hAnsi="Arial" w:cs="Arial"/>
          <w:b/>
          <w:sz w:val="24"/>
          <w:szCs w:val="24"/>
          <w:lang w:val="ro-RO" w:eastAsia="ja-JP"/>
        </w:rPr>
        <w:t>(7x2p=14p)</w:t>
      </w:r>
    </w:p>
    <w:p w:rsidR="00C7352B" w:rsidRPr="00C7352B" w:rsidRDefault="00C7352B" w:rsidP="00C7352B">
      <w:pPr>
        <w:spacing w:after="0" w:line="240" w:lineRule="auto"/>
        <w:outlineLvl w:val="0"/>
        <w:rPr>
          <w:rFonts w:ascii="Arial" w:eastAsia="Times New Roman" w:hAnsi="Arial" w:cs="Arial"/>
          <w:b/>
          <w:bCs/>
          <w:i/>
          <w:iCs/>
          <w:sz w:val="24"/>
          <w:szCs w:val="24"/>
          <w:shd w:val="clear" w:color="auto" w:fill="FBFBFB"/>
          <w:lang w:val="ro-RO"/>
        </w:rPr>
      </w:pPr>
      <w:r w:rsidRPr="00C7352B">
        <w:rPr>
          <w:rFonts w:ascii="Arial" w:eastAsia="Times New Roman" w:hAnsi="Arial" w:cs="Arial"/>
          <w:b/>
          <w:bCs/>
          <w:i/>
          <w:iCs/>
          <w:sz w:val="24"/>
          <w:szCs w:val="24"/>
          <w:shd w:val="clear" w:color="auto" w:fill="FBFBFB"/>
          <w:lang w:val="ro-RO"/>
        </w:rPr>
        <w:t>Notă:</w:t>
      </w:r>
    </w:p>
    <w:p w:rsidR="00C7352B" w:rsidRPr="00C7352B" w:rsidRDefault="00C7352B" w:rsidP="00C7352B">
      <w:pPr>
        <w:spacing w:after="0" w:line="240" w:lineRule="auto"/>
        <w:outlineLvl w:val="0"/>
        <w:rPr>
          <w:rFonts w:ascii="Arial" w:eastAsia="Times New Roman" w:hAnsi="Arial" w:cs="Arial"/>
          <w:b/>
          <w:sz w:val="24"/>
          <w:szCs w:val="24"/>
          <w:highlight w:val="green"/>
          <w:lang w:val="ro-RO"/>
        </w:rPr>
      </w:pPr>
      <w:r w:rsidRPr="00C7352B">
        <w:rPr>
          <w:rFonts w:ascii="Arial" w:eastAsia="Times New Roman" w:hAnsi="Arial" w:cs="Arial"/>
          <w:b/>
          <w:bCs/>
          <w:i/>
          <w:iCs/>
          <w:sz w:val="24"/>
          <w:szCs w:val="24"/>
          <w:shd w:val="clear" w:color="auto" w:fill="FBFBFB"/>
          <w:lang w:val="ro-RO"/>
        </w:rPr>
        <w:t xml:space="preserve">       Se punctează oricare alte formulări /modalităţi de rezolvare corectă a cerinţelor.</w:t>
      </w:r>
    </w:p>
    <w:p w:rsidR="00C7352B" w:rsidRDefault="00C7352B" w:rsidP="007F0428">
      <w:pPr>
        <w:spacing w:after="0" w:line="240" w:lineRule="auto"/>
        <w:jc w:val="both"/>
        <w:rPr>
          <w:rFonts w:ascii="Arial" w:eastAsia="Times New Roman" w:hAnsi="Arial" w:cs="Arial"/>
          <w:sz w:val="24"/>
          <w:szCs w:val="24"/>
          <w:highlight w:val="red"/>
          <w:lang w:val="ro-RO"/>
        </w:rPr>
      </w:pPr>
    </w:p>
    <w:p w:rsidR="00C7352B" w:rsidRDefault="00C7352B" w:rsidP="007F0428">
      <w:pPr>
        <w:spacing w:after="0" w:line="240" w:lineRule="auto"/>
        <w:jc w:val="both"/>
        <w:rPr>
          <w:rFonts w:ascii="Arial" w:eastAsia="Times New Roman" w:hAnsi="Arial" w:cs="Arial"/>
          <w:sz w:val="24"/>
          <w:szCs w:val="24"/>
          <w:highlight w:val="red"/>
          <w:lang w:val="ro-RO"/>
        </w:rPr>
      </w:pPr>
    </w:p>
    <w:sectPr w:rsidR="00C735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323CE"/>
    <w:multiLevelType w:val="hybridMultilevel"/>
    <w:tmpl w:val="BC826B74"/>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154B11CE"/>
    <w:multiLevelType w:val="hybridMultilevel"/>
    <w:tmpl w:val="A4D02FFC"/>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26EA25AD"/>
    <w:multiLevelType w:val="hybridMultilevel"/>
    <w:tmpl w:val="3F5C317C"/>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39744684"/>
    <w:multiLevelType w:val="hybridMultilevel"/>
    <w:tmpl w:val="F47CC7A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3FCA7245"/>
    <w:multiLevelType w:val="hybridMultilevel"/>
    <w:tmpl w:val="7006FC78"/>
    <w:lvl w:ilvl="0" w:tplc="04090019">
      <w:start w:val="1"/>
      <w:numFmt w:val="lowerLetter"/>
      <w:lvlText w:val="%1."/>
      <w:lvlJc w:val="left"/>
      <w:pPr>
        <w:tabs>
          <w:tab w:val="num" w:pos="720"/>
        </w:tabs>
        <w:ind w:left="720" w:hanging="360"/>
      </w:pPr>
      <w:rPr>
        <w:rFonts w:hint="default"/>
      </w:rPr>
    </w:lvl>
    <w:lvl w:ilvl="1" w:tplc="2D3A7CC2">
      <w:start w:val="3"/>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6B05992"/>
    <w:multiLevelType w:val="hybridMultilevel"/>
    <w:tmpl w:val="3ACC2468"/>
    <w:lvl w:ilvl="0" w:tplc="F48AD49C">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6C971D11"/>
    <w:multiLevelType w:val="hybridMultilevel"/>
    <w:tmpl w:val="A3A6A07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D3E38AF"/>
    <w:multiLevelType w:val="hybridMultilevel"/>
    <w:tmpl w:val="FBE4F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2"/>
  </w:num>
  <w:num w:numId="5">
    <w:abstractNumId w:val="1"/>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534"/>
    <w:rsid w:val="002666AC"/>
    <w:rsid w:val="003B62ED"/>
    <w:rsid w:val="00515E77"/>
    <w:rsid w:val="007C2534"/>
    <w:rsid w:val="007F0428"/>
    <w:rsid w:val="00A12A16"/>
    <w:rsid w:val="00BE62BA"/>
    <w:rsid w:val="00BF07D4"/>
    <w:rsid w:val="00C045D6"/>
    <w:rsid w:val="00C20A28"/>
    <w:rsid w:val="00C7352B"/>
    <w:rsid w:val="00CA5737"/>
    <w:rsid w:val="00DE2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126BF"/>
  <w15:chartTrackingRefBased/>
  <w15:docId w15:val="{AB83E235-160D-42B7-B9FC-F3C41FD5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C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5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2</Pages>
  <Words>550</Words>
  <Characters>3138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IDDi3</cp:lastModifiedBy>
  <cp:revision>12</cp:revision>
  <dcterms:created xsi:type="dcterms:W3CDTF">2021-09-20T06:38:00Z</dcterms:created>
  <dcterms:modified xsi:type="dcterms:W3CDTF">2021-10-24T13:11:00Z</dcterms:modified>
</cp:coreProperties>
</file>