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56927" w14:textId="77777777" w:rsidR="0085182D" w:rsidRPr="0085182D" w:rsidRDefault="0085182D" w:rsidP="0085182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>ITEMI CU ALEGERE MULTIPLĂ</w:t>
      </w:r>
    </w:p>
    <w:p w14:paraId="4CA432C9" w14:textId="2154A965" w:rsidR="003C10E7" w:rsidRDefault="003C10E7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381583" w:rsidRPr="00502A4C" w14:paraId="38AAEC2E" w14:textId="77777777" w:rsidTr="000B710D">
        <w:tc>
          <w:tcPr>
            <w:tcW w:w="889" w:type="pct"/>
          </w:tcPr>
          <w:p w14:paraId="1445D300" w14:textId="77777777" w:rsidR="00381583" w:rsidRPr="00502A4C" w:rsidRDefault="00381583" w:rsidP="00381583">
            <w:pPr>
              <w:jc w:val="both"/>
              <w:rPr>
                <w:b/>
                <w:lang w:val="ro-RO"/>
              </w:rPr>
            </w:pPr>
            <w:r w:rsidRPr="00502A4C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55BC6CE8" w14:textId="25AAFA44" w:rsidR="00381583" w:rsidRPr="00502A4C" w:rsidRDefault="0085182D" w:rsidP="00381583">
            <w:pPr>
              <w:jc w:val="both"/>
              <w:rPr>
                <w:b/>
                <w:color w:val="C00000"/>
                <w:lang w:val="ro-RO"/>
              </w:rPr>
            </w:pPr>
            <w:r w:rsidRPr="00502A4C">
              <w:rPr>
                <w:b/>
                <w:lang w:val="ro-RO"/>
              </w:rPr>
              <w:t>Estetica și igiena corpului omenesc</w:t>
            </w:r>
          </w:p>
        </w:tc>
      </w:tr>
      <w:tr w:rsidR="00381583" w:rsidRPr="00502A4C" w14:paraId="42503713" w14:textId="77777777" w:rsidTr="000B710D">
        <w:tc>
          <w:tcPr>
            <w:tcW w:w="889" w:type="pct"/>
          </w:tcPr>
          <w:p w14:paraId="103369C5" w14:textId="77777777" w:rsidR="00381583" w:rsidRPr="00502A4C" w:rsidRDefault="00381583" w:rsidP="00381583">
            <w:pPr>
              <w:jc w:val="both"/>
              <w:rPr>
                <w:b/>
                <w:lang w:val="ro-RO"/>
              </w:rPr>
            </w:pPr>
            <w:r w:rsidRPr="00502A4C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1F6D61DE" w14:textId="3F85BCAD" w:rsidR="00381583" w:rsidRPr="00502A4C" w:rsidRDefault="0085182D" w:rsidP="00381583">
            <w:pPr>
              <w:jc w:val="both"/>
              <w:rPr>
                <w:b/>
                <w:color w:val="C00000"/>
                <w:lang w:val="ro-RO"/>
              </w:rPr>
            </w:pPr>
            <w:r w:rsidRPr="00502A4C">
              <w:rPr>
                <w:lang w:val="ro-RO"/>
              </w:rPr>
              <w:t>Coafor stilist, Frizer-coafor-</w:t>
            </w:r>
            <w:proofErr w:type="spellStart"/>
            <w:r w:rsidRPr="00502A4C">
              <w:rPr>
                <w:lang w:val="ro-RO"/>
              </w:rPr>
              <w:t>manichiurist</w:t>
            </w:r>
            <w:proofErr w:type="spellEnd"/>
            <w:r w:rsidRPr="00502A4C">
              <w:rPr>
                <w:lang w:val="ro-RO"/>
              </w:rPr>
              <w:t>-pedichiurist</w:t>
            </w:r>
          </w:p>
        </w:tc>
      </w:tr>
      <w:tr w:rsidR="00381583" w:rsidRPr="00502A4C" w14:paraId="6A5F6A7F" w14:textId="77777777" w:rsidTr="000B710D">
        <w:tc>
          <w:tcPr>
            <w:tcW w:w="889" w:type="pct"/>
          </w:tcPr>
          <w:p w14:paraId="1A5D9AF0" w14:textId="0403EDD0" w:rsidR="00381583" w:rsidRPr="00502A4C" w:rsidRDefault="00381583" w:rsidP="00381583">
            <w:pPr>
              <w:jc w:val="both"/>
              <w:rPr>
                <w:b/>
                <w:lang w:val="ro-RO"/>
              </w:rPr>
            </w:pPr>
            <w:r w:rsidRPr="00502A4C">
              <w:rPr>
                <w:b/>
                <w:lang w:val="ro-RO"/>
              </w:rPr>
              <w:t>Modul</w:t>
            </w:r>
            <w:r w:rsidR="00502A4C" w:rsidRPr="00502A4C">
              <w:rPr>
                <w:b/>
                <w:lang w:val="ro-RO"/>
              </w:rPr>
              <w:t xml:space="preserve"> 4</w:t>
            </w:r>
          </w:p>
        </w:tc>
        <w:tc>
          <w:tcPr>
            <w:tcW w:w="4111" w:type="pct"/>
          </w:tcPr>
          <w:p w14:paraId="140DA429" w14:textId="739D6E24" w:rsidR="00381583" w:rsidRPr="00502A4C" w:rsidRDefault="00502A4C" w:rsidP="00381583">
            <w:pPr>
              <w:jc w:val="both"/>
              <w:rPr>
                <w:color w:val="C00000"/>
                <w:lang w:val="ro-RO"/>
              </w:rPr>
            </w:pPr>
            <w:r w:rsidRPr="00502A4C">
              <w:rPr>
                <w:color w:val="000000" w:themeColor="text1"/>
                <w:lang w:val="ro-RO"/>
              </w:rPr>
              <w:t>PIGMENTAREA ȘI DEPIGMENTAREA PĂRULUI</w:t>
            </w:r>
          </w:p>
        </w:tc>
      </w:tr>
      <w:tr w:rsidR="00381583" w:rsidRPr="00502A4C" w14:paraId="6A8DBC62" w14:textId="77777777" w:rsidTr="000B710D">
        <w:tc>
          <w:tcPr>
            <w:tcW w:w="889" w:type="pct"/>
          </w:tcPr>
          <w:p w14:paraId="69856D6A" w14:textId="77777777" w:rsidR="00381583" w:rsidRPr="00502A4C" w:rsidRDefault="00381583" w:rsidP="00381583">
            <w:pPr>
              <w:jc w:val="both"/>
              <w:rPr>
                <w:b/>
                <w:lang w:val="ro-RO"/>
              </w:rPr>
            </w:pPr>
            <w:r w:rsidRPr="00502A4C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3EC36F33" w14:textId="79973F07" w:rsidR="00381583" w:rsidRPr="00502A4C" w:rsidRDefault="00381583" w:rsidP="00381583">
            <w:pPr>
              <w:jc w:val="both"/>
              <w:rPr>
                <w:b/>
                <w:color w:val="C00000"/>
                <w:lang w:val="ro-RO"/>
              </w:rPr>
            </w:pPr>
            <w:r w:rsidRPr="00502A4C">
              <w:rPr>
                <w:lang w:val="ro-RO"/>
              </w:rPr>
              <w:t>a X-a</w:t>
            </w:r>
          </w:p>
        </w:tc>
      </w:tr>
    </w:tbl>
    <w:p w14:paraId="47F34FB3" w14:textId="37C2822F" w:rsidR="00381583" w:rsidRDefault="00381583"/>
    <w:p w14:paraId="0701A6AE" w14:textId="77777777" w:rsidR="00502A4C" w:rsidRDefault="00502A4C" w:rsidP="00502A4C">
      <w:pPr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0" w:name="_Hlk88299554"/>
      <w:r w:rsidRPr="005B4F21">
        <w:rPr>
          <w:rFonts w:ascii="Arial" w:eastAsia="Times New Roman" w:hAnsi="Arial" w:cs="Arial"/>
          <w:b/>
          <w:sz w:val="24"/>
          <w:szCs w:val="24"/>
          <w:lang w:val="ro-RO"/>
        </w:rPr>
        <w:t>Pentru fiecare dintre cerințele de mai jos, scrieți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,</w:t>
      </w:r>
      <w:r w:rsidRPr="005B4F21">
        <w:rPr>
          <w:rFonts w:ascii="Arial" w:eastAsia="Times New Roman" w:hAnsi="Arial" w:cs="Arial"/>
          <w:b/>
          <w:sz w:val="24"/>
          <w:szCs w:val="24"/>
          <w:lang w:val="ro-RO"/>
        </w:rPr>
        <w:t xml:space="preserve"> pe foaia de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evaluare,</w:t>
      </w:r>
      <w:r w:rsidRPr="005B4F21">
        <w:rPr>
          <w:rFonts w:ascii="Arial" w:eastAsia="Times New Roman" w:hAnsi="Arial" w:cs="Arial"/>
          <w:b/>
          <w:sz w:val="24"/>
          <w:szCs w:val="24"/>
          <w:lang w:val="ro-RO"/>
        </w:rPr>
        <w:t xml:space="preserve"> litera corespunzătoare răspunsului corect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. Este corectă o singură variantă de răspuns.</w:t>
      </w:r>
      <w:bookmarkEnd w:id="0"/>
    </w:p>
    <w:p w14:paraId="58ED284D" w14:textId="1A1B5C2B" w:rsidR="00502A4C" w:rsidRPr="00502A4C" w:rsidRDefault="00502A4C" w:rsidP="00502A4C">
      <w:pPr>
        <w:suppressAutoHyphens/>
        <w:spacing w:after="200" w:line="276" w:lineRule="auto"/>
        <w:rPr>
          <w:rFonts w:ascii="Arial" w:eastAsia="Arial Unicode MS" w:hAnsi="Arial" w:cs="Arial"/>
          <w:b/>
          <w:kern w:val="1"/>
          <w:sz w:val="24"/>
          <w:szCs w:val="24"/>
          <w:lang w:val="pt-BR" w:eastAsia="ar-SA"/>
        </w:rPr>
      </w:pPr>
      <w:r w:rsidRPr="00502A4C">
        <w:rPr>
          <w:rFonts w:ascii="Arial" w:eastAsia="Arial Unicode MS" w:hAnsi="Arial" w:cs="Arial"/>
          <w:b/>
          <w:kern w:val="1"/>
          <w:sz w:val="24"/>
          <w:szCs w:val="24"/>
          <w:lang w:val="pt-BR" w:eastAsia="ar-SA"/>
        </w:rPr>
        <w:t>1 .</w:t>
      </w:r>
      <w:r w:rsidRPr="00502A4C">
        <w:rPr>
          <w:rFonts w:ascii="Arial" w:eastAsia="Arial Unicode MS" w:hAnsi="Arial" w:cs="Arial"/>
          <w:b/>
          <w:kern w:val="1"/>
          <w:sz w:val="24"/>
          <w:szCs w:val="24"/>
          <w:lang w:val="pt-BR" w:eastAsia="ar-SA"/>
        </w:rPr>
        <w:t xml:space="preserve"> În alegerea culorii părului se va ține cont de</w:t>
      </w:r>
      <w:r w:rsidRPr="00502A4C">
        <w:rPr>
          <w:rFonts w:ascii="Arial" w:eastAsia="Arial Unicode MS" w:hAnsi="Arial" w:cs="Arial"/>
          <w:b/>
          <w:kern w:val="1"/>
          <w:sz w:val="24"/>
          <w:szCs w:val="24"/>
          <w:lang w:val="pt-BR" w:eastAsia="ar-SA"/>
        </w:rPr>
        <w:t xml:space="preserve"> :</w:t>
      </w:r>
    </w:p>
    <w:p w14:paraId="1D2FF52E" w14:textId="5A9ADF25" w:rsidR="00502A4C" w:rsidRPr="00502A4C" w:rsidRDefault="00502A4C" w:rsidP="00502A4C">
      <w:pPr>
        <w:suppressAutoHyphens/>
        <w:spacing w:after="0"/>
        <w:ind w:left="284"/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</w:pPr>
      <w:r w:rsidRPr="00502A4C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 xml:space="preserve">a. </w:t>
      </w:r>
      <w:r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>caracteristicile clientei, dorința acesteia și tendințele modei în colorarea părului</w:t>
      </w:r>
      <w:r w:rsidRPr="00502A4C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>;</w:t>
      </w:r>
    </w:p>
    <w:p w14:paraId="5F610687" w14:textId="7214837D" w:rsidR="00502A4C" w:rsidRDefault="00502A4C" w:rsidP="00502A4C">
      <w:pPr>
        <w:suppressAutoHyphens/>
        <w:spacing w:after="0"/>
        <w:ind w:left="284"/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</w:pPr>
      <w:r w:rsidRPr="00502A4C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 xml:space="preserve">b. </w:t>
      </w:r>
      <w:r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>statutul social, vârsta clientei și stilul vestimentar;</w:t>
      </w:r>
    </w:p>
    <w:p w14:paraId="53DDAC11" w14:textId="62311E1A" w:rsidR="00502A4C" w:rsidRPr="00502A4C" w:rsidRDefault="00502A4C" w:rsidP="00502A4C">
      <w:pPr>
        <w:suppressAutoHyphens/>
        <w:spacing w:after="0"/>
        <w:ind w:left="284"/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</w:pPr>
      <w:r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>c. tehnicile de depigmentare și instrumentele utilizate pe parcursul lucrării</w:t>
      </w:r>
      <w:r w:rsidRPr="00502A4C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>;</w:t>
      </w:r>
    </w:p>
    <w:p w14:paraId="110A8003" w14:textId="0965A055" w:rsidR="00502A4C" w:rsidRPr="00502A4C" w:rsidRDefault="00502A4C" w:rsidP="00502A4C">
      <w:pPr>
        <w:suppressAutoHyphens/>
        <w:spacing w:after="0"/>
        <w:ind w:left="284"/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</w:pPr>
      <w:r w:rsidRPr="00502A4C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>d.</w:t>
      </w:r>
      <w:r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 xml:space="preserve"> </w:t>
      </w:r>
      <w:r w:rsidRPr="00502A4C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>tipuri de vopsele</w:t>
      </w:r>
      <w:r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>, durata de acționare pe păr</w:t>
      </w:r>
      <w:r w:rsidRPr="00502A4C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 xml:space="preserve"> și modul de utilizare.</w:t>
      </w:r>
    </w:p>
    <w:p w14:paraId="794C4120" w14:textId="77777777" w:rsidR="00502A4C" w:rsidRDefault="00502A4C" w:rsidP="00502A4C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1" w:name="_Hlk83040582"/>
    </w:p>
    <w:p w14:paraId="47F7C550" w14:textId="75B73529" w:rsidR="00502A4C" w:rsidRPr="005B4F21" w:rsidRDefault="00502A4C" w:rsidP="00502A4C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07597A7D" w14:textId="1D50B6CD" w:rsidR="00502A4C" w:rsidRPr="005B4F21" w:rsidRDefault="00502A4C" w:rsidP="00502A4C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Răspuns:</w:t>
      </w:r>
      <w:bookmarkEnd w:id="1"/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ro-RO"/>
        </w:rPr>
        <w:t>a</w:t>
      </w:r>
    </w:p>
    <w:p w14:paraId="713325BD" w14:textId="77777777" w:rsidR="00502A4C" w:rsidRDefault="00502A4C" w:rsidP="0085182D">
      <w:pPr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80BD53B" w14:textId="4D9FD81F" w:rsidR="00502A4C" w:rsidRDefault="00502A4C" w:rsidP="0085182D">
      <w:pPr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2. </w:t>
      </w:r>
      <w:r w:rsidRPr="00502A4C">
        <w:rPr>
          <w:rFonts w:ascii="Arial" w:eastAsia="Times New Roman" w:hAnsi="Arial" w:cs="Arial"/>
          <w:b/>
          <w:sz w:val="24"/>
          <w:szCs w:val="24"/>
          <w:lang w:val="ro-RO"/>
        </w:rPr>
        <w:t>Condițiile de calitate de care trebuie să țineți cont în realizarea decolorării sunt:</w:t>
      </w:r>
      <w:r w:rsidRPr="00502A4C">
        <w:rPr>
          <w:rFonts w:ascii="Arial" w:eastAsia="Times New Roman" w:hAnsi="Arial" w:cs="Arial"/>
          <w:b/>
          <w:sz w:val="24"/>
          <w:szCs w:val="24"/>
          <w:lang w:val="ro-RO"/>
        </w:rPr>
        <w:tab/>
      </w:r>
    </w:p>
    <w:p w14:paraId="19C7FE5D" w14:textId="4F34B8FE" w:rsidR="00AE3295" w:rsidRDefault="00502A4C" w:rsidP="00502A4C">
      <w:pPr>
        <w:suppressAutoHyphens/>
        <w:spacing w:after="0"/>
        <w:ind w:left="284"/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</w:pPr>
      <w:r w:rsidRPr="00502A4C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 xml:space="preserve">a. </w:t>
      </w:r>
      <w:r w:rsidR="00AE3295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 xml:space="preserve">aplicarea unei </w:t>
      </w:r>
      <w:r w:rsidR="00AE3295" w:rsidRPr="00F1582C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>cantit</w:t>
      </w:r>
      <w:r w:rsidR="00AE3295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>ăți</w:t>
      </w:r>
      <w:r w:rsidR="00AE3295" w:rsidRPr="00F1582C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 xml:space="preserve"> mai mar</w:t>
      </w:r>
      <w:r w:rsidR="00AE3295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>i</w:t>
      </w:r>
      <w:r w:rsidR="00AE3295" w:rsidRPr="00F1582C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 xml:space="preserve"> de produs pentru a reduce timpul de acţiune</w:t>
      </w:r>
      <w:r w:rsidR="00AE3295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>;</w:t>
      </w:r>
    </w:p>
    <w:p w14:paraId="786DD3FE" w14:textId="4645DC46" w:rsidR="00502A4C" w:rsidRPr="00502A4C" w:rsidRDefault="00AE3295" w:rsidP="00502A4C">
      <w:pPr>
        <w:suppressAutoHyphens/>
        <w:spacing w:after="0"/>
        <w:ind w:left="284"/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</w:pPr>
      <w:r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 xml:space="preserve">b. </w:t>
      </w:r>
      <w:r w:rsidR="00F1582C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>menținerea decolorantului pe păr indiferent de timpul de acționare recomandat</w:t>
      </w:r>
      <w:r w:rsidR="00502A4C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>;</w:t>
      </w:r>
    </w:p>
    <w:p w14:paraId="286AA6EB" w14:textId="4FB5A93C" w:rsidR="00502A4C" w:rsidRPr="00502A4C" w:rsidRDefault="00AE3295" w:rsidP="00502A4C">
      <w:pPr>
        <w:suppressAutoHyphens/>
        <w:spacing w:after="0"/>
        <w:ind w:left="284"/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</w:pPr>
      <w:r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c</w:t>
      </w:r>
      <w:r w:rsidR="00502A4C" w:rsidRPr="00502A4C"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. obținerea unei culori uniforme a zonelor decolorate;</w:t>
      </w:r>
    </w:p>
    <w:p w14:paraId="6E560391" w14:textId="6D2D1112" w:rsidR="00502A4C" w:rsidRPr="00502A4C" w:rsidRDefault="00AE3295" w:rsidP="00AE3295">
      <w:pPr>
        <w:suppressAutoHyphens/>
        <w:spacing w:after="0"/>
        <w:ind w:left="284"/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</w:pPr>
      <w:r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>d</w:t>
      </w:r>
      <w:r w:rsidR="00502A4C" w:rsidRPr="00502A4C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 xml:space="preserve">. </w:t>
      </w:r>
      <w:r w:rsidR="00F1582C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 xml:space="preserve">utilizarea unui oxidant </w:t>
      </w:r>
      <w:r w:rsidR="00F1582C" w:rsidRPr="00F1582C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>mai puternic pentru a scurta timpul de acţiune</w:t>
      </w:r>
      <w:r w:rsidR="00502A4C" w:rsidRPr="00502A4C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>;</w:t>
      </w:r>
    </w:p>
    <w:p w14:paraId="0832EF50" w14:textId="71C78FB1" w:rsidR="00502A4C" w:rsidRDefault="00502A4C" w:rsidP="0085182D">
      <w:pPr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2F1B58C9" w14:textId="5997AECF" w:rsidR="00502A4C" w:rsidRPr="005B4F21" w:rsidRDefault="00502A4C" w:rsidP="00502A4C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2" w:name="_Hlk88386668"/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 w:rsidR="00AE3295"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4729DE80" w14:textId="2B1A2034" w:rsidR="00502A4C" w:rsidRPr="005B4F21" w:rsidRDefault="00502A4C" w:rsidP="00502A4C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Răspuns: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AE3295">
        <w:rPr>
          <w:rFonts w:ascii="Arial" w:eastAsia="Times New Roman" w:hAnsi="Arial" w:cs="Arial"/>
          <w:sz w:val="24"/>
          <w:szCs w:val="24"/>
          <w:lang w:val="ro-RO"/>
        </w:rPr>
        <w:t>c</w:t>
      </w:r>
    </w:p>
    <w:bookmarkEnd w:id="2"/>
    <w:p w14:paraId="0FE068A6" w14:textId="06844251" w:rsidR="00502A4C" w:rsidRDefault="00502A4C" w:rsidP="0085182D">
      <w:pPr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4F567FD8" w14:textId="32CCF07C" w:rsidR="00EE4A9E" w:rsidRPr="00EE4A9E" w:rsidRDefault="00947620" w:rsidP="00EE4A9E">
      <w:pPr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3" w:name="_Hlk88391071"/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3. </w:t>
      </w:r>
      <w:r w:rsidR="00EE4A9E" w:rsidRPr="00EE4A9E">
        <w:rPr>
          <w:rFonts w:ascii="Arial" w:eastAsia="Times New Roman" w:hAnsi="Arial" w:cs="Arial"/>
          <w:b/>
          <w:sz w:val="24"/>
          <w:szCs w:val="24"/>
          <w:lang w:val="ro-RO"/>
        </w:rPr>
        <w:t xml:space="preserve">Înainte de </w:t>
      </w:r>
      <w:r w:rsidR="000C3A9A">
        <w:rPr>
          <w:rFonts w:ascii="Arial" w:eastAsia="Times New Roman" w:hAnsi="Arial" w:cs="Arial"/>
          <w:b/>
          <w:sz w:val="24"/>
          <w:szCs w:val="24"/>
          <w:lang w:val="ro-RO"/>
        </w:rPr>
        <w:t xml:space="preserve">prima </w:t>
      </w:r>
      <w:r w:rsidR="00EE4A9E" w:rsidRPr="00EE4A9E">
        <w:rPr>
          <w:rFonts w:ascii="Arial" w:eastAsia="Times New Roman" w:hAnsi="Arial" w:cs="Arial"/>
          <w:b/>
          <w:sz w:val="24"/>
          <w:szCs w:val="24"/>
          <w:lang w:val="ro-RO"/>
        </w:rPr>
        <w:t>decolorare</w:t>
      </w:r>
      <w:r w:rsidR="000C3A9A">
        <w:rPr>
          <w:rFonts w:ascii="Arial" w:eastAsia="Times New Roman" w:hAnsi="Arial" w:cs="Arial"/>
          <w:b/>
          <w:sz w:val="24"/>
          <w:szCs w:val="24"/>
          <w:lang w:val="ro-RO"/>
        </w:rPr>
        <w:t xml:space="preserve"> integrală </w:t>
      </w:r>
      <w:r w:rsidR="00EE4A9E" w:rsidRPr="00EE4A9E">
        <w:rPr>
          <w:rFonts w:ascii="Arial" w:eastAsia="Times New Roman" w:hAnsi="Arial" w:cs="Arial"/>
          <w:b/>
          <w:sz w:val="24"/>
          <w:szCs w:val="24"/>
          <w:lang w:val="ro-RO"/>
        </w:rPr>
        <w:t>a părului</w:t>
      </w:r>
      <w:r w:rsidR="000C3A9A">
        <w:rPr>
          <w:rFonts w:ascii="Arial" w:eastAsia="Times New Roman" w:hAnsi="Arial" w:cs="Arial"/>
          <w:b/>
          <w:sz w:val="24"/>
          <w:szCs w:val="24"/>
          <w:lang w:val="ro-RO"/>
        </w:rPr>
        <w:t>, pentru reușita lucrării</w:t>
      </w:r>
      <w:r w:rsidR="00EE4A9E" w:rsidRPr="00EE4A9E"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44737130" w14:textId="63C014B0" w:rsidR="00EE4A9E" w:rsidRPr="00EE4A9E" w:rsidRDefault="00EE4A9E" w:rsidP="00EE4A9E">
      <w:pPr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EE4A9E">
        <w:rPr>
          <w:rFonts w:ascii="Arial" w:eastAsia="Times New Roman" w:hAnsi="Arial" w:cs="Arial"/>
          <w:sz w:val="24"/>
          <w:szCs w:val="24"/>
          <w:lang w:val="ro-RO"/>
        </w:rPr>
        <w:t>a.</w:t>
      </w:r>
      <w:r w:rsidRPr="00EE4A9E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EE4A9E">
        <w:rPr>
          <w:rFonts w:ascii="Arial" w:eastAsia="Times New Roman" w:hAnsi="Arial" w:cs="Arial"/>
          <w:sz w:val="24"/>
          <w:szCs w:val="24"/>
          <w:lang w:val="ro-RO"/>
        </w:rPr>
        <w:t>se spală părul cu șampon adaptat caracteristicilor părului clientei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1BCA119C" w14:textId="1CA0F753" w:rsidR="00EE4A9E" w:rsidRPr="00EE4A9E" w:rsidRDefault="00EE4A9E" w:rsidP="00EE4A9E">
      <w:pPr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EE4A9E">
        <w:rPr>
          <w:rFonts w:ascii="Arial" w:eastAsia="Times New Roman" w:hAnsi="Arial" w:cs="Arial"/>
          <w:sz w:val="24"/>
          <w:szCs w:val="24"/>
          <w:lang w:val="ro-RO"/>
        </w:rPr>
        <w:t>b.</w:t>
      </w:r>
      <w:r w:rsidRPr="00EE4A9E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EE4A9E">
        <w:rPr>
          <w:rFonts w:ascii="Arial" w:eastAsia="Times New Roman" w:hAnsi="Arial" w:cs="Arial"/>
          <w:sz w:val="24"/>
          <w:szCs w:val="24"/>
          <w:lang w:val="ro-RO"/>
        </w:rPr>
        <w:t xml:space="preserve">se trasează cărările principale pentru a distribui uniform </w:t>
      </w:r>
      <w:r>
        <w:rPr>
          <w:rFonts w:ascii="Arial" w:eastAsia="Times New Roman" w:hAnsi="Arial" w:cs="Arial"/>
          <w:sz w:val="24"/>
          <w:szCs w:val="24"/>
          <w:lang w:val="ro-RO"/>
        </w:rPr>
        <w:t>crema decolorantă;</w:t>
      </w:r>
    </w:p>
    <w:p w14:paraId="321258FA" w14:textId="3D956557" w:rsidR="00EE4A9E" w:rsidRPr="00EE4A9E" w:rsidRDefault="00EE4A9E" w:rsidP="00EE4A9E">
      <w:pPr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EE4A9E">
        <w:rPr>
          <w:rFonts w:ascii="Arial" w:eastAsia="Times New Roman" w:hAnsi="Arial" w:cs="Arial"/>
          <w:sz w:val="24"/>
          <w:szCs w:val="24"/>
          <w:lang w:val="ro-RO"/>
        </w:rPr>
        <w:t>c.</w:t>
      </w:r>
      <w:r w:rsidRPr="00EE4A9E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EE4A9E">
        <w:rPr>
          <w:rFonts w:ascii="Arial" w:eastAsia="Times New Roman" w:hAnsi="Arial" w:cs="Arial"/>
          <w:sz w:val="24"/>
          <w:szCs w:val="24"/>
          <w:lang w:val="ro-RO"/>
        </w:rPr>
        <w:t>se așază corect casca de silicon și se verifică starea de confort a clientei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1AF0C8E3" w14:textId="744C98B6" w:rsidR="000C3A9A" w:rsidRDefault="00EE4A9E" w:rsidP="00EE4A9E">
      <w:pPr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EE4A9E">
        <w:rPr>
          <w:rFonts w:ascii="Arial" w:eastAsia="Times New Roman" w:hAnsi="Arial" w:cs="Arial"/>
          <w:sz w:val="24"/>
          <w:szCs w:val="24"/>
          <w:lang w:val="ro-RO"/>
        </w:rPr>
        <w:t>d.</w:t>
      </w:r>
      <w:r w:rsidRPr="00EE4A9E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EE4A9E">
        <w:rPr>
          <w:rFonts w:ascii="Arial" w:eastAsia="Times New Roman" w:hAnsi="Arial" w:cs="Arial"/>
          <w:sz w:val="24"/>
          <w:szCs w:val="24"/>
          <w:lang w:val="ro-RO"/>
        </w:rPr>
        <w:t>se vopsește părul pentru a-l proteja suplimentar</w:t>
      </w:r>
      <w:r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14:paraId="4CC145CA" w14:textId="77777777" w:rsidR="000C3A9A" w:rsidRDefault="000C3A9A" w:rsidP="000C3A9A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7768F59" w14:textId="075DD340" w:rsidR="000C3A9A" w:rsidRPr="005B4F21" w:rsidRDefault="000C3A9A" w:rsidP="000C3A9A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4" w:name="_Hlk88389016"/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2A6632AF" w14:textId="336A53ED" w:rsidR="000C3A9A" w:rsidRPr="005B4F21" w:rsidRDefault="000C3A9A" w:rsidP="000C3A9A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Răspuns: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ro-RO"/>
        </w:rPr>
        <w:t>b</w:t>
      </w:r>
    </w:p>
    <w:bookmarkEnd w:id="3"/>
    <w:bookmarkEnd w:id="4"/>
    <w:p w14:paraId="696D5D04" w14:textId="0485BD10" w:rsidR="00AE3295" w:rsidRPr="00AE3295" w:rsidRDefault="00AE3295" w:rsidP="00AE3295">
      <w:pPr>
        <w:rPr>
          <w:rFonts w:ascii="Arial" w:eastAsia="Arial Unicode MS" w:hAnsi="Arial" w:cs="Arial"/>
          <w:b/>
          <w:kern w:val="1"/>
          <w:sz w:val="24"/>
          <w:szCs w:val="24"/>
          <w:lang w:val="pt-BR" w:eastAsia="ar-SA"/>
        </w:rPr>
      </w:pPr>
      <w:r w:rsidRPr="00AE3295">
        <w:rPr>
          <w:rFonts w:ascii="Arial" w:eastAsia="Times New Roman" w:hAnsi="Arial" w:cs="Arial"/>
          <w:b/>
          <w:sz w:val="24"/>
          <w:szCs w:val="24"/>
          <w:lang w:val="ro-RO"/>
        </w:rPr>
        <w:lastRenderedPageBreak/>
        <w:t xml:space="preserve">4. </w:t>
      </w:r>
      <w:r w:rsidRPr="00AE3295">
        <w:rPr>
          <w:rFonts w:ascii="Arial" w:eastAsia="Arial Unicode MS" w:hAnsi="Arial" w:cs="Arial"/>
          <w:b/>
          <w:kern w:val="1"/>
          <w:sz w:val="24"/>
          <w:szCs w:val="24"/>
          <w:lang w:val="pt-BR" w:eastAsia="ar-SA"/>
        </w:rPr>
        <w:t>Pentru alegerea corectă a vopselei</w:t>
      </w:r>
      <w:r w:rsidRPr="00AE3295">
        <w:rPr>
          <w:rFonts w:ascii="Arial" w:eastAsia="Arial Unicode MS" w:hAnsi="Arial" w:cs="Arial"/>
          <w:b/>
          <w:kern w:val="1"/>
          <w:sz w:val="24"/>
          <w:szCs w:val="24"/>
          <w:lang w:val="pt-BR" w:eastAsia="ar-SA"/>
        </w:rPr>
        <w:t>,</w:t>
      </w:r>
      <w:r w:rsidRPr="00AE3295">
        <w:rPr>
          <w:rFonts w:ascii="Arial" w:eastAsia="Arial Unicode MS" w:hAnsi="Arial" w:cs="Arial"/>
          <w:b/>
          <w:kern w:val="1"/>
          <w:sz w:val="24"/>
          <w:szCs w:val="24"/>
          <w:lang w:val="pt-BR" w:eastAsia="ar-SA"/>
        </w:rPr>
        <w:t xml:space="preserve"> în cazul în care firele </w:t>
      </w:r>
      <w:r w:rsidR="0070113F">
        <w:rPr>
          <w:rFonts w:ascii="Arial" w:eastAsia="Arial Unicode MS" w:hAnsi="Arial" w:cs="Arial"/>
          <w:b/>
          <w:kern w:val="1"/>
          <w:sz w:val="24"/>
          <w:szCs w:val="24"/>
          <w:lang w:val="pt-BR" w:eastAsia="ar-SA"/>
        </w:rPr>
        <w:t xml:space="preserve">de păr </w:t>
      </w:r>
      <w:r w:rsidRPr="00AE3295">
        <w:rPr>
          <w:rFonts w:ascii="Arial" w:eastAsia="Arial Unicode MS" w:hAnsi="Arial" w:cs="Arial"/>
          <w:b/>
          <w:kern w:val="1"/>
          <w:sz w:val="24"/>
          <w:szCs w:val="24"/>
          <w:lang w:val="pt-BR" w:eastAsia="ar-SA"/>
        </w:rPr>
        <w:t>alb sunt în proporție de pâna la 30 %</w:t>
      </w:r>
      <w:r w:rsidRPr="00AE3295">
        <w:rPr>
          <w:rFonts w:ascii="Arial" w:eastAsia="Arial Unicode MS" w:hAnsi="Arial" w:cs="Arial"/>
          <w:b/>
          <w:kern w:val="1"/>
          <w:sz w:val="24"/>
          <w:szCs w:val="24"/>
          <w:lang w:val="pt-BR" w:eastAsia="ar-SA"/>
        </w:rPr>
        <w:t>, se procedează astfel</w:t>
      </w:r>
      <w:r w:rsidRPr="00AE3295">
        <w:rPr>
          <w:rFonts w:ascii="Arial" w:eastAsia="Arial Unicode MS" w:hAnsi="Arial" w:cs="Arial"/>
          <w:b/>
          <w:kern w:val="1"/>
          <w:sz w:val="24"/>
          <w:szCs w:val="24"/>
          <w:lang w:val="pt-BR" w:eastAsia="ar-SA"/>
        </w:rPr>
        <w:t>:</w:t>
      </w:r>
    </w:p>
    <w:p w14:paraId="2396535F" w14:textId="77777777" w:rsidR="00AE3295" w:rsidRPr="00AE3295" w:rsidRDefault="00AE3295" w:rsidP="0070113F">
      <w:pPr>
        <w:suppressAutoHyphens/>
        <w:spacing w:after="0"/>
        <w:ind w:left="142" w:firstLine="142"/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</w:pPr>
      <w:r w:rsidRPr="00AE3295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>a. se alege un tub de vopsea cu o nuanță  mai deschisă decât nuanța dorită;</w:t>
      </w:r>
    </w:p>
    <w:p w14:paraId="59093316" w14:textId="77777777" w:rsidR="00AE3295" w:rsidRPr="00AE3295" w:rsidRDefault="00AE3295" w:rsidP="0070113F">
      <w:pPr>
        <w:suppressAutoHyphens/>
        <w:spacing w:after="0"/>
        <w:ind w:left="142" w:firstLine="142"/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</w:pPr>
      <w:r w:rsidRPr="00AE3295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>b. se alege un tub de vopsea cu o nuanță  mai închisă decât nuanța dorită;</w:t>
      </w:r>
    </w:p>
    <w:p w14:paraId="50F9A916" w14:textId="77777777" w:rsidR="00AE3295" w:rsidRPr="00AE3295" w:rsidRDefault="00AE3295" w:rsidP="0070113F">
      <w:pPr>
        <w:suppressAutoHyphens/>
        <w:spacing w:after="0"/>
        <w:ind w:left="142" w:firstLine="142"/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</w:pPr>
      <w:r w:rsidRPr="00AE3295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>c. se alege un tub de vopsea  în nuanța dorită de către specialist;</w:t>
      </w:r>
    </w:p>
    <w:p w14:paraId="14D87F85" w14:textId="5323F4E5" w:rsidR="00AE3295" w:rsidRPr="00AE3295" w:rsidRDefault="00AE3295" w:rsidP="0070113F">
      <w:pPr>
        <w:suppressAutoHyphens/>
        <w:spacing w:after="0"/>
        <w:ind w:left="142" w:firstLine="142"/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</w:pPr>
      <w:r w:rsidRPr="00AE3295">
        <w:rPr>
          <w:rFonts w:ascii="Arial" w:eastAsia="Arial Unicode MS" w:hAnsi="Arial" w:cs="Arial"/>
          <w:kern w:val="1"/>
          <w:sz w:val="24"/>
          <w:szCs w:val="24"/>
          <w:lang w:val="pt-BR" w:eastAsia="ar-SA"/>
        </w:rPr>
        <w:t>d. se alege un tub de vopsea cu orice nuanță  pe culoarea naturală.</w:t>
      </w:r>
    </w:p>
    <w:p w14:paraId="11C20948" w14:textId="0B700CDE" w:rsidR="00F368CC" w:rsidRDefault="00F368CC" w:rsidP="000C3A9A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4757E10E" w14:textId="77777777" w:rsidR="0070113F" w:rsidRPr="005B4F21" w:rsidRDefault="0070113F" w:rsidP="0070113F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1161B074" w14:textId="6452ECCA" w:rsidR="0070113F" w:rsidRDefault="0070113F" w:rsidP="0070113F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Răspuns: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BE67E9">
        <w:rPr>
          <w:rFonts w:ascii="Arial" w:eastAsia="Times New Roman" w:hAnsi="Arial" w:cs="Arial"/>
          <w:sz w:val="24"/>
          <w:szCs w:val="24"/>
          <w:lang w:val="ro-RO"/>
        </w:rPr>
        <w:t>a</w:t>
      </w:r>
    </w:p>
    <w:p w14:paraId="307AF965" w14:textId="78BE5667" w:rsidR="00BE67E9" w:rsidRDefault="00BE67E9" w:rsidP="00BE67E9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01EFC615" w14:textId="5110DD9C" w:rsidR="00EB1CC4" w:rsidRDefault="0006001E" w:rsidP="00EB1CC4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5" w:name="_Hlk88392888"/>
      <w:r w:rsidRPr="00EB1CC4">
        <w:rPr>
          <w:rFonts w:ascii="Arial" w:eastAsia="Times New Roman" w:hAnsi="Arial" w:cs="Arial"/>
          <w:b/>
          <w:sz w:val="24"/>
          <w:szCs w:val="24"/>
          <w:lang w:val="ro-RO"/>
        </w:rPr>
        <w:t xml:space="preserve">5. </w:t>
      </w:r>
      <w:r w:rsidR="00EB1CC4">
        <w:rPr>
          <w:rFonts w:ascii="Arial" w:eastAsia="Times New Roman" w:hAnsi="Arial" w:cs="Arial"/>
          <w:b/>
          <w:sz w:val="24"/>
          <w:szCs w:val="24"/>
          <w:lang w:val="ro-RO"/>
        </w:rPr>
        <w:t>După vopsire, v</w:t>
      </w:r>
      <w:r w:rsidR="00EB1CC4" w:rsidRPr="00EB1CC4">
        <w:rPr>
          <w:rFonts w:ascii="Arial" w:eastAsia="Times New Roman" w:hAnsi="Arial" w:cs="Arial"/>
          <w:b/>
          <w:sz w:val="24"/>
          <w:szCs w:val="24"/>
          <w:lang w:val="ro-RO"/>
        </w:rPr>
        <w:t>e</w:t>
      </w:r>
      <w:r w:rsidR="00EB1CC4">
        <w:rPr>
          <w:rFonts w:ascii="Arial" w:eastAsia="Times New Roman" w:hAnsi="Arial" w:cs="Arial"/>
          <w:b/>
          <w:sz w:val="24"/>
          <w:szCs w:val="24"/>
          <w:lang w:val="ro-RO"/>
        </w:rPr>
        <w:t>ț</w:t>
      </w:r>
      <w:r w:rsidR="00EB1CC4" w:rsidRPr="00EB1CC4">
        <w:rPr>
          <w:rFonts w:ascii="Arial" w:eastAsia="Times New Roman" w:hAnsi="Arial" w:cs="Arial"/>
          <w:b/>
          <w:sz w:val="24"/>
          <w:szCs w:val="24"/>
          <w:lang w:val="ro-RO"/>
        </w:rPr>
        <w:t xml:space="preserve">i recomanda clientei produse pentru îngrijirea </w:t>
      </w:r>
      <w:proofErr w:type="spellStart"/>
      <w:r w:rsidR="00EB1CC4" w:rsidRPr="00EB1CC4">
        <w:rPr>
          <w:rFonts w:ascii="Arial" w:eastAsia="Times New Roman" w:hAnsi="Arial" w:cs="Arial"/>
          <w:b/>
          <w:sz w:val="24"/>
          <w:szCs w:val="24"/>
          <w:lang w:val="ro-RO"/>
        </w:rPr>
        <w:t>şi</w:t>
      </w:r>
      <w:proofErr w:type="spellEnd"/>
      <w:r w:rsidR="00EB1CC4" w:rsidRPr="00EB1CC4">
        <w:rPr>
          <w:rFonts w:ascii="Arial" w:eastAsia="Times New Roman" w:hAnsi="Arial" w:cs="Arial"/>
          <w:b/>
          <w:sz w:val="24"/>
          <w:szCs w:val="24"/>
          <w:lang w:val="ro-RO"/>
        </w:rPr>
        <w:t xml:space="preserve"> tratarea părului vopsit:</w:t>
      </w:r>
    </w:p>
    <w:p w14:paraId="0F128F47" w14:textId="77777777" w:rsidR="00ED1F6B" w:rsidRPr="00EB1CC4" w:rsidRDefault="00ED1F6B" w:rsidP="00EB1CC4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6BDF7694" w14:textId="3DD129C8" w:rsidR="00ED1F6B" w:rsidRDefault="00EB1CC4" w:rsidP="005C276E">
      <w:pPr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ED1F6B">
        <w:rPr>
          <w:rFonts w:ascii="Arial" w:eastAsia="Times New Roman" w:hAnsi="Arial" w:cs="Arial"/>
          <w:sz w:val="24"/>
          <w:szCs w:val="24"/>
          <w:lang w:val="ro-RO"/>
        </w:rPr>
        <w:t>a.</w:t>
      </w:r>
      <w:r w:rsidRPr="00ED1F6B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5C276E">
        <w:rPr>
          <w:rFonts w:ascii="Arial" w:eastAsia="Times New Roman" w:hAnsi="Arial" w:cs="Arial"/>
          <w:sz w:val="24"/>
          <w:szCs w:val="24"/>
          <w:lang w:val="ro-RO"/>
        </w:rPr>
        <w:t>din aceeași gamă cu vopseaua utilizată</w:t>
      </w:r>
      <w:r w:rsidR="005C276E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668EB26C" w14:textId="1C3CA930" w:rsidR="00EB1CC4" w:rsidRPr="00ED1F6B" w:rsidRDefault="005C276E" w:rsidP="00ED1F6B">
      <w:pPr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b. </w:t>
      </w:r>
      <w:r w:rsidR="00EB1CC4" w:rsidRPr="00ED1F6B">
        <w:rPr>
          <w:rFonts w:ascii="Arial" w:eastAsia="Times New Roman" w:hAnsi="Arial" w:cs="Arial"/>
          <w:sz w:val="24"/>
          <w:szCs w:val="24"/>
          <w:lang w:val="ro-RO"/>
        </w:rPr>
        <w:t>doar dacă părul este degradat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  <w:r w:rsidR="00EB1CC4" w:rsidRPr="00ED1F6B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</w:p>
    <w:p w14:paraId="0B5FCC2E" w14:textId="08849030" w:rsidR="00EB1CC4" w:rsidRPr="00ED1F6B" w:rsidRDefault="005C276E" w:rsidP="00ED1F6B">
      <w:pPr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c</w:t>
      </w:r>
      <w:r w:rsidR="00EB1CC4" w:rsidRPr="00ED1F6B">
        <w:rPr>
          <w:rFonts w:ascii="Arial" w:eastAsia="Times New Roman" w:hAnsi="Arial" w:cs="Arial"/>
          <w:sz w:val="24"/>
          <w:szCs w:val="24"/>
          <w:lang w:val="ro-RO"/>
        </w:rPr>
        <w:t>.</w:t>
      </w:r>
      <w:r w:rsidR="00EB1CC4" w:rsidRPr="00ED1F6B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EB1CC4" w:rsidRPr="00ED1F6B">
        <w:rPr>
          <w:rFonts w:ascii="Arial" w:eastAsia="Times New Roman" w:hAnsi="Arial" w:cs="Arial"/>
          <w:sz w:val="24"/>
          <w:szCs w:val="24"/>
          <w:lang w:val="ro-RO"/>
        </w:rPr>
        <w:t>doar dacă oxidantul folosit a fost unul puternic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3905AEE5" w14:textId="433BF18C" w:rsidR="00BE67E9" w:rsidRDefault="005C276E" w:rsidP="00ED1F6B">
      <w:pPr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d</w:t>
      </w:r>
      <w:r w:rsidR="00EB1CC4" w:rsidRPr="00ED1F6B">
        <w:rPr>
          <w:rFonts w:ascii="Arial" w:eastAsia="Times New Roman" w:hAnsi="Arial" w:cs="Arial"/>
          <w:sz w:val="24"/>
          <w:szCs w:val="24"/>
          <w:lang w:val="ro-RO"/>
        </w:rPr>
        <w:t>.</w:t>
      </w:r>
      <w:r w:rsidR="00EB1CC4" w:rsidRPr="00ED1F6B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EB1CC4" w:rsidRPr="00ED1F6B">
        <w:rPr>
          <w:rFonts w:ascii="Arial" w:eastAsia="Times New Roman" w:hAnsi="Arial" w:cs="Arial"/>
          <w:sz w:val="24"/>
          <w:szCs w:val="24"/>
          <w:lang w:val="ro-RO"/>
        </w:rPr>
        <w:t>oricare produse de calitate</w:t>
      </w:r>
      <w:r>
        <w:rPr>
          <w:rFonts w:ascii="Arial" w:eastAsia="Times New Roman" w:hAnsi="Arial" w:cs="Arial"/>
          <w:sz w:val="24"/>
          <w:szCs w:val="24"/>
          <w:lang w:val="ro-RO"/>
        </w:rPr>
        <w:t>, destinate părului vopsit;</w:t>
      </w:r>
    </w:p>
    <w:p w14:paraId="71316178" w14:textId="77777777" w:rsidR="005C276E" w:rsidRDefault="005C276E" w:rsidP="00ED1F6B">
      <w:pPr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0B5C0E53" w14:textId="77777777" w:rsidR="005C276E" w:rsidRPr="005B4F21" w:rsidRDefault="005C276E" w:rsidP="005C276E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659E3009" w14:textId="7085B747" w:rsidR="005C276E" w:rsidRDefault="005C276E" w:rsidP="005C276E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Răspuns: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ro-RO"/>
        </w:rPr>
        <w:t>d</w:t>
      </w:r>
    </w:p>
    <w:p w14:paraId="25617691" w14:textId="77777777" w:rsidR="00ED1F6B" w:rsidRPr="00ED1F6B" w:rsidRDefault="00ED1F6B" w:rsidP="00ED1F6B">
      <w:pPr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64AA5A57" w14:textId="77777777" w:rsidR="0070113F" w:rsidRPr="000C3A9A" w:rsidRDefault="0070113F" w:rsidP="000C3A9A">
      <w:pPr>
        <w:rPr>
          <w:rFonts w:ascii="Arial" w:eastAsia="Times New Roman" w:hAnsi="Arial" w:cs="Arial"/>
          <w:sz w:val="24"/>
          <w:szCs w:val="24"/>
          <w:lang w:val="ro-RO"/>
        </w:rPr>
      </w:pPr>
      <w:bookmarkStart w:id="6" w:name="_GoBack"/>
      <w:bookmarkEnd w:id="5"/>
      <w:bookmarkEnd w:id="6"/>
    </w:p>
    <w:sectPr w:rsidR="0070113F" w:rsidRPr="000C3A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0E7"/>
    <w:rsid w:val="0006001E"/>
    <w:rsid w:val="000C3A9A"/>
    <w:rsid w:val="002A7C72"/>
    <w:rsid w:val="00381583"/>
    <w:rsid w:val="003C10E7"/>
    <w:rsid w:val="00502A4C"/>
    <w:rsid w:val="005C276E"/>
    <w:rsid w:val="006723E5"/>
    <w:rsid w:val="0070113F"/>
    <w:rsid w:val="0085182D"/>
    <w:rsid w:val="00947620"/>
    <w:rsid w:val="00AE3295"/>
    <w:rsid w:val="00BE67E9"/>
    <w:rsid w:val="00EB1CC4"/>
    <w:rsid w:val="00ED1F6B"/>
    <w:rsid w:val="00EE4A9E"/>
    <w:rsid w:val="00F1582C"/>
    <w:rsid w:val="00F3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AEB57"/>
  <w15:chartTrackingRefBased/>
  <w15:docId w15:val="{571A0F10-5BC6-4359-8B89-2D32F0BB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381583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381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5</cp:revision>
  <dcterms:created xsi:type="dcterms:W3CDTF">2021-09-20T09:37:00Z</dcterms:created>
  <dcterms:modified xsi:type="dcterms:W3CDTF">2021-11-21T11:15:00Z</dcterms:modified>
</cp:coreProperties>
</file>