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F1E4F" w14:textId="77777777" w:rsidR="00C03A82" w:rsidRDefault="00C03A82" w:rsidP="00C03A82">
      <w:pPr>
        <w:rPr>
          <w:rFonts w:ascii="Arial" w:hAnsi="Arial" w:cs="Arial"/>
          <w:b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C03A82" w:rsidRPr="00DB5850" w14:paraId="230CCAC9" w14:textId="77777777" w:rsidTr="00EC1809">
        <w:tc>
          <w:tcPr>
            <w:tcW w:w="2785" w:type="dxa"/>
          </w:tcPr>
          <w:p w14:paraId="360A9B3E" w14:textId="77777777" w:rsidR="00C03A82" w:rsidRPr="00DB5850" w:rsidRDefault="00C03A82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4FF27203" w14:textId="77777777" w:rsidR="00C03A82" w:rsidRPr="00DB5850" w:rsidRDefault="00C03A82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C03A82" w:rsidRPr="00DB5850" w14:paraId="4C7FC3FB" w14:textId="77777777" w:rsidTr="00EC1809">
        <w:tc>
          <w:tcPr>
            <w:tcW w:w="2785" w:type="dxa"/>
          </w:tcPr>
          <w:p w14:paraId="3CCC57DD" w14:textId="77777777" w:rsidR="00C03A82" w:rsidRPr="00DB5850" w:rsidRDefault="00C03A82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065380C5" w14:textId="77777777" w:rsidR="00C03A82" w:rsidRPr="00DB5850" w:rsidRDefault="00C03A82" w:rsidP="00EC1809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</w:t>
            </w:r>
          </w:p>
        </w:tc>
      </w:tr>
      <w:tr w:rsidR="00C03A82" w:rsidRPr="00DB5850" w14:paraId="06D32E6C" w14:textId="77777777" w:rsidTr="00EC1809">
        <w:tc>
          <w:tcPr>
            <w:tcW w:w="2785" w:type="dxa"/>
          </w:tcPr>
          <w:p w14:paraId="5C8E59C9" w14:textId="77777777" w:rsidR="00C03A82" w:rsidRPr="00DB5850" w:rsidRDefault="00C03A82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5C17598C" w14:textId="77777777" w:rsidR="00C03A82" w:rsidRPr="00DB5850" w:rsidRDefault="00C03A82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CIRCUITE ELECTRONICE ANALOGICE</w:t>
            </w:r>
          </w:p>
        </w:tc>
      </w:tr>
      <w:tr w:rsidR="00C03A82" w:rsidRPr="00DB5850" w14:paraId="0331A0E0" w14:textId="77777777" w:rsidTr="00EC1809">
        <w:tc>
          <w:tcPr>
            <w:tcW w:w="2785" w:type="dxa"/>
          </w:tcPr>
          <w:p w14:paraId="6EA8A18D" w14:textId="77777777" w:rsidR="00C03A82" w:rsidRPr="00DB5850" w:rsidRDefault="00C03A82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564A8087" w14:textId="77777777" w:rsidR="00C03A82" w:rsidRPr="00DB5850" w:rsidRDefault="00C03A82" w:rsidP="00EC18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74D3C9A1" w14:textId="453FA786" w:rsidR="00C03A82" w:rsidRDefault="00C03A82" w:rsidP="00C03A8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7C2ABC00" w14:textId="3BD55880" w:rsidR="00C03A82" w:rsidRPr="00C03A82" w:rsidRDefault="00C03A82" w:rsidP="00C03A82">
      <w:pPr>
        <w:pStyle w:val="ListParagraph"/>
        <w:numPr>
          <w:ilvl w:val="0"/>
          <w:numId w:val="8"/>
        </w:numPr>
        <w:jc w:val="both"/>
        <w:rPr>
          <w:b/>
        </w:rPr>
      </w:pPr>
      <w:r w:rsidRPr="00C03A82">
        <w:rPr>
          <w:lang w:val="ro-RO"/>
        </w:rPr>
        <w:t xml:space="preserve">Realizaţi un eseu cu tema „Amplificatoare operaționale”, </w:t>
      </w:r>
      <w:proofErr w:type="spellStart"/>
      <w:r w:rsidRPr="00C03A82">
        <w:t>după</w:t>
      </w:r>
      <w:proofErr w:type="spellEnd"/>
      <w:r w:rsidRPr="00C03A82">
        <w:t xml:space="preserve"> </w:t>
      </w:r>
      <w:proofErr w:type="spellStart"/>
      <w:r w:rsidRPr="00C03A82">
        <w:t>următoarea</w:t>
      </w:r>
      <w:proofErr w:type="spellEnd"/>
      <w:r w:rsidRPr="00C03A82">
        <w:t xml:space="preserve"> </w:t>
      </w:r>
      <w:proofErr w:type="spellStart"/>
      <w:r w:rsidRPr="00C03A82">
        <w:t>structură</w:t>
      </w:r>
      <w:proofErr w:type="spellEnd"/>
      <w:r w:rsidRPr="00C03A82">
        <w:t xml:space="preserve"> de </w:t>
      </w:r>
      <w:proofErr w:type="spellStart"/>
      <w:r w:rsidRPr="00C03A82">
        <w:t>idei</w:t>
      </w:r>
      <w:proofErr w:type="spellEnd"/>
      <w:r w:rsidRPr="00C03A82">
        <w:t>:</w:t>
      </w:r>
    </w:p>
    <w:p w14:paraId="0E7B3D38" w14:textId="77777777" w:rsidR="00C03A82" w:rsidRDefault="00C03A82" w:rsidP="00C03A8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Definirea amplificatoarelor operaționale.</w:t>
      </w:r>
    </w:p>
    <w:p w14:paraId="28E85281" w14:textId="77777777" w:rsidR="00C03A82" w:rsidRDefault="00C03A82" w:rsidP="00C03A8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Reprezentarea simbolului amplificatorului operațional, cu precizarea semnificației notațiilor.</w:t>
      </w:r>
    </w:p>
    <w:p w14:paraId="73B1EB70" w14:textId="77777777" w:rsidR="00C03A82" w:rsidRDefault="00C03A82" w:rsidP="00C03A8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Clasificarea amplificatoarelor operaționale, în funcție de borna pe care este aplicat semnalul de intrare. </w:t>
      </w:r>
    </w:p>
    <w:p w14:paraId="0BA219F5" w14:textId="77777777" w:rsidR="00C03A82" w:rsidRPr="000012C0" w:rsidRDefault="00C03A82" w:rsidP="00C03A8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Descrierea principalilor parametri, cu precizarea consecințelor acestora;</w:t>
      </w:r>
    </w:p>
    <w:p w14:paraId="64CA7FA1" w14:textId="77777777" w:rsidR="00C03A82" w:rsidRPr="00B33485" w:rsidRDefault="00C03A82" w:rsidP="00C03A8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Enumerarea operațiilor care pot fi executate cu un amplificator operațional, în c.c. și în c.a.</w:t>
      </w:r>
    </w:p>
    <w:p w14:paraId="4F77F9D9" w14:textId="77777777" w:rsidR="00C03A82" w:rsidRDefault="00C03A82" w:rsidP="00C03A82">
      <w:pPr>
        <w:rPr>
          <w:rFonts w:ascii="Arial" w:hAnsi="Arial" w:cs="Arial"/>
          <w:b/>
          <w:color w:val="000000"/>
          <w:lang w:val="ro-RO"/>
        </w:rPr>
      </w:pPr>
    </w:p>
    <w:p w14:paraId="3847A8E2" w14:textId="5E16D090" w:rsidR="00C03A82" w:rsidRPr="00C03A82" w:rsidRDefault="00C03A82" w:rsidP="00C03A82">
      <w:pPr>
        <w:rPr>
          <w:rFonts w:ascii="Arial" w:hAnsi="Arial" w:cs="Arial"/>
          <w:b/>
          <w:lang w:val="pt-BR"/>
        </w:rPr>
      </w:pPr>
      <w:r w:rsidRPr="00C03A82">
        <w:rPr>
          <w:rFonts w:ascii="Arial" w:hAnsi="Arial" w:cs="Arial"/>
          <w:b/>
          <w:lang w:val="pt-BR"/>
        </w:rPr>
        <w:t>Nivel de dificultate: dificil</w:t>
      </w:r>
    </w:p>
    <w:p w14:paraId="789F9C7E" w14:textId="2EDE58CE" w:rsidR="00C03A82" w:rsidRPr="00C03A82" w:rsidRDefault="00C03A82" w:rsidP="00C03A82">
      <w:pPr>
        <w:rPr>
          <w:rFonts w:ascii="Arial" w:hAnsi="Arial" w:cs="Arial"/>
          <w:b/>
          <w:lang w:val="ro-RO"/>
        </w:rPr>
      </w:pPr>
      <w:r w:rsidRPr="00C03A82">
        <w:rPr>
          <w:rFonts w:ascii="Arial" w:hAnsi="Arial" w:cs="Arial"/>
          <w:b/>
          <w:lang w:val="ro-RO"/>
        </w:rPr>
        <w:t xml:space="preserve">Răspuns: </w:t>
      </w:r>
    </w:p>
    <w:p w14:paraId="5942473A" w14:textId="48B8E7C0" w:rsidR="00C03A82" w:rsidRPr="00E80ABF" w:rsidRDefault="00C03A82" w:rsidP="00C03A82">
      <w:pPr>
        <w:rPr>
          <w:rFonts w:ascii="Arial" w:hAnsi="Arial" w:cs="Arial"/>
        </w:rPr>
      </w:pPr>
      <w:r w:rsidRPr="00D87917">
        <w:rPr>
          <w:rFonts w:ascii="Arial" w:hAnsi="Arial" w:cs="Arial"/>
        </w:rPr>
        <w:t xml:space="preserve">Se </w:t>
      </w:r>
      <w:proofErr w:type="spellStart"/>
      <w:r w:rsidRPr="00D87917">
        <w:rPr>
          <w:rFonts w:ascii="Arial" w:hAnsi="Arial" w:cs="Arial"/>
        </w:rPr>
        <w:t>notează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orice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formulare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corectă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ce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respectă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următoarele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idei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principale</w:t>
      </w:r>
      <w:proofErr w:type="spellEnd"/>
      <w:r w:rsidRPr="00D87917">
        <w:rPr>
          <w:rFonts w:ascii="Arial" w:hAnsi="Arial" w:cs="Arial"/>
        </w:rPr>
        <w:t>:</w:t>
      </w:r>
    </w:p>
    <w:p w14:paraId="5EB37168" w14:textId="77777777" w:rsidR="00C03A82" w:rsidRDefault="00C03A82" w:rsidP="00C03A82">
      <w:pPr>
        <w:jc w:val="both"/>
        <w:rPr>
          <w:rFonts w:ascii="Arial" w:hAnsi="Arial" w:cs="Arial"/>
          <w:b/>
          <w:lang w:val="ro-RO"/>
        </w:rPr>
      </w:pPr>
    </w:p>
    <w:p w14:paraId="25128DDB" w14:textId="2BC14533" w:rsidR="00C03A82" w:rsidRPr="00C03A82" w:rsidRDefault="006A6DF3" w:rsidP="00C03A82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</w:t>
      </w:r>
      <w:r w:rsidR="00C03A82" w:rsidRPr="00C03A82">
        <w:rPr>
          <w:rFonts w:ascii="Arial" w:hAnsi="Arial" w:cs="Arial"/>
          <w:bCs/>
          <w:lang w:val="ro-RO"/>
        </w:rPr>
        <w:t>. Amplificatoarele operaționale sunt amplificatoare de c.c. cu reacţie negativă interioară şi prevăzute cu o buclă de reacţie negativă externă.</w:t>
      </w:r>
    </w:p>
    <w:p w14:paraId="53D8D3B0" w14:textId="77777777" w:rsidR="00C03A82" w:rsidRPr="00C03A82" w:rsidRDefault="00C03A82" w:rsidP="00C03A82">
      <w:pPr>
        <w:jc w:val="both"/>
        <w:rPr>
          <w:rFonts w:ascii="Arial" w:hAnsi="Arial" w:cs="Arial"/>
          <w:bCs/>
          <w:lang w:val="ro-RO"/>
        </w:rPr>
      </w:pPr>
      <w:r w:rsidRPr="00C03A82">
        <w:rPr>
          <w:rFonts w:ascii="Arial" w:hAnsi="Arial" w:cs="Arial"/>
          <w:bCs/>
          <w:lang w:val="ro-RO"/>
        </w:rPr>
        <w:t>2. Simbolul unui amplificator operațional este:</w:t>
      </w:r>
    </w:p>
    <w:p w14:paraId="403DEB91" w14:textId="77777777" w:rsidR="00C03A82" w:rsidRPr="00C03A82" w:rsidRDefault="00C03A82" w:rsidP="00C03A82">
      <w:pPr>
        <w:jc w:val="both"/>
        <w:rPr>
          <w:rFonts w:ascii="Arial" w:hAnsi="Arial" w:cs="Arial"/>
          <w:bCs/>
          <w:lang w:val="ro-RO"/>
        </w:rPr>
      </w:pPr>
      <w:r w:rsidRPr="00C03A82">
        <w:rPr>
          <w:rFonts w:ascii="Arial" w:hAnsi="Arial" w:cs="Arial"/>
          <w:bCs/>
          <w:noProof/>
        </w:rPr>
        <w:drawing>
          <wp:anchor distT="0" distB="0" distL="114300" distR="114300" simplePos="0" relativeHeight="251659264" behindDoc="0" locked="0" layoutInCell="1" allowOverlap="1" wp14:anchorId="62B26799" wp14:editId="713D41EE">
            <wp:simplePos x="0" y="0"/>
            <wp:positionH relativeFrom="column">
              <wp:posOffset>1356995</wp:posOffset>
            </wp:positionH>
            <wp:positionV relativeFrom="paragraph">
              <wp:posOffset>116205</wp:posOffset>
            </wp:positionV>
            <wp:extent cx="2124075" cy="1202690"/>
            <wp:effectExtent l="19050" t="0" r="9525" b="0"/>
            <wp:wrapSquare wrapText="bothSides"/>
            <wp:docPr id="1" name="Picture 901" descr="amplificator invers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1" descr="amplificator inverso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202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282F158" w14:textId="77777777" w:rsidR="00C03A82" w:rsidRPr="00C03A82" w:rsidRDefault="00C03A82" w:rsidP="00C03A82">
      <w:pPr>
        <w:jc w:val="both"/>
        <w:rPr>
          <w:rFonts w:ascii="Arial" w:hAnsi="Arial" w:cs="Arial"/>
          <w:bCs/>
          <w:lang w:val="ro-RO"/>
        </w:rPr>
      </w:pPr>
    </w:p>
    <w:p w14:paraId="14718461" w14:textId="77777777" w:rsidR="00C03A82" w:rsidRPr="00C03A82" w:rsidRDefault="00C03A82" w:rsidP="00C03A82">
      <w:pPr>
        <w:jc w:val="both"/>
        <w:rPr>
          <w:rFonts w:ascii="Arial" w:hAnsi="Arial" w:cs="Arial"/>
          <w:bCs/>
          <w:color w:val="000000"/>
          <w:lang w:val="ro-RO"/>
        </w:rPr>
      </w:pPr>
    </w:p>
    <w:p w14:paraId="61F034AF" w14:textId="77777777" w:rsidR="00C03A82" w:rsidRPr="00C03A82" w:rsidRDefault="00C03A82" w:rsidP="00C03A82">
      <w:pPr>
        <w:jc w:val="both"/>
        <w:rPr>
          <w:rFonts w:ascii="Arial" w:hAnsi="Arial" w:cs="Arial"/>
          <w:bCs/>
          <w:color w:val="000000"/>
          <w:lang w:val="ro-RO"/>
        </w:rPr>
      </w:pPr>
    </w:p>
    <w:p w14:paraId="5722074C" w14:textId="77777777" w:rsidR="00C03A82" w:rsidRPr="00C03A82" w:rsidRDefault="00C03A82" w:rsidP="00C03A82">
      <w:pPr>
        <w:jc w:val="both"/>
        <w:rPr>
          <w:rFonts w:ascii="Arial" w:hAnsi="Arial" w:cs="Arial"/>
          <w:bCs/>
          <w:color w:val="000000"/>
          <w:lang w:val="ro-RO"/>
        </w:rPr>
      </w:pPr>
    </w:p>
    <w:p w14:paraId="4F7ED3C3" w14:textId="77777777" w:rsidR="00C03A82" w:rsidRPr="00C03A82" w:rsidRDefault="00C03A82" w:rsidP="00C03A82">
      <w:pPr>
        <w:rPr>
          <w:rFonts w:ascii="Arial" w:hAnsi="Arial" w:cs="Arial"/>
          <w:bCs/>
          <w:color w:val="FF0000"/>
          <w:lang w:val="ro-RO"/>
        </w:rPr>
      </w:pPr>
    </w:p>
    <w:p w14:paraId="4F8EC1EC" w14:textId="77777777" w:rsidR="00C03A82" w:rsidRPr="00C03A82" w:rsidRDefault="00C03A82" w:rsidP="00C03A82">
      <w:pPr>
        <w:rPr>
          <w:rFonts w:ascii="Arial" w:hAnsi="Arial" w:cs="Arial"/>
          <w:bCs/>
          <w:color w:val="FF0000"/>
          <w:lang w:val="ro-RO"/>
        </w:rPr>
      </w:pPr>
    </w:p>
    <w:p w14:paraId="32B24BA8" w14:textId="77777777" w:rsidR="00C03A82" w:rsidRPr="00C03A82" w:rsidRDefault="00C03A82" w:rsidP="00C03A82">
      <w:pPr>
        <w:rPr>
          <w:rFonts w:ascii="Arial" w:hAnsi="Arial" w:cs="Arial"/>
          <w:bCs/>
          <w:color w:val="FF0000"/>
          <w:lang w:val="ro-RO"/>
        </w:rPr>
      </w:pPr>
    </w:p>
    <w:p w14:paraId="7D0D4C76" w14:textId="77777777" w:rsidR="00C03A82" w:rsidRPr="00C03A82" w:rsidRDefault="00C03A82" w:rsidP="00C03A82">
      <w:pPr>
        <w:pStyle w:val="ListParagraph"/>
        <w:numPr>
          <w:ilvl w:val="0"/>
          <w:numId w:val="3"/>
        </w:numPr>
        <w:contextualSpacing/>
        <w:jc w:val="both"/>
        <w:rPr>
          <w:bCs/>
          <w:lang w:val="ro-RO"/>
        </w:rPr>
      </w:pPr>
      <w:r w:rsidRPr="00C03A82">
        <w:rPr>
          <w:bCs/>
          <w:lang w:val="ro-RO"/>
        </w:rPr>
        <w:t>V</w:t>
      </w:r>
      <w:r w:rsidRPr="00C03A82">
        <w:rPr>
          <w:bCs/>
          <w:vertAlign w:val="superscript"/>
          <w:lang w:val="ro-RO"/>
        </w:rPr>
        <w:t xml:space="preserve">+ </w:t>
      </w:r>
      <w:r w:rsidRPr="00C03A82">
        <w:rPr>
          <w:bCs/>
          <w:lang w:val="ro-RO"/>
        </w:rPr>
        <w:t>- intrare neinversoare</w:t>
      </w:r>
    </w:p>
    <w:p w14:paraId="023B424F" w14:textId="77777777" w:rsidR="00C03A82" w:rsidRPr="00C03A82" w:rsidRDefault="00C03A82" w:rsidP="00C03A82">
      <w:pPr>
        <w:pStyle w:val="ListParagraph"/>
        <w:numPr>
          <w:ilvl w:val="0"/>
          <w:numId w:val="2"/>
        </w:numPr>
        <w:contextualSpacing/>
        <w:jc w:val="both"/>
        <w:rPr>
          <w:bCs/>
          <w:lang w:val="ro-RO"/>
        </w:rPr>
      </w:pPr>
      <w:r w:rsidRPr="00C03A82">
        <w:rPr>
          <w:bCs/>
          <w:lang w:val="ro-RO"/>
        </w:rPr>
        <w:t>V</w:t>
      </w:r>
      <w:r w:rsidRPr="00C03A82">
        <w:rPr>
          <w:bCs/>
          <w:vertAlign w:val="superscript"/>
          <w:lang w:val="ro-RO"/>
        </w:rPr>
        <w:t xml:space="preserve">-  </w:t>
      </w:r>
      <w:r w:rsidRPr="00C03A82">
        <w:rPr>
          <w:bCs/>
          <w:lang w:val="ro-RO"/>
        </w:rPr>
        <w:t>- intrare inversoare</w:t>
      </w:r>
    </w:p>
    <w:p w14:paraId="366B727E" w14:textId="77777777" w:rsidR="00C03A82" w:rsidRPr="00C03A82" w:rsidRDefault="00C03A82" w:rsidP="00C03A82">
      <w:pPr>
        <w:pStyle w:val="ListParagraph"/>
        <w:numPr>
          <w:ilvl w:val="0"/>
          <w:numId w:val="2"/>
        </w:numPr>
        <w:contextualSpacing/>
        <w:jc w:val="both"/>
        <w:rPr>
          <w:bCs/>
          <w:lang w:val="ro-RO"/>
        </w:rPr>
      </w:pPr>
      <w:r w:rsidRPr="00C03A82">
        <w:rPr>
          <w:bCs/>
          <w:lang w:val="ro-RO"/>
        </w:rPr>
        <w:t>V</w:t>
      </w:r>
      <w:r w:rsidRPr="00C03A82">
        <w:rPr>
          <w:bCs/>
          <w:vertAlign w:val="subscript"/>
          <w:lang w:val="ro-RO"/>
        </w:rPr>
        <w:t>d</w:t>
      </w:r>
      <w:r w:rsidRPr="00C03A82">
        <w:rPr>
          <w:bCs/>
          <w:lang w:val="ro-RO"/>
        </w:rPr>
        <w:t xml:space="preserve"> – tensiune de intrare diferenţială</w:t>
      </w:r>
    </w:p>
    <w:p w14:paraId="5314228B" w14:textId="77777777" w:rsidR="00C03A82" w:rsidRPr="00C03A82" w:rsidRDefault="00C03A82" w:rsidP="00C03A82">
      <w:pPr>
        <w:pStyle w:val="ListParagraph"/>
        <w:numPr>
          <w:ilvl w:val="0"/>
          <w:numId w:val="2"/>
        </w:numPr>
        <w:contextualSpacing/>
        <w:jc w:val="both"/>
        <w:rPr>
          <w:bCs/>
          <w:lang w:val="ro-RO"/>
        </w:rPr>
      </w:pPr>
      <w:r w:rsidRPr="00C03A82">
        <w:rPr>
          <w:bCs/>
          <w:lang w:val="ro-RO"/>
        </w:rPr>
        <w:t>+ V</w:t>
      </w:r>
      <w:r w:rsidRPr="00C03A82">
        <w:rPr>
          <w:bCs/>
          <w:vertAlign w:val="subscript"/>
          <w:lang w:val="ro-RO"/>
        </w:rPr>
        <w:t>cc</w:t>
      </w:r>
      <w:r w:rsidRPr="00C03A82">
        <w:rPr>
          <w:bCs/>
          <w:lang w:val="ro-RO"/>
        </w:rPr>
        <w:t>, -V</w:t>
      </w:r>
      <w:r w:rsidRPr="00C03A82">
        <w:rPr>
          <w:bCs/>
          <w:vertAlign w:val="subscript"/>
          <w:lang w:val="ro-RO"/>
        </w:rPr>
        <w:t>cc</w:t>
      </w:r>
      <w:r w:rsidRPr="00C03A82">
        <w:rPr>
          <w:bCs/>
          <w:lang w:val="ro-RO"/>
        </w:rPr>
        <w:t xml:space="preserve"> alimentare cu tensiune continuă</w:t>
      </w:r>
    </w:p>
    <w:p w14:paraId="467E0603" w14:textId="77777777" w:rsidR="00C03A82" w:rsidRPr="00C03A82" w:rsidRDefault="00C03A82" w:rsidP="00C03A82">
      <w:pPr>
        <w:pStyle w:val="ListParagraph"/>
        <w:numPr>
          <w:ilvl w:val="0"/>
          <w:numId w:val="2"/>
        </w:numPr>
        <w:contextualSpacing/>
        <w:jc w:val="both"/>
        <w:rPr>
          <w:bCs/>
          <w:lang w:val="ro-RO"/>
        </w:rPr>
      </w:pPr>
      <w:r w:rsidRPr="00C03A82">
        <w:rPr>
          <w:bCs/>
          <w:lang w:val="ro-RO"/>
        </w:rPr>
        <w:t>V</w:t>
      </w:r>
      <w:r w:rsidRPr="00C03A82">
        <w:rPr>
          <w:bCs/>
          <w:vertAlign w:val="subscript"/>
          <w:lang w:val="ro-RO"/>
        </w:rPr>
        <w:t>o</w:t>
      </w:r>
      <w:r w:rsidRPr="00C03A82">
        <w:rPr>
          <w:bCs/>
          <w:lang w:val="ro-RO"/>
        </w:rPr>
        <w:t xml:space="preserve"> – tensiune de ieşire</w:t>
      </w:r>
    </w:p>
    <w:p w14:paraId="6BB980EC" w14:textId="77777777" w:rsidR="00C03A82" w:rsidRPr="00C03A82" w:rsidRDefault="00C03A82" w:rsidP="00C03A82">
      <w:pPr>
        <w:rPr>
          <w:rFonts w:ascii="Arial" w:hAnsi="Arial" w:cs="Arial"/>
          <w:bCs/>
          <w:lang w:val="ro-RO"/>
        </w:rPr>
      </w:pPr>
      <w:r w:rsidRPr="00C03A82">
        <w:rPr>
          <w:rFonts w:ascii="Arial" w:hAnsi="Arial" w:cs="Arial"/>
          <w:bCs/>
          <w:lang w:val="ro-RO"/>
        </w:rPr>
        <w:t>3. Există două tipuri de amplificatoare operaționale:</w:t>
      </w:r>
    </w:p>
    <w:p w14:paraId="4693C3C9" w14:textId="77777777" w:rsidR="00C03A82" w:rsidRPr="00C03A82" w:rsidRDefault="00C03A82" w:rsidP="00C03A82">
      <w:pPr>
        <w:pStyle w:val="ListParagraph"/>
        <w:numPr>
          <w:ilvl w:val="0"/>
          <w:numId w:val="4"/>
        </w:numPr>
        <w:jc w:val="both"/>
        <w:rPr>
          <w:bCs/>
          <w:lang w:val="ro-RO"/>
        </w:rPr>
      </w:pPr>
      <w:r w:rsidRPr="00C03A82">
        <w:rPr>
          <w:bCs/>
          <w:lang w:val="ro-RO"/>
        </w:rPr>
        <w:t>Amplificatorul operațional inversor, dacă semnalul de intrare este aplicat pe intrarea inversoare (-);</w:t>
      </w:r>
    </w:p>
    <w:p w14:paraId="2DCADF25" w14:textId="77777777" w:rsidR="00C03A82" w:rsidRDefault="00C03A82" w:rsidP="00C03A82">
      <w:pPr>
        <w:pStyle w:val="ListParagraph"/>
        <w:numPr>
          <w:ilvl w:val="0"/>
          <w:numId w:val="4"/>
        </w:numPr>
        <w:jc w:val="both"/>
        <w:rPr>
          <w:lang w:val="ro-RO"/>
        </w:rPr>
      </w:pPr>
      <w:r w:rsidRPr="00C03A82">
        <w:rPr>
          <w:bCs/>
          <w:lang w:val="ro-RO"/>
        </w:rPr>
        <w:lastRenderedPageBreak/>
        <w:t>Amplificatorul operațional neinversor, dacă</w:t>
      </w:r>
      <w:r w:rsidRPr="00D9569C">
        <w:rPr>
          <w:lang w:val="ro-RO"/>
        </w:rPr>
        <w:t xml:space="preserve">  semnalul de intrare este aplicat pe intrarea neinversoare </w:t>
      </w:r>
      <w:r>
        <w:rPr>
          <w:lang w:val="ro-RO"/>
        </w:rPr>
        <w:t>(+);</w:t>
      </w:r>
    </w:p>
    <w:p w14:paraId="5ADF6236" w14:textId="77777777" w:rsidR="00C03A82" w:rsidRPr="00C03A82" w:rsidRDefault="00C03A82" w:rsidP="00C03A82">
      <w:pPr>
        <w:jc w:val="both"/>
        <w:rPr>
          <w:rFonts w:ascii="Arial" w:hAnsi="Arial" w:cs="Arial"/>
          <w:bCs/>
          <w:lang w:val="ro-RO"/>
        </w:rPr>
      </w:pPr>
      <w:r w:rsidRPr="00C03A82">
        <w:rPr>
          <w:rFonts w:ascii="Arial" w:hAnsi="Arial" w:cs="Arial"/>
          <w:bCs/>
          <w:lang w:val="ro-RO"/>
        </w:rPr>
        <w:t>4. Descrierea parametrilor principali ai amplificatoarelor operaționale:</w:t>
      </w:r>
    </w:p>
    <w:p w14:paraId="46C78E4E" w14:textId="77777777" w:rsidR="00C03A82" w:rsidRPr="00C03A82" w:rsidRDefault="00C03A82" w:rsidP="00C03A82">
      <w:pPr>
        <w:pStyle w:val="ListParagraph"/>
        <w:numPr>
          <w:ilvl w:val="0"/>
          <w:numId w:val="5"/>
        </w:numPr>
        <w:contextualSpacing/>
        <w:jc w:val="both"/>
        <w:rPr>
          <w:bCs/>
          <w:lang w:val="ro-RO"/>
        </w:rPr>
      </w:pPr>
      <w:r w:rsidRPr="00C03A82">
        <w:rPr>
          <w:bCs/>
          <w:lang w:val="ro-RO"/>
        </w:rPr>
        <w:t>Impedanţa de intrare este teoretic infinită, practic foarte mare. Deci,  curentul de intrare este foarte mic, teoretic zero.</w:t>
      </w:r>
    </w:p>
    <w:p w14:paraId="70AB1442" w14:textId="77777777" w:rsidR="00C03A82" w:rsidRPr="00C03A82" w:rsidRDefault="00C03A82" w:rsidP="00C03A82">
      <w:pPr>
        <w:pStyle w:val="ListParagraph"/>
        <w:numPr>
          <w:ilvl w:val="0"/>
          <w:numId w:val="5"/>
        </w:numPr>
        <w:contextualSpacing/>
        <w:jc w:val="both"/>
        <w:rPr>
          <w:bCs/>
          <w:lang w:val="ro-RO"/>
        </w:rPr>
      </w:pPr>
      <w:r w:rsidRPr="00C03A82">
        <w:rPr>
          <w:bCs/>
          <w:lang w:val="ro-RO"/>
        </w:rPr>
        <w:t>Impedanţa de ieşire este teoretic zero, practic foarte mică. În consecință, valoarea  tensiunii de ieșire nu depinde de tensiunea de sarcină.</w:t>
      </w:r>
    </w:p>
    <w:p w14:paraId="6E352494" w14:textId="77777777" w:rsidR="00C03A82" w:rsidRPr="00C03A82" w:rsidRDefault="00C03A82" w:rsidP="00C03A82">
      <w:pPr>
        <w:pStyle w:val="ListParagraph"/>
        <w:numPr>
          <w:ilvl w:val="0"/>
          <w:numId w:val="5"/>
        </w:numPr>
        <w:contextualSpacing/>
        <w:jc w:val="both"/>
        <w:rPr>
          <w:bCs/>
          <w:lang w:val="ro-RO"/>
        </w:rPr>
      </w:pPr>
      <w:r w:rsidRPr="00C03A82">
        <w:rPr>
          <w:bCs/>
          <w:lang w:val="ro-RO"/>
        </w:rPr>
        <w:t>Amplificarea în buclă deschisă este teoretic infinită, practic foarte mare. Consecinţa este o diferenţă de tensiune nulă între cele două intrări.</w:t>
      </w:r>
    </w:p>
    <w:p w14:paraId="07C944AB" w14:textId="77777777" w:rsidR="00C03A82" w:rsidRPr="00C03A82" w:rsidRDefault="00C03A82" w:rsidP="00C03A82">
      <w:pPr>
        <w:pStyle w:val="ListParagraph"/>
        <w:numPr>
          <w:ilvl w:val="0"/>
          <w:numId w:val="6"/>
        </w:numPr>
        <w:ind w:left="714" w:hanging="357"/>
        <w:contextualSpacing/>
        <w:jc w:val="both"/>
        <w:rPr>
          <w:bCs/>
          <w:lang w:val="ro-RO"/>
        </w:rPr>
      </w:pPr>
      <w:r w:rsidRPr="00C03A82">
        <w:rPr>
          <w:bCs/>
          <w:lang w:val="ro-RO"/>
        </w:rPr>
        <w:t>Deriva tensiunii este nulă (nu apare semnal la ieşire în lipsa semnalului de intrare). Consecința este că tensiunea de decalaj de intrare este și ea nulă.</w:t>
      </w:r>
    </w:p>
    <w:p w14:paraId="4F5C142F" w14:textId="77777777" w:rsidR="00C03A82" w:rsidRPr="00C03A82" w:rsidRDefault="00C03A82" w:rsidP="00C03A82">
      <w:pPr>
        <w:jc w:val="both"/>
        <w:rPr>
          <w:rFonts w:ascii="Arial" w:hAnsi="Arial" w:cs="Arial"/>
          <w:bCs/>
          <w:lang w:val="ro-RO"/>
        </w:rPr>
      </w:pPr>
      <w:r w:rsidRPr="00C03A82">
        <w:rPr>
          <w:rFonts w:ascii="Arial" w:hAnsi="Arial" w:cs="Arial"/>
          <w:bCs/>
          <w:lang w:val="ro-RO"/>
        </w:rPr>
        <w:t xml:space="preserve">5. Operaţiile care pot fi executate în c.c. sunt: adunarea, scăderea, înmulţirea şi împărţirea cu o constantă. </w:t>
      </w:r>
    </w:p>
    <w:p w14:paraId="1A7F3488" w14:textId="77777777" w:rsidR="00C03A82" w:rsidRPr="00C03A82" w:rsidRDefault="00C03A82" w:rsidP="00C03A82">
      <w:pPr>
        <w:jc w:val="both"/>
        <w:rPr>
          <w:rFonts w:ascii="Arial" w:hAnsi="Arial" w:cs="Arial"/>
          <w:bCs/>
          <w:lang w:val="ro-RO"/>
        </w:rPr>
      </w:pPr>
      <w:r w:rsidRPr="00C03A82">
        <w:rPr>
          <w:rFonts w:ascii="Arial" w:hAnsi="Arial" w:cs="Arial"/>
          <w:bCs/>
          <w:lang w:val="ro-RO"/>
        </w:rPr>
        <w:t>În c.a. amplificatoarele operaționale pot executa operaţii de derivare, integrare, logaritmare.</w:t>
      </w:r>
    </w:p>
    <w:p w14:paraId="1D0EF6A3" w14:textId="77777777" w:rsidR="00C03A82" w:rsidRDefault="00C03A82" w:rsidP="00C03A82">
      <w:pPr>
        <w:jc w:val="center"/>
        <w:rPr>
          <w:rFonts w:ascii="Arial" w:hAnsi="Arial" w:cs="Arial"/>
          <w:lang w:val="ro-RO"/>
        </w:rPr>
      </w:pPr>
    </w:p>
    <w:p w14:paraId="31E2217D" w14:textId="77777777" w:rsidR="00C03A82" w:rsidRDefault="00C03A82" w:rsidP="00C03A82">
      <w:pPr>
        <w:jc w:val="both"/>
        <w:rPr>
          <w:rFonts w:ascii="Arial" w:hAnsi="Arial" w:cs="Arial"/>
          <w:lang w:val="ro-RO"/>
        </w:rPr>
      </w:pPr>
    </w:p>
    <w:p w14:paraId="756D9878" w14:textId="51B1FBDA" w:rsidR="00C03A82" w:rsidRPr="00C03A82" w:rsidRDefault="00C03A82" w:rsidP="00C03A82">
      <w:pPr>
        <w:pStyle w:val="ListParagraph"/>
        <w:numPr>
          <w:ilvl w:val="0"/>
          <w:numId w:val="8"/>
        </w:numPr>
        <w:jc w:val="both"/>
        <w:rPr>
          <w:noProof/>
        </w:rPr>
      </w:pPr>
      <w:r>
        <w:rPr>
          <w:noProof/>
        </w:rPr>
        <w:t>Re</w:t>
      </w:r>
      <w:r w:rsidRPr="00C03A82">
        <w:rPr>
          <w:noProof/>
        </w:rPr>
        <w:t>alizați un eseu cu tema</w:t>
      </w:r>
      <w:r w:rsidRPr="00C03A82">
        <w:rPr>
          <w:b/>
          <w:noProof/>
        </w:rPr>
        <w:t xml:space="preserve"> </w:t>
      </w:r>
      <w:r w:rsidRPr="00C03A82">
        <w:rPr>
          <w:noProof/>
        </w:rPr>
        <w:t>,,Amplificatoare de putere. Generalități”, după următoarea structură de idei:</w:t>
      </w:r>
    </w:p>
    <w:p w14:paraId="087F2D0E" w14:textId="77777777" w:rsidR="00C03A82" w:rsidRDefault="00C03A82" w:rsidP="00C03A82">
      <w:pPr>
        <w:pStyle w:val="ListParagraph"/>
        <w:numPr>
          <w:ilvl w:val="0"/>
          <w:numId w:val="9"/>
        </w:numPr>
        <w:ind w:left="810" w:hanging="450"/>
        <w:jc w:val="both"/>
        <w:rPr>
          <w:lang w:val="ro-RO"/>
        </w:rPr>
      </w:pPr>
      <w:r>
        <w:rPr>
          <w:lang w:val="ro-RO"/>
        </w:rPr>
        <w:t>Definirea amplificatoarelor de putere.</w:t>
      </w:r>
    </w:p>
    <w:p w14:paraId="11F03680" w14:textId="77777777" w:rsidR="00C03A82" w:rsidRDefault="00C03A82" w:rsidP="00C03A82">
      <w:pPr>
        <w:pStyle w:val="ListParagraph"/>
        <w:numPr>
          <w:ilvl w:val="0"/>
          <w:numId w:val="9"/>
        </w:numPr>
        <w:ind w:left="810" w:hanging="450"/>
        <w:jc w:val="both"/>
        <w:rPr>
          <w:lang w:val="ro-RO"/>
        </w:rPr>
      </w:pPr>
      <w:r>
        <w:rPr>
          <w:lang w:val="ro-RO"/>
        </w:rPr>
        <w:t>Evidențierea deosebirilor dintre amplificatoarele de putere și cele</w:t>
      </w:r>
      <w:r w:rsidRPr="00653337">
        <w:rPr>
          <w:lang w:val="ro-RO"/>
        </w:rPr>
        <w:t xml:space="preserve"> </w:t>
      </w:r>
      <w:r>
        <w:rPr>
          <w:lang w:val="ro-RO"/>
        </w:rPr>
        <w:t xml:space="preserve">de tensiune, legate de </w:t>
      </w:r>
      <w:r w:rsidRPr="00EC5F99">
        <w:rPr>
          <w:lang w:val="ro-RO"/>
        </w:rPr>
        <w:t xml:space="preserve">nivelul semnalului </w:t>
      </w:r>
      <w:r>
        <w:rPr>
          <w:lang w:val="ro-RO"/>
        </w:rPr>
        <w:t>necesar la intrare și de valoarea impedanței de sarcină.</w:t>
      </w:r>
    </w:p>
    <w:p w14:paraId="476779C2" w14:textId="77777777" w:rsidR="00C03A82" w:rsidRDefault="00C03A82" w:rsidP="00C03A82">
      <w:pPr>
        <w:pStyle w:val="ListParagraph"/>
        <w:numPr>
          <w:ilvl w:val="0"/>
          <w:numId w:val="9"/>
        </w:numPr>
        <w:ind w:left="810" w:hanging="450"/>
        <w:jc w:val="both"/>
        <w:rPr>
          <w:lang w:val="ro-RO"/>
        </w:rPr>
      </w:pPr>
      <w:r>
        <w:rPr>
          <w:lang w:val="ro-RO"/>
        </w:rPr>
        <w:t>Prezentarea modurilor de realizare a cuplajului cu sarcina (difuzorul).</w:t>
      </w:r>
    </w:p>
    <w:p w14:paraId="67B6D639" w14:textId="77777777" w:rsidR="00C03A82" w:rsidRDefault="00C03A82" w:rsidP="00C03A82">
      <w:pPr>
        <w:pStyle w:val="ListParagraph"/>
        <w:numPr>
          <w:ilvl w:val="0"/>
          <w:numId w:val="9"/>
        </w:numPr>
        <w:ind w:left="810" w:hanging="450"/>
        <w:jc w:val="both"/>
        <w:rPr>
          <w:lang w:val="ro-RO"/>
        </w:rPr>
      </w:pPr>
      <w:r>
        <w:rPr>
          <w:lang w:val="ro-RO"/>
        </w:rPr>
        <w:t>Precizarea criteriului de stabilire a claselor de funcționare.</w:t>
      </w:r>
    </w:p>
    <w:p w14:paraId="6C45453C" w14:textId="77777777" w:rsidR="00C03A82" w:rsidRDefault="00C03A82" w:rsidP="00C03A82">
      <w:pPr>
        <w:pStyle w:val="ListParagraph"/>
        <w:numPr>
          <w:ilvl w:val="0"/>
          <w:numId w:val="9"/>
        </w:numPr>
        <w:ind w:left="810" w:hanging="450"/>
        <w:jc w:val="both"/>
        <w:rPr>
          <w:i/>
          <w:lang w:val="ro-RO"/>
        </w:rPr>
      </w:pPr>
      <w:r w:rsidRPr="00DB13C7">
        <w:rPr>
          <w:lang w:val="ro-RO"/>
        </w:rPr>
        <w:t xml:space="preserve">Clasificarea amplificatoarelor de putere în funcție de clasa de funcționare. </w:t>
      </w:r>
    </w:p>
    <w:p w14:paraId="387E0AA7" w14:textId="77777777" w:rsidR="00C03A82" w:rsidRDefault="00C03A82" w:rsidP="00C03A82">
      <w:pPr>
        <w:ind w:firstLine="426"/>
        <w:jc w:val="center"/>
        <w:rPr>
          <w:rFonts w:ascii="Arial" w:hAnsi="Arial" w:cs="Arial"/>
          <w:i/>
          <w:lang w:val="ro-RO"/>
        </w:rPr>
      </w:pPr>
    </w:p>
    <w:p w14:paraId="2A36BA3C" w14:textId="77777777" w:rsidR="00C03A82" w:rsidRPr="00C03A82" w:rsidRDefault="00C03A82" w:rsidP="00C03A82">
      <w:pPr>
        <w:rPr>
          <w:rFonts w:ascii="Arial" w:hAnsi="Arial" w:cs="Arial"/>
          <w:b/>
          <w:lang w:val="pt-BR"/>
        </w:rPr>
      </w:pPr>
      <w:r w:rsidRPr="00C03A82">
        <w:rPr>
          <w:rFonts w:ascii="Arial" w:hAnsi="Arial" w:cs="Arial"/>
          <w:b/>
          <w:lang w:val="pt-BR"/>
        </w:rPr>
        <w:t>Nivel de dificultate: dificil</w:t>
      </w:r>
    </w:p>
    <w:p w14:paraId="1093672B" w14:textId="77777777" w:rsidR="00C03A82" w:rsidRPr="00C03A82" w:rsidRDefault="00C03A82" w:rsidP="00C03A82">
      <w:pPr>
        <w:rPr>
          <w:rFonts w:ascii="Arial" w:hAnsi="Arial" w:cs="Arial"/>
          <w:b/>
          <w:lang w:val="ro-RO"/>
        </w:rPr>
      </w:pPr>
      <w:r w:rsidRPr="00C03A82">
        <w:rPr>
          <w:rFonts w:ascii="Arial" w:hAnsi="Arial" w:cs="Arial"/>
          <w:b/>
          <w:lang w:val="ro-RO"/>
        </w:rPr>
        <w:t xml:space="preserve">Răspuns: </w:t>
      </w:r>
    </w:p>
    <w:p w14:paraId="76F03615" w14:textId="77777777" w:rsidR="00C03A82" w:rsidRPr="009D59F6" w:rsidRDefault="00C03A82" w:rsidP="00C03A82">
      <w:pPr>
        <w:rPr>
          <w:rFonts w:ascii="Arial" w:hAnsi="Arial" w:cs="Arial"/>
        </w:rPr>
      </w:pPr>
      <w:r w:rsidRPr="00D87917">
        <w:rPr>
          <w:rFonts w:ascii="Arial" w:hAnsi="Arial" w:cs="Arial"/>
        </w:rPr>
        <w:t xml:space="preserve">Se </w:t>
      </w:r>
      <w:proofErr w:type="spellStart"/>
      <w:r w:rsidRPr="00D87917">
        <w:rPr>
          <w:rFonts w:ascii="Arial" w:hAnsi="Arial" w:cs="Arial"/>
        </w:rPr>
        <w:t>notează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orice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formulare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corectă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ce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respectă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următoarele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idei</w:t>
      </w:r>
      <w:proofErr w:type="spellEnd"/>
      <w:r w:rsidRPr="00D87917">
        <w:rPr>
          <w:rFonts w:ascii="Arial" w:hAnsi="Arial" w:cs="Arial"/>
        </w:rPr>
        <w:t xml:space="preserve"> </w:t>
      </w:r>
      <w:proofErr w:type="spellStart"/>
      <w:r w:rsidRPr="00D87917">
        <w:rPr>
          <w:rFonts w:ascii="Arial" w:hAnsi="Arial" w:cs="Arial"/>
        </w:rPr>
        <w:t>principale</w:t>
      </w:r>
      <w:proofErr w:type="spellEnd"/>
      <w:r w:rsidRPr="00D87917">
        <w:rPr>
          <w:rFonts w:ascii="Arial" w:hAnsi="Arial" w:cs="Arial"/>
        </w:rPr>
        <w:t>:</w:t>
      </w:r>
    </w:p>
    <w:p w14:paraId="7857C4BA" w14:textId="77777777" w:rsidR="00C03A82" w:rsidRPr="00105213" w:rsidRDefault="00C03A82" w:rsidP="00C03A82">
      <w:pPr>
        <w:jc w:val="both"/>
        <w:rPr>
          <w:lang w:val="ro-RO"/>
        </w:rPr>
      </w:pPr>
    </w:p>
    <w:p w14:paraId="5A231293" w14:textId="77777777" w:rsidR="00C03A82" w:rsidRDefault="00C03A82" w:rsidP="00C03A82">
      <w:pPr>
        <w:pStyle w:val="ListParagraph"/>
        <w:numPr>
          <w:ilvl w:val="0"/>
          <w:numId w:val="10"/>
        </w:numPr>
        <w:jc w:val="both"/>
        <w:rPr>
          <w:lang w:val="ro-RO"/>
        </w:rPr>
      </w:pPr>
      <w:r w:rsidRPr="00EA3BAA">
        <w:rPr>
          <w:lang w:val="ro-RO"/>
        </w:rPr>
        <w:t>Amplificatoarele de putere sunt amplificatoare de semnal mare care au rolul de a debita puterea necesară în sarcină cu randament cât mai ridicat, cu amplificare de putere maximă, cu distorsiuni minime.</w:t>
      </w:r>
    </w:p>
    <w:p w14:paraId="0E8C66C0" w14:textId="77777777" w:rsidR="00C03A82" w:rsidRDefault="00C03A82" w:rsidP="00C03A82">
      <w:pPr>
        <w:pStyle w:val="ListParagraph"/>
        <w:numPr>
          <w:ilvl w:val="0"/>
          <w:numId w:val="10"/>
        </w:numPr>
        <w:jc w:val="both"/>
        <w:rPr>
          <w:lang w:val="ro-RO"/>
        </w:rPr>
      </w:pPr>
      <w:r>
        <w:rPr>
          <w:lang w:val="ro-RO"/>
        </w:rPr>
        <w:t>Desebirile dintre amplificatoarele de putere și cele</w:t>
      </w:r>
      <w:r w:rsidRPr="00653337">
        <w:rPr>
          <w:lang w:val="ro-RO"/>
        </w:rPr>
        <w:t xml:space="preserve"> </w:t>
      </w:r>
      <w:r>
        <w:rPr>
          <w:lang w:val="ro-RO"/>
        </w:rPr>
        <w:t>de tensiune sunt:</w:t>
      </w:r>
    </w:p>
    <w:p w14:paraId="3B4E82F5" w14:textId="77777777" w:rsidR="00C03A82" w:rsidRDefault="00C03A82" w:rsidP="00C03A82">
      <w:pPr>
        <w:pStyle w:val="ListParagraph"/>
        <w:numPr>
          <w:ilvl w:val="0"/>
          <w:numId w:val="6"/>
        </w:numPr>
        <w:tabs>
          <w:tab w:val="left" w:pos="1080"/>
        </w:tabs>
        <w:ind w:firstLine="0"/>
        <w:jc w:val="both"/>
        <w:rPr>
          <w:lang w:val="ro-RO"/>
        </w:rPr>
      </w:pPr>
      <w:r w:rsidRPr="00EC5F99">
        <w:rPr>
          <w:lang w:val="ro-RO"/>
        </w:rPr>
        <w:t xml:space="preserve">nivelul semnalului </w:t>
      </w:r>
      <w:r>
        <w:rPr>
          <w:lang w:val="ro-RO"/>
        </w:rPr>
        <w:t>necesar la intrare: semnal mic la amplificatoarele de tensiune și semnal mare la amplificatoarele de putere.</w:t>
      </w:r>
    </w:p>
    <w:p w14:paraId="4E02B51D" w14:textId="77777777" w:rsidR="00C03A82" w:rsidRPr="00EC5F99" w:rsidRDefault="00C03A82" w:rsidP="00C03A82">
      <w:pPr>
        <w:pStyle w:val="ListParagraph"/>
        <w:numPr>
          <w:ilvl w:val="0"/>
          <w:numId w:val="6"/>
        </w:numPr>
        <w:tabs>
          <w:tab w:val="left" w:pos="1080"/>
        </w:tabs>
        <w:ind w:firstLine="0"/>
        <w:jc w:val="both"/>
        <w:rPr>
          <w:lang w:val="ro-RO"/>
        </w:rPr>
      </w:pPr>
      <w:r>
        <w:rPr>
          <w:lang w:val="ro-RO"/>
        </w:rPr>
        <w:t>valoarea impedanței de sarcină: relativ mare pentru amplificatoarele de tensiune (sute de ohmi până la kiloohmi), respectiv mică (câțiva ohmi), pentru amplificatoarele de putere.</w:t>
      </w:r>
    </w:p>
    <w:p w14:paraId="58EAF7A5" w14:textId="77777777" w:rsidR="00C03A82" w:rsidRDefault="00C03A82" w:rsidP="00C03A82">
      <w:pPr>
        <w:pStyle w:val="ListParagraph"/>
        <w:numPr>
          <w:ilvl w:val="0"/>
          <w:numId w:val="10"/>
        </w:numPr>
        <w:jc w:val="both"/>
        <w:rPr>
          <w:lang w:val="ro-RO"/>
        </w:rPr>
      </w:pPr>
      <w:r w:rsidRPr="00EA3BAA">
        <w:rPr>
          <w:lang w:val="ro-RO"/>
        </w:rPr>
        <w:t>Cuplajul cu sarcina (difuzorul) se poate face</w:t>
      </w:r>
      <w:r>
        <w:rPr>
          <w:lang w:val="ro-RO"/>
        </w:rPr>
        <w:t xml:space="preserve"> în trei moduri:</w:t>
      </w:r>
    </w:p>
    <w:p w14:paraId="492B542D" w14:textId="77777777" w:rsidR="00C03A82" w:rsidRDefault="00C03A82" w:rsidP="00C03A82">
      <w:pPr>
        <w:pStyle w:val="ListParagraph"/>
        <w:numPr>
          <w:ilvl w:val="0"/>
          <w:numId w:val="6"/>
        </w:numPr>
        <w:tabs>
          <w:tab w:val="left" w:pos="1080"/>
        </w:tabs>
        <w:ind w:firstLine="0"/>
        <w:jc w:val="both"/>
        <w:rPr>
          <w:lang w:val="ro-RO"/>
        </w:rPr>
      </w:pPr>
      <w:r>
        <w:rPr>
          <w:lang w:val="ro-RO"/>
        </w:rPr>
        <w:t>direct</w:t>
      </w:r>
    </w:p>
    <w:p w14:paraId="1E491705" w14:textId="77777777" w:rsidR="00C03A82" w:rsidRDefault="00C03A82" w:rsidP="00C03A82">
      <w:pPr>
        <w:pStyle w:val="ListParagraph"/>
        <w:numPr>
          <w:ilvl w:val="0"/>
          <w:numId w:val="6"/>
        </w:numPr>
        <w:tabs>
          <w:tab w:val="left" w:pos="1080"/>
        </w:tabs>
        <w:ind w:firstLine="0"/>
        <w:jc w:val="both"/>
        <w:rPr>
          <w:lang w:val="ro-RO"/>
        </w:rPr>
      </w:pPr>
      <w:r>
        <w:rPr>
          <w:lang w:val="ro-RO"/>
        </w:rPr>
        <w:t>prin transformator</w:t>
      </w:r>
    </w:p>
    <w:p w14:paraId="7504D808" w14:textId="77777777" w:rsidR="00C03A82" w:rsidRPr="00EA3BAA" w:rsidRDefault="00C03A82" w:rsidP="00C03A82">
      <w:pPr>
        <w:pStyle w:val="ListParagraph"/>
        <w:numPr>
          <w:ilvl w:val="0"/>
          <w:numId w:val="6"/>
        </w:numPr>
        <w:tabs>
          <w:tab w:val="left" w:pos="1080"/>
        </w:tabs>
        <w:ind w:firstLine="0"/>
        <w:jc w:val="both"/>
        <w:rPr>
          <w:lang w:val="ro-RO"/>
        </w:rPr>
      </w:pPr>
      <w:r>
        <w:rPr>
          <w:lang w:val="ro-RO"/>
        </w:rPr>
        <w:t xml:space="preserve">cu </w:t>
      </w:r>
      <w:r w:rsidRPr="00EA3BAA">
        <w:rPr>
          <w:lang w:val="ro-RO"/>
        </w:rPr>
        <w:t>condensator.</w:t>
      </w:r>
    </w:p>
    <w:p w14:paraId="55E0941B" w14:textId="77777777" w:rsidR="00C03A82" w:rsidRPr="002E05D6" w:rsidRDefault="00C03A82" w:rsidP="00C03A82">
      <w:pPr>
        <w:pStyle w:val="ListParagraph"/>
        <w:numPr>
          <w:ilvl w:val="0"/>
          <w:numId w:val="10"/>
        </w:numPr>
        <w:jc w:val="both"/>
        <w:rPr>
          <w:lang w:val="ro-RO"/>
        </w:rPr>
      </w:pPr>
      <w:r w:rsidRPr="002E05D6">
        <w:rPr>
          <w:lang w:val="ro-RO"/>
        </w:rPr>
        <w:t xml:space="preserve">Clasele de funcţionare se </w:t>
      </w:r>
      <w:r>
        <w:rPr>
          <w:lang w:val="ro-RO"/>
        </w:rPr>
        <w:t xml:space="preserve">stabilesc în funcție de </w:t>
      </w:r>
      <w:r w:rsidRPr="002E05D6">
        <w:rPr>
          <w:lang w:val="ro-RO"/>
        </w:rPr>
        <w:t>durat</w:t>
      </w:r>
      <w:r>
        <w:rPr>
          <w:lang w:val="ro-RO"/>
        </w:rPr>
        <w:t>a conducţiei tranzistorului din schema amplificatorului.</w:t>
      </w:r>
    </w:p>
    <w:p w14:paraId="239EAA8C" w14:textId="77777777" w:rsidR="00C03A82" w:rsidRPr="002E05D6" w:rsidRDefault="00C03A82" w:rsidP="00C03A82">
      <w:pPr>
        <w:pStyle w:val="ListParagraph"/>
        <w:numPr>
          <w:ilvl w:val="0"/>
          <w:numId w:val="10"/>
        </w:numPr>
        <w:jc w:val="both"/>
        <w:rPr>
          <w:lang w:val="ro-RO"/>
        </w:rPr>
      </w:pPr>
      <w:r>
        <w:rPr>
          <w:lang w:val="ro-RO"/>
        </w:rPr>
        <w:lastRenderedPageBreak/>
        <w:t>Î</w:t>
      </w:r>
      <w:r w:rsidRPr="002E05D6">
        <w:rPr>
          <w:lang w:val="ro-RO"/>
        </w:rPr>
        <w:t xml:space="preserve">n </w:t>
      </w:r>
      <w:r>
        <w:rPr>
          <w:lang w:val="ro-RO"/>
        </w:rPr>
        <w:t>funcție de clasa de funcționare, există :</w:t>
      </w:r>
      <w:r w:rsidRPr="002E05D6">
        <w:rPr>
          <w:lang w:val="ro-RO"/>
        </w:rPr>
        <w:t xml:space="preserve"> </w:t>
      </w:r>
    </w:p>
    <w:p w14:paraId="1901956D" w14:textId="77777777" w:rsidR="00C03A82" w:rsidRPr="00C03A82" w:rsidRDefault="00C03A82" w:rsidP="00C03A82">
      <w:pPr>
        <w:pStyle w:val="ListParagraph"/>
        <w:numPr>
          <w:ilvl w:val="0"/>
          <w:numId w:val="6"/>
        </w:numPr>
        <w:tabs>
          <w:tab w:val="left" w:pos="1170"/>
        </w:tabs>
        <w:ind w:firstLine="90"/>
        <w:jc w:val="both"/>
        <w:rPr>
          <w:bCs/>
          <w:lang w:val="ro-RO"/>
        </w:rPr>
      </w:pPr>
      <w:r w:rsidRPr="002E05D6">
        <w:rPr>
          <w:lang w:val="ro-RO"/>
        </w:rPr>
        <w:t>Amplificat</w:t>
      </w:r>
      <w:r>
        <w:rPr>
          <w:lang w:val="ro-RO"/>
        </w:rPr>
        <w:t xml:space="preserve">or de putere clasă </w:t>
      </w:r>
      <w:r w:rsidRPr="00C03A82">
        <w:rPr>
          <w:bCs/>
          <w:lang w:val="ro-RO"/>
        </w:rPr>
        <w:t>A, dacă unghiul de conducţie θ = 360</w:t>
      </w:r>
      <w:r w:rsidRPr="00C03A82">
        <w:rPr>
          <w:bCs/>
          <w:vertAlign w:val="superscript"/>
          <w:lang w:val="ro-RO"/>
        </w:rPr>
        <w:t xml:space="preserve">o </w:t>
      </w:r>
      <w:r w:rsidRPr="00C03A82">
        <w:rPr>
          <w:bCs/>
          <w:lang w:val="ro-RO"/>
        </w:rPr>
        <w:t xml:space="preserve"> </w:t>
      </w:r>
    </w:p>
    <w:p w14:paraId="6CCE44E5" w14:textId="77777777" w:rsidR="00C03A82" w:rsidRPr="00C03A82" w:rsidRDefault="00C03A82" w:rsidP="00C03A82">
      <w:pPr>
        <w:pStyle w:val="ListParagraph"/>
        <w:numPr>
          <w:ilvl w:val="0"/>
          <w:numId w:val="6"/>
        </w:numPr>
        <w:tabs>
          <w:tab w:val="left" w:pos="1170"/>
        </w:tabs>
        <w:ind w:firstLine="90"/>
        <w:jc w:val="both"/>
        <w:rPr>
          <w:bCs/>
          <w:lang w:val="ro-RO"/>
        </w:rPr>
      </w:pPr>
      <w:r w:rsidRPr="00C03A82">
        <w:rPr>
          <w:bCs/>
          <w:lang w:val="ro-RO"/>
        </w:rPr>
        <w:t>Amplificator de putere clasă AB, dacă θ &lt; 360</w:t>
      </w:r>
      <w:r w:rsidRPr="00C03A82">
        <w:rPr>
          <w:bCs/>
          <w:vertAlign w:val="superscript"/>
          <w:lang w:val="ro-RO"/>
        </w:rPr>
        <w:t>o</w:t>
      </w:r>
    </w:p>
    <w:p w14:paraId="4035FE47" w14:textId="77777777" w:rsidR="00C03A82" w:rsidRPr="00C03A82" w:rsidRDefault="00C03A82" w:rsidP="00C03A82">
      <w:pPr>
        <w:pStyle w:val="ListParagraph"/>
        <w:numPr>
          <w:ilvl w:val="0"/>
          <w:numId w:val="6"/>
        </w:numPr>
        <w:tabs>
          <w:tab w:val="left" w:pos="1170"/>
        </w:tabs>
        <w:ind w:firstLine="90"/>
        <w:jc w:val="both"/>
        <w:rPr>
          <w:bCs/>
          <w:lang w:val="ro-RO"/>
        </w:rPr>
      </w:pPr>
      <w:r w:rsidRPr="00C03A82">
        <w:rPr>
          <w:bCs/>
          <w:lang w:val="ro-RO"/>
        </w:rPr>
        <w:t>Amplificator de putere clasă B, dacă θ = 180</w:t>
      </w:r>
      <w:r w:rsidRPr="00C03A82">
        <w:rPr>
          <w:bCs/>
          <w:vertAlign w:val="superscript"/>
          <w:lang w:val="ro-RO"/>
        </w:rPr>
        <w:t>0</w:t>
      </w:r>
    </w:p>
    <w:p w14:paraId="7268B1A5" w14:textId="77777777" w:rsidR="00C03A82" w:rsidRPr="002E05D6" w:rsidRDefault="00C03A82" w:rsidP="00C03A82">
      <w:pPr>
        <w:pStyle w:val="ListParagraph"/>
        <w:numPr>
          <w:ilvl w:val="0"/>
          <w:numId w:val="6"/>
        </w:numPr>
        <w:tabs>
          <w:tab w:val="left" w:pos="1170"/>
        </w:tabs>
        <w:ind w:firstLine="90"/>
        <w:jc w:val="both"/>
        <w:rPr>
          <w:lang w:val="ro-RO"/>
        </w:rPr>
      </w:pPr>
      <w:r w:rsidRPr="00C03A82">
        <w:rPr>
          <w:bCs/>
          <w:lang w:val="ro-RO"/>
        </w:rPr>
        <w:t>Amplificator de putere clasă C</w:t>
      </w:r>
      <w:r>
        <w:rPr>
          <w:lang w:val="ro-RO"/>
        </w:rPr>
        <w:t xml:space="preserve">, dacă  </w:t>
      </w:r>
      <w:r w:rsidRPr="002E05D6">
        <w:rPr>
          <w:lang w:val="ro-RO"/>
        </w:rPr>
        <w:t>θ &lt; 180</w:t>
      </w:r>
      <w:r w:rsidRPr="002E05D6">
        <w:rPr>
          <w:vertAlign w:val="superscript"/>
          <w:lang w:val="ro-RO"/>
        </w:rPr>
        <w:t>0</w:t>
      </w:r>
      <w:r>
        <w:rPr>
          <w:lang w:val="ro-RO"/>
        </w:rPr>
        <w:t>.</w:t>
      </w:r>
    </w:p>
    <w:p w14:paraId="35740E90" w14:textId="77777777" w:rsidR="00C03A82" w:rsidRPr="002E05D6" w:rsidRDefault="00C03A82" w:rsidP="00C03A82">
      <w:pPr>
        <w:pStyle w:val="ListParagraph"/>
        <w:jc w:val="both"/>
        <w:rPr>
          <w:lang w:val="ro-RO"/>
        </w:rPr>
      </w:pPr>
    </w:p>
    <w:p w14:paraId="405F7B76" w14:textId="77777777" w:rsidR="00C03A82" w:rsidRDefault="00C03A82" w:rsidP="00C03A82">
      <w:pPr>
        <w:jc w:val="both"/>
        <w:rPr>
          <w:lang w:val="ro-RO"/>
        </w:rPr>
      </w:pPr>
    </w:p>
    <w:p w14:paraId="2A102CD8" w14:textId="77777777" w:rsidR="00C03A82" w:rsidRPr="00105213" w:rsidRDefault="00C03A82" w:rsidP="00C03A82">
      <w:pPr>
        <w:pStyle w:val="ListParagraph"/>
        <w:jc w:val="both"/>
        <w:rPr>
          <w:lang w:val="ro-RO"/>
        </w:rPr>
      </w:pPr>
    </w:p>
    <w:p w14:paraId="49951F2E" w14:textId="77777777" w:rsidR="00C03A82" w:rsidRDefault="00C03A82" w:rsidP="00C03A82">
      <w:pPr>
        <w:rPr>
          <w:rFonts w:ascii="Arial" w:hAnsi="Arial" w:cs="Arial"/>
          <w:b/>
          <w:lang w:val="ro-RO"/>
        </w:rPr>
      </w:pPr>
    </w:p>
    <w:p w14:paraId="78D9F0D6" w14:textId="77777777" w:rsidR="00C03A82" w:rsidRDefault="00C03A82" w:rsidP="00C03A82">
      <w:pPr>
        <w:rPr>
          <w:rFonts w:ascii="Arial" w:hAnsi="Arial" w:cs="Arial"/>
          <w:b/>
          <w:lang w:val="ro-RO"/>
        </w:rPr>
      </w:pPr>
    </w:p>
    <w:p w14:paraId="5BF94CBC" w14:textId="77777777" w:rsidR="00C03A82" w:rsidRDefault="00C03A82" w:rsidP="00C03A82">
      <w:pPr>
        <w:rPr>
          <w:rFonts w:ascii="Arial" w:hAnsi="Arial" w:cs="Arial"/>
          <w:b/>
          <w:lang w:val="ro-RO"/>
        </w:rPr>
      </w:pPr>
    </w:p>
    <w:p w14:paraId="0601A00B" w14:textId="77777777" w:rsidR="00C03A82" w:rsidRDefault="00C03A82" w:rsidP="00C03A82">
      <w:pPr>
        <w:rPr>
          <w:rFonts w:ascii="Arial" w:hAnsi="Arial" w:cs="Arial"/>
          <w:b/>
          <w:lang w:val="ro-RO"/>
        </w:rPr>
      </w:pPr>
    </w:p>
    <w:p w14:paraId="07656E03" w14:textId="77777777" w:rsidR="00C03A82" w:rsidRDefault="00C03A82" w:rsidP="00C03A82">
      <w:pPr>
        <w:rPr>
          <w:rFonts w:ascii="Arial" w:hAnsi="Arial" w:cs="Arial"/>
          <w:b/>
          <w:lang w:val="ro-RO"/>
        </w:rPr>
      </w:pPr>
    </w:p>
    <w:p w14:paraId="593A1C6A" w14:textId="77777777" w:rsidR="00C03A82" w:rsidRDefault="00C03A82" w:rsidP="00C03A82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 </w:t>
      </w:r>
    </w:p>
    <w:p w14:paraId="51F25EFD" w14:textId="7FF6F194" w:rsidR="00EB3CC9" w:rsidRPr="006A6DF3" w:rsidRDefault="00EB3CC9">
      <w:pPr>
        <w:rPr>
          <w:rFonts w:ascii="Arial" w:hAnsi="Arial" w:cs="Arial"/>
          <w:b/>
          <w:color w:val="FF0000"/>
          <w:lang w:val="ro-RO"/>
        </w:rPr>
      </w:pPr>
    </w:p>
    <w:sectPr w:rsidR="00EB3CC9" w:rsidRPr="006A6D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5BB3"/>
    <w:multiLevelType w:val="hybridMultilevel"/>
    <w:tmpl w:val="3D821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26FA4"/>
    <w:multiLevelType w:val="hybridMultilevel"/>
    <w:tmpl w:val="FDCAF5C2"/>
    <w:lvl w:ilvl="0" w:tplc="DE6A456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7D30"/>
    <w:multiLevelType w:val="hybridMultilevel"/>
    <w:tmpl w:val="0CFA49FA"/>
    <w:lvl w:ilvl="0" w:tplc="86805D2E">
      <w:start w:val="1"/>
      <w:numFmt w:val="lowerLetter"/>
      <w:lvlText w:val="%1."/>
      <w:lvlJc w:val="left"/>
      <w:pPr>
        <w:ind w:left="1146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E594138"/>
    <w:multiLevelType w:val="hybridMultilevel"/>
    <w:tmpl w:val="818A2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B2BF6"/>
    <w:multiLevelType w:val="hybridMultilevel"/>
    <w:tmpl w:val="6212C48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E542B0"/>
    <w:multiLevelType w:val="hybridMultilevel"/>
    <w:tmpl w:val="DAF8E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8A0AB7"/>
    <w:multiLevelType w:val="hybridMultilevel"/>
    <w:tmpl w:val="38F21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61FED"/>
    <w:multiLevelType w:val="hybridMultilevel"/>
    <w:tmpl w:val="D9A2D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D6347"/>
    <w:multiLevelType w:val="hybridMultilevel"/>
    <w:tmpl w:val="DCB82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FC2EE8"/>
    <w:multiLevelType w:val="hybridMultilevel"/>
    <w:tmpl w:val="51F21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9"/>
  </w:num>
  <w:num w:numId="5">
    <w:abstractNumId w:val="8"/>
  </w:num>
  <w:num w:numId="6">
    <w:abstractNumId w:val="5"/>
  </w:num>
  <w:num w:numId="7">
    <w:abstractNumId w:val="6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E68"/>
    <w:rsid w:val="00326E68"/>
    <w:rsid w:val="006A6DF3"/>
    <w:rsid w:val="00C03A82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377B1"/>
  <w15:chartTrackingRefBased/>
  <w15:docId w15:val="{561F5D0E-C6B5-423B-9E74-C555A640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A82"/>
    <w:pPr>
      <w:ind w:left="720"/>
    </w:pPr>
    <w:rPr>
      <w:rFonts w:ascii="Arial" w:hAnsi="Arial" w:cs="Arial"/>
    </w:rPr>
  </w:style>
  <w:style w:type="table" w:styleId="TableGrid">
    <w:name w:val="Table Grid"/>
    <w:basedOn w:val="TableNormal"/>
    <w:uiPriority w:val="59"/>
    <w:unhideWhenUsed/>
    <w:rsid w:val="00C03A82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614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2021-10-07T17:32:00Z</dcterms:created>
  <dcterms:modified xsi:type="dcterms:W3CDTF">2021-11-19T04:41:00Z</dcterms:modified>
</cp:coreProperties>
</file>