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2008E" w14:textId="77777777" w:rsidR="00613F46" w:rsidRPr="00613F46" w:rsidRDefault="00613F46" w:rsidP="00613F4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613F46">
        <w:rPr>
          <w:rFonts w:ascii="Arial" w:eastAsia="Times New Roman" w:hAnsi="Arial" w:cs="Arial"/>
          <w:b/>
          <w:sz w:val="32"/>
          <w:szCs w:val="32"/>
          <w:lang w:val="ro-RO"/>
        </w:rPr>
        <w:t>ITEMI DE TIP ÎNTREBARE STRUCTURATĂ</w:t>
      </w:r>
    </w:p>
    <w:p w14:paraId="33AC0806" w14:textId="77777777" w:rsidR="00613F46" w:rsidRPr="00613F46" w:rsidRDefault="00613F46" w:rsidP="00613F46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613F46" w:rsidRPr="00613F46" w14:paraId="1D6FD5FE" w14:textId="77777777" w:rsidTr="00E95F28">
        <w:tc>
          <w:tcPr>
            <w:tcW w:w="889" w:type="pct"/>
          </w:tcPr>
          <w:p w14:paraId="69BCB01C" w14:textId="77777777" w:rsidR="00613F46" w:rsidRPr="00613F46" w:rsidRDefault="00613F46" w:rsidP="00613F46">
            <w:pPr>
              <w:jc w:val="both"/>
              <w:rPr>
                <w:b/>
                <w:lang w:val="ro-RO"/>
              </w:rPr>
            </w:pPr>
            <w:r w:rsidRPr="00613F46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06BD0B86" w14:textId="77777777" w:rsidR="00613F46" w:rsidRPr="00613F46" w:rsidRDefault="00613F46" w:rsidP="00613F46">
            <w:pPr>
              <w:jc w:val="both"/>
              <w:rPr>
                <w:b/>
                <w:color w:val="C00000"/>
                <w:lang w:val="ro-RO"/>
              </w:rPr>
            </w:pPr>
            <w:r w:rsidRPr="00613F46">
              <w:rPr>
                <w:b/>
                <w:lang w:val="ro-RO"/>
              </w:rPr>
              <w:t>Estetica și igiena corpului omenesc</w:t>
            </w:r>
          </w:p>
        </w:tc>
      </w:tr>
      <w:tr w:rsidR="00613F46" w:rsidRPr="00613F46" w14:paraId="4FF16787" w14:textId="77777777" w:rsidTr="00E95F28">
        <w:tc>
          <w:tcPr>
            <w:tcW w:w="889" w:type="pct"/>
          </w:tcPr>
          <w:p w14:paraId="66714198" w14:textId="77777777" w:rsidR="00613F46" w:rsidRPr="00613F46" w:rsidRDefault="00613F46" w:rsidP="00613F46">
            <w:pPr>
              <w:jc w:val="both"/>
              <w:rPr>
                <w:b/>
                <w:lang w:val="ro-RO"/>
              </w:rPr>
            </w:pPr>
            <w:r w:rsidRPr="00613F46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21EE59A2" w14:textId="77777777" w:rsidR="00613F46" w:rsidRPr="00613F46" w:rsidRDefault="00613F46" w:rsidP="00613F46">
            <w:pPr>
              <w:jc w:val="both"/>
              <w:rPr>
                <w:b/>
                <w:color w:val="C00000"/>
                <w:lang w:val="ro-RO"/>
              </w:rPr>
            </w:pPr>
            <w:r w:rsidRPr="00613F46">
              <w:rPr>
                <w:lang w:val="ro-RO"/>
              </w:rPr>
              <w:t>Coafor stilist, Frizer-coafor-</w:t>
            </w:r>
            <w:proofErr w:type="spellStart"/>
            <w:r w:rsidRPr="00613F46">
              <w:rPr>
                <w:lang w:val="ro-RO"/>
              </w:rPr>
              <w:t>manichiurist</w:t>
            </w:r>
            <w:proofErr w:type="spellEnd"/>
            <w:r w:rsidRPr="00613F46">
              <w:rPr>
                <w:lang w:val="ro-RO"/>
              </w:rPr>
              <w:t>-pedichiurist</w:t>
            </w:r>
          </w:p>
        </w:tc>
      </w:tr>
      <w:tr w:rsidR="00613F46" w:rsidRPr="00613F46" w14:paraId="676299BB" w14:textId="77777777" w:rsidTr="00E95F28">
        <w:tc>
          <w:tcPr>
            <w:tcW w:w="889" w:type="pct"/>
          </w:tcPr>
          <w:p w14:paraId="7B1D9169" w14:textId="4D267907" w:rsidR="00613F46" w:rsidRPr="00613F46" w:rsidRDefault="00613F46" w:rsidP="00613F46">
            <w:pPr>
              <w:jc w:val="both"/>
              <w:rPr>
                <w:b/>
                <w:lang w:val="ro-RO"/>
              </w:rPr>
            </w:pPr>
            <w:r w:rsidRPr="00613F46">
              <w:rPr>
                <w:b/>
                <w:lang w:val="ro-RO"/>
              </w:rPr>
              <w:t xml:space="preserve">Modul </w:t>
            </w:r>
            <w:r>
              <w:rPr>
                <w:b/>
                <w:lang w:val="ro-RO"/>
              </w:rPr>
              <w:t>5</w:t>
            </w:r>
          </w:p>
        </w:tc>
        <w:tc>
          <w:tcPr>
            <w:tcW w:w="4111" w:type="pct"/>
          </w:tcPr>
          <w:p w14:paraId="38607483" w14:textId="14FC8590" w:rsidR="00613F46" w:rsidRPr="00613F46" w:rsidRDefault="00613F46" w:rsidP="00613F46">
            <w:pPr>
              <w:jc w:val="both"/>
              <w:rPr>
                <w:color w:val="000000" w:themeColor="text1"/>
                <w:lang w:val="ro-RO"/>
              </w:rPr>
            </w:pPr>
            <w:r w:rsidRPr="00613F46">
              <w:rPr>
                <w:color w:val="000000" w:themeColor="text1"/>
                <w:lang w:val="ro-RO"/>
              </w:rPr>
              <w:t xml:space="preserve">TUNSORI </w:t>
            </w:r>
            <w:r>
              <w:rPr>
                <w:color w:val="000000" w:themeColor="text1"/>
                <w:lang w:val="ro-RO"/>
              </w:rPr>
              <w:t>BĂRBĂTEȘTI</w:t>
            </w:r>
          </w:p>
        </w:tc>
      </w:tr>
      <w:tr w:rsidR="00613F46" w:rsidRPr="00613F46" w14:paraId="7CAA7956" w14:textId="77777777" w:rsidTr="00E95F28">
        <w:tc>
          <w:tcPr>
            <w:tcW w:w="889" w:type="pct"/>
          </w:tcPr>
          <w:p w14:paraId="4CB09A76" w14:textId="77777777" w:rsidR="00613F46" w:rsidRPr="00613F46" w:rsidRDefault="00613F46" w:rsidP="00613F46">
            <w:pPr>
              <w:jc w:val="both"/>
              <w:rPr>
                <w:b/>
                <w:lang w:val="ro-RO"/>
              </w:rPr>
            </w:pPr>
            <w:r w:rsidRPr="00613F46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2E22808D" w14:textId="57FDCE1E" w:rsidR="00613F46" w:rsidRPr="00613F46" w:rsidRDefault="00613F46" w:rsidP="00613F46">
            <w:pPr>
              <w:jc w:val="both"/>
              <w:rPr>
                <w:b/>
                <w:color w:val="C00000"/>
                <w:lang w:val="ro-RO"/>
              </w:rPr>
            </w:pPr>
            <w:r w:rsidRPr="00613F46">
              <w:rPr>
                <w:lang w:val="ro-RO"/>
              </w:rPr>
              <w:t xml:space="preserve">a </w:t>
            </w:r>
            <w:r>
              <w:rPr>
                <w:lang w:val="ro-RO"/>
              </w:rPr>
              <w:t>I</w:t>
            </w:r>
            <w:r w:rsidRPr="00613F46">
              <w:rPr>
                <w:lang w:val="ro-RO"/>
              </w:rPr>
              <w:t>X-a</w:t>
            </w:r>
          </w:p>
        </w:tc>
      </w:tr>
    </w:tbl>
    <w:p w14:paraId="035B2164" w14:textId="77777777" w:rsidR="00613F46" w:rsidRDefault="00613F46" w:rsidP="00613F46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1AD5F8B9" w14:textId="77777777" w:rsidR="00613F46" w:rsidRDefault="00613F46" w:rsidP="00613F46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7407FF4C" w14:textId="212AB887" w:rsidR="00613F46" w:rsidRPr="00613F46" w:rsidRDefault="00613F46" w:rsidP="00613F46">
      <w:pPr>
        <w:pStyle w:val="Listparagraf"/>
        <w:numPr>
          <w:ilvl w:val="0"/>
          <w:numId w:val="5"/>
        </w:numPr>
        <w:spacing w:after="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13F46">
        <w:rPr>
          <w:rFonts w:ascii="Arial" w:eastAsia="Times New Roman" w:hAnsi="Arial" w:cs="Arial"/>
          <w:b/>
          <w:sz w:val="24"/>
          <w:szCs w:val="24"/>
          <w:lang w:val="ro-RO"/>
        </w:rPr>
        <w:t xml:space="preserve">Tunsorile  executate cu foarfeca </w:t>
      </w:r>
      <w:proofErr w:type="spellStart"/>
      <w:r w:rsidRPr="00613F46">
        <w:rPr>
          <w:rFonts w:ascii="Arial" w:eastAsia="Times New Roman" w:hAnsi="Arial" w:cs="Arial"/>
          <w:b/>
          <w:sz w:val="24"/>
          <w:szCs w:val="24"/>
          <w:lang w:val="ro-RO"/>
        </w:rPr>
        <w:t>şi</w:t>
      </w:r>
      <w:proofErr w:type="spellEnd"/>
      <w:r w:rsidRPr="00613F46">
        <w:rPr>
          <w:rFonts w:ascii="Arial" w:eastAsia="Times New Roman" w:hAnsi="Arial" w:cs="Arial"/>
          <w:b/>
          <w:sz w:val="24"/>
          <w:szCs w:val="24"/>
          <w:lang w:val="ro-RO"/>
        </w:rPr>
        <w:t xml:space="preserve"> mașina de tuns sunt foarte larg răspândite în rândul clientelei pentru că pot fi adaptate cu ușurință la fizionomie </w:t>
      </w:r>
      <w:proofErr w:type="spellStart"/>
      <w:r w:rsidRPr="00613F46">
        <w:rPr>
          <w:rFonts w:ascii="Arial" w:eastAsia="Times New Roman" w:hAnsi="Arial" w:cs="Arial"/>
          <w:b/>
          <w:sz w:val="24"/>
          <w:szCs w:val="24"/>
          <w:lang w:val="ro-RO"/>
        </w:rPr>
        <w:t>şi</w:t>
      </w:r>
      <w:proofErr w:type="spellEnd"/>
      <w:r w:rsidRPr="00613F46">
        <w:rPr>
          <w:rFonts w:ascii="Arial" w:eastAsia="Times New Roman" w:hAnsi="Arial" w:cs="Arial"/>
          <w:b/>
          <w:sz w:val="24"/>
          <w:szCs w:val="24"/>
          <w:lang w:val="ro-RO"/>
        </w:rPr>
        <w:t xml:space="preserve"> la cerințele modei.</w:t>
      </w:r>
    </w:p>
    <w:p w14:paraId="71D9ED1C" w14:textId="77777777" w:rsidR="00613F46" w:rsidRPr="00DD229E" w:rsidRDefault="00613F46" w:rsidP="00613F46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</w:t>
      </w:r>
      <w:r w:rsidRPr="00DD229E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506A4EAC" w14:textId="29D2B283" w:rsidR="00613F46" w:rsidRPr="00E6352B" w:rsidRDefault="00613F46" w:rsidP="00613F46">
      <w:pPr>
        <w:pStyle w:val="Listparagraf"/>
        <w:numPr>
          <w:ilvl w:val="0"/>
          <w:numId w:val="4"/>
        </w:num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E6352B">
        <w:rPr>
          <w:rFonts w:ascii="Arial" w:eastAsia="Times New Roman" w:hAnsi="Arial" w:cs="Arial"/>
          <w:b/>
          <w:sz w:val="24"/>
          <w:szCs w:val="24"/>
          <w:lang w:val="ro-RO"/>
        </w:rPr>
        <w:t xml:space="preserve">Enumerați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etapele pregătitoare realizării oricui tip de tunsoare</w:t>
      </w:r>
      <w:r w:rsidRPr="00E6352B">
        <w:rPr>
          <w:rFonts w:ascii="Arial" w:eastAsia="Times New Roman" w:hAnsi="Arial" w:cs="Arial"/>
          <w:b/>
          <w:sz w:val="24"/>
          <w:szCs w:val="24"/>
          <w:lang w:val="ro-RO"/>
        </w:rPr>
        <w:t>;</w:t>
      </w:r>
    </w:p>
    <w:p w14:paraId="1958EDEF" w14:textId="7C4ED0D2" w:rsidR="00613F46" w:rsidRPr="00E6352B" w:rsidRDefault="00613F46" w:rsidP="00613F46">
      <w:pPr>
        <w:pStyle w:val="Listparagraf"/>
        <w:numPr>
          <w:ilvl w:val="0"/>
          <w:numId w:val="4"/>
        </w:num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E6352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 xml:space="preserve">Numiți 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tunsorile bărbătești realizate cu foarfeca și mașina de tuns</w:t>
      </w:r>
      <w:r w:rsidRPr="00E6352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  <w:t>;</w:t>
      </w:r>
    </w:p>
    <w:p w14:paraId="03ACAE50" w14:textId="5FC2D501" w:rsidR="00613F46" w:rsidRPr="00E6352B" w:rsidRDefault="00613F46" w:rsidP="00613F46">
      <w:pPr>
        <w:pStyle w:val="Listparagraf"/>
        <w:numPr>
          <w:ilvl w:val="0"/>
          <w:numId w:val="4"/>
        </w:num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E6352B">
        <w:rPr>
          <w:rFonts w:ascii="Arial" w:eastAsia="Times New Roman" w:hAnsi="Arial" w:cs="Arial"/>
          <w:b/>
          <w:sz w:val="24"/>
          <w:szCs w:val="24"/>
          <w:lang w:val="ro-RO"/>
        </w:rPr>
        <w:t xml:space="preserve">Precizați caracteristicile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de care veți ține cont la realizarea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unei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tunsori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cu foarfeca și mașina de tuns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14:paraId="12A7E74A" w14:textId="77777777" w:rsidR="00613F46" w:rsidRPr="00DD43B5" w:rsidRDefault="00613F46" w:rsidP="00613F46">
      <w:pPr>
        <w:spacing w:after="0" w:line="276" w:lineRule="auto"/>
        <w:ind w:left="426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4E60CC83" w14:textId="77777777" w:rsidR="00613F46" w:rsidRPr="00DD43B5" w:rsidRDefault="00613F46" w:rsidP="00613F46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72929421" w14:textId="77777777" w:rsidR="00613F46" w:rsidRPr="00DD43B5" w:rsidRDefault="00613F46" w:rsidP="00613F46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medie</w:t>
      </w:r>
    </w:p>
    <w:p w14:paraId="7C49AE52" w14:textId="77777777" w:rsidR="00613F46" w:rsidRPr="00DD43B5" w:rsidRDefault="00613F46" w:rsidP="00613F46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31B17534" w14:textId="77777777" w:rsidR="00613F46" w:rsidRDefault="00613F46" w:rsidP="00613F46"/>
    <w:p w14:paraId="7FEA17A4" w14:textId="538C20FF" w:rsidR="00613F46" w:rsidRDefault="00613F46" w:rsidP="00613F46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Etape pregătitoare:</w:t>
      </w:r>
    </w:p>
    <w:p w14:paraId="41DAB99E" w14:textId="337F9D82" w:rsidR="00613F46" w:rsidRDefault="00613F46" w:rsidP="00613F46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protejarea îmbrăcămintei clientului cu manta și guler de protecție;</w:t>
      </w:r>
    </w:p>
    <w:p w14:paraId="559D3302" w14:textId="07CA4EEB" w:rsidR="00613F46" w:rsidRDefault="00613F46" w:rsidP="00613F46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consilierea și diagnosticarea clientului;</w:t>
      </w:r>
    </w:p>
    <w:p w14:paraId="035E555A" w14:textId="425D0669" w:rsidR="00613F46" w:rsidRDefault="00613F46" w:rsidP="00613F46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umezirea părului și pieptănarea în direcția potrivită realizării tunsorii</w:t>
      </w:r>
    </w:p>
    <w:p w14:paraId="5299E0EB" w14:textId="7CBDBB2F" w:rsidR="00613F46" w:rsidRDefault="00613F46" w:rsidP="00613F46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Tunsoarea </w:t>
      </w:r>
      <w:r>
        <w:rPr>
          <w:rFonts w:ascii="Arial" w:hAnsi="Arial" w:cs="Arial"/>
          <w:sz w:val="24"/>
          <w:szCs w:val="24"/>
          <w:lang w:val="ro-RO"/>
        </w:rPr>
        <w:t xml:space="preserve">cu breton pentru băieți, tunsoarea scurtă cu cărare, tunsoarea nemțească, tunsoarea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carre</w:t>
      </w:r>
      <w:proofErr w:type="spellEnd"/>
      <w:r>
        <w:rPr>
          <w:rFonts w:ascii="Arial" w:hAnsi="Arial" w:cs="Arial"/>
          <w:sz w:val="24"/>
          <w:szCs w:val="24"/>
          <w:lang w:val="ro-RO"/>
        </w:rPr>
        <w:t>;</w:t>
      </w:r>
    </w:p>
    <w:p w14:paraId="74567866" w14:textId="77777777" w:rsidR="00613F46" w:rsidRPr="00FC06D1" w:rsidRDefault="00613F46" w:rsidP="00613F46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Pr="00FC06D1">
        <w:rPr>
          <w:rFonts w:ascii="Arial" w:hAnsi="Arial" w:cs="Arial"/>
          <w:sz w:val="24"/>
          <w:szCs w:val="24"/>
          <w:lang w:val="ro-RO"/>
        </w:rPr>
        <w:t>aracteristici:</w:t>
      </w:r>
    </w:p>
    <w:p w14:paraId="3455E9E0" w14:textId="77777777" w:rsidR="00613F46" w:rsidRPr="00FC06D1" w:rsidRDefault="00613F46" w:rsidP="00613F46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FC06D1">
        <w:rPr>
          <w:rFonts w:ascii="Arial" w:hAnsi="Arial" w:cs="Arial"/>
          <w:sz w:val="24"/>
          <w:szCs w:val="24"/>
          <w:lang w:val="ro-RO"/>
        </w:rPr>
        <w:t>tipul, calitatea, cantitatea părului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5EFA03ED" w14:textId="77777777" w:rsidR="00613F46" w:rsidRPr="00FC06D1" w:rsidRDefault="00613F46" w:rsidP="00613F46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FC06D1">
        <w:rPr>
          <w:rFonts w:ascii="Arial" w:hAnsi="Arial" w:cs="Arial"/>
          <w:sz w:val="24"/>
          <w:szCs w:val="24"/>
          <w:lang w:val="ro-RO"/>
        </w:rPr>
        <w:t>direcția de creștere a firelor de păr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387574DD" w14:textId="77777777" w:rsidR="00613F46" w:rsidRPr="00FC06D1" w:rsidRDefault="00613F46" w:rsidP="00613F46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FC06D1">
        <w:rPr>
          <w:rFonts w:ascii="Arial" w:hAnsi="Arial" w:cs="Arial"/>
          <w:sz w:val="24"/>
          <w:szCs w:val="24"/>
          <w:lang w:val="ro-RO"/>
        </w:rPr>
        <w:t>forma și imperfecțiunile feței (poziția ochilor și urechilor, forma nasului)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0D110CFE" w14:textId="77777777" w:rsidR="00613F46" w:rsidRDefault="00613F46" w:rsidP="00613F46">
      <w:pPr>
        <w:pStyle w:val="Listparagraf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FC06D1">
        <w:rPr>
          <w:rFonts w:ascii="Arial" w:hAnsi="Arial" w:cs="Arial"/>
          <w:sz w:val="24"/>
          <w:szCs w:val="24"/>
          <w:lang w:val="ro-RO"/>
        </w:rPr>
        <w:t>forma și imperfecțiunile craniului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24219CC1" w14:textId="77777777" w:rsidR="00863AEC" w:rsidRDefault="00863AEC"/>
    <w:sectPr w:rsidR="00863A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42B5"/>
    <w:multiLevelType w:val="hybridMultilevel"/>
    <w:tmpl w:val="BF828B06"/>
    <w:lvl w:ilvl="0" w:tplc="92CAFA3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A7390F"/>
    <w:multiLevelType w:val="hybridMultilevel"/>
    <w:tmpl w:val="CB203B78"/>
    <w:lvl w:ilvl="0" w:tplc="7D1C04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6A6CAE"/>
    <w:multiLevelType w:val="hybridMultilevel"/>
    <w:tmpl w:val="D3AA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90984"/>
    <w:multiLevelType w:val="hybridMultilevel"/>
    <w:tmpl w:val="1766FB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84A58"/>
    <w:multiLevelType w:val="hybridMultilevel"/>
    <w:tmpl w:val="D9A07DDE"/>
    <w:lvl w:ilvl="0" w:tplc="C51EB68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6F6E0F"/>
    <w:multiLevelType w:val="hybridMultilevel"/>
    <w:tmpl w:val="D90634F6"/>
    <w:lvl w:ilvl="0" w:tplc="1CB24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AEC"/>
    <w:rsid w:val="00613F46"/>
    <w:rsid w:val="0086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C236B"/>
  <w15:chartTrackingRefBased/>
  <w15:docId w15:val="{0C268456-CB00-43D7-AF38-6224D09A4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3F4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13F46"/>
    <w:pPr>
      <w:ind w:left="720"/>
      <w:contextualSpacing/>
    </w:pPr>
  </w:style>
  <w:style w:type="table" w:customStyle="1" w:styleId="Tabelgril1">
    <w:name w:val="Tabel grilă1"/>
    <w:basedOn w:val="TabelNormal"/>
    <w:next w:val="Tabelgril"/>
    <w:uiPriority w:val="59"/>
    <w:rsid w:val="00613F46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61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2022-07-28T21:01:00Z</dcterms:created>
  <dcterms:modified xsi:type="dcterms:W3CDTF">2022-07-28T21:17:00Z</dcterms:modified>
</cp:coreProperties>
</file>