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7E7" w:rsidRPr="00184233" w:rsidRDefault="00FD67E7" w:rsidP="00FD67E7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184233" w:rsidRPr="00184233" w:rsidTr="00EF6083">
        <w:tc>
          <w:tcPr>
            <w:tcW w:w="4428" w:type="dxa"/>
            <w:shd w:val="clear" w:color="auto" w:fill="auto"/>
          </w:tcPr>
          <w:p w:rsidR="00FD67E7" w:rsidRPr="00184233" w:rsidRDefault="00FD67E7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184233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FD67E7" w:rsidRPr="00184233" w:rsidRDefault="00FD67E7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184233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184233" w:rsidRPr="003C2C43" w:rsidTr="00EF6083">
        <w:tc>
          <w:tcPr>
            <w:tcW w:w="4428" w:type="dxa"/>
            <w:shd w:val="clear" w:color="auto" w:fill="auto"/>
          </w:tcPr>
          <w:p w:rsidR="00FD67E7" w:rsidRPr="00184233" w:rsidRDefault="00FD67E7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184233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FD67E7" w:rsidRPr="00184233" w:rsidRDefault="00FD67E7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184233">
              <w:rPr>
                <w:rFonts w:ascii="Arial" w:hAnsi="Arial" w:cs="Arial"/>
                <w:color w:val="000000" w:themeColor="text1"/>
                <w:lang w:val="ro-RO"/>
              </w:rPr>
              <w:t xml:space="preserve">Toate calificările profesionale din domeniul de pregătire profesională Electric, liceu </w:t>
            </w:r>
          </w:p>
        </w:tc>
      </w:tr>
      <w:tr w:rsidR="00184233" w:rsidRPr="00184233" w:rsidTr="00EF6083">
        <w:tc>
          <w:tcPr>
            <w:tcW w:w="4428" w:type="dxa"/>
            <w:shd w:val="clear" w:color="auto" w:fill="auto"/>
          </w:tcPr>
          <w:p w:rsidR="00FD67E7" w:rsidRPr="00184233" w:rsidRDefault="00FD67E7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184233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FD67E7" w:rsidRPr="00184233" w:rsidRDefault="00FD67E7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184233">
              <w:rPr>
                <w:rFonts w:ascii="Arial" w:hAnsi="Arial" w:cs="Arial"/>
                <w:color w:val="000000" w:themeColor="text1"/>
                <w:lang w:val="ro-RO"/>
              </w:rPr>
              <w:t>Sisteme de automatizare</w:t>
            </w:r>
          </w:p>
        </w:tc>
      </w:tr>
      <w:tr w:rsidR="00FD67E7" w:rsidRPr="00184233" w:rsidTr="00EF6083">
        <w:tc>
          <w:tcPr>
            <w:tcW w:w="4428" w:type="dxa"/>
            <w:shd w:val="clear" w:color="auto" w:fill="auto"/>
          </w:tcPr>
          <w:p w:rsidR="00FD67E7" w:rsidRPr="00184233" w:rsidRDefault="00FD67E7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184233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FD67E7" w:rsidRPr="00184233" w:rsidRDefault="00FD67E7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184233">
              <w:rPr>
                <w:rFonts w:ascii="Arial" w:hAnsi="Arial" w:cs="Arial"/>
                <w:color w:val="000000" w:themeColor="text1"/>
                <w:lang w:val="ro-RO"/>
              </w:rPr>
              <w:t>a XI-a</w:t>
            </w:r>
          </w:p>
        </w:tc>
      </w:tr>
    </w:tbl>
    <w:p w:rsidR="00FD67E7" w:rsidRPr="00184233" w:rsidRDefault="00FD67E7" w:rsidP="00FD67E7">
      <w:pPr>
        <w:pStyle w:val="NoSpacing1"/>
        <w:rPr>
          <w:rFonts w:ascii="Arial" w:hAnsi="Arial" w:cs="Arial"/>
          <w:caps/>
          <w:color w:val="000000" w:themeColor="text1"/>
          <w:sz w:val="24"/>
          <w:szCs w:val="24"/>
        </w:rPr>
      </w:pPr>
    </w:p>
    <w:p w:rsidR="00FD67E7" w:rsidRPr="00184233" w:rsidRDefault="00FD67E7" w:rsidP="00FD67E7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184233">
        <w:rPr>
          <w:rFonts w:ascii="Arial" w:hAnsi="Arial" w:cs="Arial"/>
          <w:color w:val="000000" w:themeColor="text1"/>
          <w:sz w:val="24"/>
          <w:szCs w:val="24"/>
        </w:rPr>
        <w:t xml:space="preserve"> O componentă importantă din sistemul de reglare automată, o constituie elementul de execuţie.</w:t>
      </w:r>
    </w:p>
    <w:p w:rsidR="00FD67E7" w:rsidRPr="00184233" w:rsidRDefault="00FD67E7" w:rsidP="00FD67E7">
      <w:pPr>
        <w:pStyle w:val="NoSpacing1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color w:val="000000" w:themeColor="text1"/>
          <w:sz w:val="24"/>
          <w:szCs w:val="24"/>
        </w:rPr>
        <w:t>Definiţi elementele de execuţie.</w:t>
      </w:r>
    </w:p>
    <w:p w:rsidR="00FD67E7" w:rsidRPr="00184233" w:rsidRDefault="00FD67E7" w:rsidP="00FD67E7">
      <w:pPr>
        <w:pStyle w:val="NoSpacing1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color w:val="000000" w:themeColor="text1"/>
          <w:sz w:val="24"/>
          <w:szCs w:val="24"/>
        </w:rPr>
        <w:t>Precizaţi părţile componente ale elementului de execuţie din sistemul de reglare automată.</w:t>
      </w:r>
    </w:p>
    <w:p w:rsidR="00FD67E7" w:rsidRPr="00184233" w:rsidRDefault="00FD67E7" w:rsidP="00FD67E7">
      <w:pPr>
        <w:pStyle w:val="NoSpacing1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color w:val="000000" w:themeColor="text1"/>
          <w:sz w:val="24"/>
          <w:szCs w:val="24"/>
        </w:rPr>
        <w:t>Clasificaţi elementele de execuţie dupa natura sursei energiei folosite pentru alimentarea părţii motoare.</w:t>
      </w:r>
    </w:p>
    <w:p w:rsidR="00FD67E7" w:rsidRPr="00184233" w:rsidRDefault="00FD67E7" w:rsidP="00FD67E7">
      <w:pPr>
        <w:pStyle w:val="NoSpacing1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FD67E7" w:rsidRPr="00184233" w:rsidRDefault="00FD67E7" w:rsidP="00FD67E7">
      <w:pPr>
        <w:jc w:val="both"/>
        <w:rPr>
          <w:rFonts w:ascii="Arial" w:hAnsi="Arial" w:cs="Arial"/>
          <w:color w:val="000000" w:themeColor="text1"/>
          <w:lang w:val="ro-RO"/>
        </w:rPr>
      </w:pPr>
      <w:r w:rsidRPr="0018423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FD67E7" w:rsidRPr="006E575C" w:rsidRDefault="00FD67E7" w:rsidP="00FD67E7">
      <w:pPr>
        <w:rPr>
          <w:rFonts w:ascii="Arial" w:hAnsi="Arial" w:cs="Arial"/>
          <w:b/>
          <w:color w:val="000000" w:themeColor="text1"/>
          <w:lang w:val="fr-BE"/>
        </w:rPr>
      </w:pPr>
      <w:r w:rsidRPr="00184233">
        <w:rPr>
          <w:rFonts w:ascii="Arial" w:hAnsi="Arial" w:cs="Arial"/>
          <w:color w:val="000000" w:themeColor="text1"/>
          <w:lang w:val="ro-RO"/>
        </w:rPr>
        <w:t>Răspuns:</w:t>
      </w:r>
    </w:p>
    <w:p w:rsidR="00FD67E7" w:rsidRPr="00184233" w:rsidRDefault="00FD67E7" w:rsidP="00FD67E7">
      <w:pPr>
        <w:pStyle w:val="NoSpacing1"/>
        <w:ind w:left="36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FD67E7" w:rsidRPr="00184233" w:rsidRDefault="00FD67E7" w:rsidP="00FD67E7">
      <w:pPr>
        <w:pStyle w:val="NoSpacing1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b/>
          <w:color w:val="000000" w:themeColor="text1"/>
          <w:sz w:val="24"/>
          <w:szCs w:val="24"/>
        </w:rPr>
        <w:t xml:space="preserve">BAREM DE CORECTARE </w:t>
      </w:r>
    </w:p>
    <w:p w:rsidR="00FD67E7" w:rsidRPr="00184233" w:rsidRDefault="00FD67E7" w:rsidP="00FD67E7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b/>
          <w:color w:val="000000" w:themeColor="text1"/>
          <w:sz w:val="24"/>
          <w:szCs w:val="24"/>
        </w:rPr>
        <w:t xml:space="preserve">a. </w:t>
      </w:r>
      <w:r w:rsidRPr="00184233">
        <w:rPr>
          <w:rFonts w:ascii="Arial" w:hAnsi="Arial" w:cs="Arial"/>
          <w:color w:val="000000" w:themeColor="text1"/>
          <w:sz w:val="24"/>
          <w:szCs w:val="24"/>
        </w:rPr>
        <w:t>Elementul de execuţie este elementul de automatizare, care primeşte la intrare mărimea de comandă de la regulatorul automat şi furnizează la ieşire mărimea de execuţie, care acţionează asupra instalaţiei tehnologice.</w:t>
      </w:r>
    </w:p>
    <w:p w:rsidR="00FD67E7" w:rsidRPr="00184233" w:rsidRDefault="00FD67E7" w:rsidP="00FD67E7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p w:rsidR="00FD67E7" w:rsidRPr="00184233" w:rsidRDefault="00FD67E7" w:rsidP="00FD67E7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b/>
          <w:color w:val="000000" w:themeColor="text1"/>
          <w:sz w:val="24"/>
          <w:szCs w:val="24"/>
        </w:rPr>
        <w:t xml:space="preserve">b. </w:t>
      </w:r>
      <w:r w:rsidRPr="00184233">
        <w:rPr>
          <w:rFonts w:ascii="Arial" w:hAnsi="Arial" w:cs="Arial"/>
          <w:color w:val="000000" w:themeColor="text1"/>
          <w:sz w:val="24"/>
          <w:szCs w:val="24"/>
        </w:rPr>
        <w:t>Părţile componente ale elementului de execuţie sunt:</w:t>
      </w:r>
    </w:p>
    <w:p w:rsidR="00FD67E7" w:rsidRPr="00184233" w:rsidRDefault="00FD67E7" w:rsidP="00FD67E7">
      <w:pPr>
        <w:pStyle w:val="NoSpacing1"/>
        <w:numPr>
          <w:ilvl w:val="0"/>
          <w:numId w:val="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color w:val="000000" w:themeColor="text1"/>
          <w:sz w:val="24"/>
          <w:szCs w:val="24"/>
        </w:rPr>
        <w:t>Elementul de acţionare (motorulde execuţie);</w:t>
      </w:r>
    </w:p>
    <w:p w:rsidR="00FD67E7" w:rsidRPr="00184233" w:rsidRDefault="00FD67E7" w:rsidP="00FD67E7">
      <w:pPr>
        <w:pStyle w:val="NoSpacing1"/>
        <w:numPr>
          <w:ilvl w:val="0"/>
          <w:numId w:val="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color w:val="000000" w:themeColor="text1"/>
          <w:sz w:val="24"/>
          <w:szCs w:val="24"/>
        </w:rPr>
        <w:t>Organul de reglare (organul de execuţie).</w:t>
      </w:r>
    </w:p>
    <w:p w:rsidR="00FD67E7" w:rsidRPr="00184233" w:rsidRDefault="00FD67E7" w:rsidP="00FD67E7">
      <w:pPr>
        <w:pStyle w:val="NoSpacing1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D67E7" w:rsidRPr="00184233" w:rsidRDefault="00FD67E7" w:rsidP="00FD67E7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b/>
          <w:color w:val="000000" w:themeColor="text1"/>
          <w:sz w:val="24"/>
          <w:szCs w:val="24"/>
        </w:rPr>
        <w:t xml:space="preserve">c. </w:t>
      </w:r>
      <w:r w:rsidRPr="00184233">
        <w:rPr>
          <w:rFonts w:ascii="Arial" w:hAnsi="Arial" w:cs="Arial"/>
          <w:color w:val="000000" w:themeColor="text1"/>
          <w:sz w:val="24"/>
          <w:szCs w:val="24"/>
        </w:rPr>
        <w:t>După natura sursei de energie folosită pentu alimentarea părţii motoare, elementele de execuţie se clasifică în:</w:t>
      </w:r>
    </w:p>
    <w:p w:rsidR="00FD67E7" w:rsidRPr="00184233" w:rsidRDefault="00FD67E7" w:rsidP="00FD67E7">
      <w:pPr>
        <w:pStyle w:val="NoSpacing1"/>
        <w:numPr>
          <w:ilvl w:val="0"/>
          <w:numId w:val="3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color w:val="000000" w:themeColor="text1"/>
          <w:sz w:val="24"/>
          <w:szCs w:val="24"/>
        </w:rPr>
        <w:t>Elemente de execuţie pneumatice;</w:t>
      </w:r>
    </w:p>
    <w:p w:rsidR="00FD67E7" w:rsidRPr="00184233" w:rsidRDefault="00FD67E7" w:rsidP="00FD67E7">
      <w:pPr>
        <w:pStyle w:val="NoSpacing1"/>
        <w:numPr>
          <w:ilvl w:val="0"/>
          <w:numId w:val="3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color w:val="000000" w:themeColor="text1"/>
          <w:sz w:val="24"/>
          <w:szCs w:val="24"/>
        </w:rPr>
        <w:t>Elemente de execuţie hidraulice;</w:t>
      </w:r>
    </w:p>
    <w:p w:rsidR="00FD67E7" w:rsidRPr="00184233" w:rsidRDefault="00FD67E7" w:rsidP="00FD67E7">
      <w:pPr>
        <w:pStyle w:val="NoSpacing1"/>
        <w:numPr>
          <w:ilvl w:val="0"/>
          <w:numId w:val="3"/>
        </w:numPr>
        <w:rPr>
          <w:rFonts w:ascii="Arial" w:hAnsi="Arial" w:cs="Arial"/>
          <w:color w:val="000000" w:themeColor="text1"/>
          <w:sz w:val="24"/>
          <w:szCs w:val="24"/>
        </w:rPr>
      </w:pPr>
      <w:r w:rsidRPr="00184233">
        <w:rPr>
          <w:rFonts w:ascii="Arial" w:hAnsi="Arial" w:cs="Arial"/>
          <w:color w:val="000000" w:themeColor="text1"/>
          <w:sz w:val="24"/>
          <w:szCs w:val="24"/>
        </w:rPr>
        <w:t>Elemente de execuţie electrice.</w:t>
      </w:r>
    </w:p>
    <w:p w:rsidR="00F942A2" w:rsidRDefault="00F942A2">
      <w:pPr>
        <w:rPr>
          <w:color w:val="000000" w:themeColor="text1"/>
        </w:rPr>
      </w:pPr>
    </w:p>
    <w:p w:rsidR="003C2C43" w:rsidRDefault="003C2C43">
      <w:pPr>
        <w:spacing w:after="200" w:line="276" w:lineRule="auto"/>
        <w:rPr>
          <w:rFonts w:ascii="Arial" w:hAnsi="Arial" w:cs="Arial"/>
          <w:lang w:val="ro-RO" w:eastAsia="ro-RO"/>
        </w:rPr>
      </w:pPr>
      <w:r>
        <w:rPr>
          <w:rFonts w:ascii="Arial" w:hAnsi="Arial" w:cs="Arial"/>
          <w:lang w:val="ro-RO" w:eastAsia="ro-RO"/>
        </w:rPr>
        <w:br w:type="page"/>
      </w:r>
    </w:p>
    <w:p w:rsidR="003C2C43" w:rsidRDefault="003C2C43" w:rsidP="003C2C43">
      <w:pPr>
        <w:shd w:val="clear" w:color="auto" w:fill="FFFFFF"/>
        <w:jc w:val="both"/>
        <w:rPr>
          <w:rFonts w:ascii="Arial" w:hAnsi="Arial" w:cs="Arial"/>
          <w:lang w:val="ro-RO" w:eastAsia="ro-RO"/>
        </w:rPr>
      </w:pPr>
      <w:r>
        <w:rPr>
          <w:rFonts w:ascii="Arial" w:hAnsi="Arial" w:cs="Arial"/>
          <w:lang w:val="ro-RO" w:eastAsia="ro-RO"/>
        </w:rPr>
        <w:lastRenderedPageBreak/>
        <w:t>Nivel: dificil</w:t>
      </w:r>
    </w:p>
    <w:p w:rsidR="003C2C43" w:rsidRDefault="003C2C43" w:rsidP="003C2C43">
      <w:pPr>
        <w:shd w:val="clear" w:color="auto" w:fill="FFFFFF"/>
        <w:jc w:val="both"/>
        <w:rPr>
          <w:rFonts w:ascii="Arial" w:hAnsi="Arial" w:cs="Arial"/>
          <w:lang w:val="ro-RO" w:eastAsia="ro-RO"/>
        </w:rPr>
      </w:pPr>
    </w:p>
    <w:p w:rsidR="003C2C43" w:rsidRDefault="003C2C43" w:rsidP="003C2C43">
      <w:pPr>
        <w:shd w:val="clear" w:color="auto" w:fill="FFFFFF"/>
        <w:jc w:val="both"/>
        <w:rPr>
          <w:rFonts w:ascii="Arial" w:hAnsi="Arial" w:cs="Arial"/>
          <w:sz w:val="22"/>
          <w:szCs w:val="22"/>
          <w:lang w:val="ro-RO"/>
        </w:rPr>
      </w:pPr>
      <w:r w:rsidRPr="003C2C43">
        <w:rPr>
          <w:rFonts w:ascii="Arial" w:hAnsi="Arial" w:cs="Arial"/>
          <w:b/>
          <w:lang w:val="ro-RO"/>
        </w:rPr>
        <w:t>2.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În figura următoare este reprezentată schema bloc a unui regulator automat.</w:t>
      </w:r>
    </w:p>
    <w:p w:rsidR="003C2C43" w:rsidRDefault="003C2C43" w:rsidP="003C2C43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150495</wp:posOffset>
                </wp:positionV>
                <wp:extent cx="2997200" cy="1087120"/>
                <wp:effectExtent l="0" t="0" r="31750" b="17780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7200" cy="1087120"/>
                          <a:chOff x="2130" y="9960"/>
                          <a:chExt cx="4720" cy="1712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3114" y="10109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1</w:t>
                              </w:r>
                            </w:p>
                            <w:p w:rsidR="003C2C43" w:rsidRDefault="003C2C43" w:rsidP="003C2C43">
                              <w:pPr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194" y="11133"/>
                            <a:ext cx="1411" cy="5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3</w:t>
                              </w:r>
                            </w:p>
                            <w:p w:rsidR="003C2C43" w:rsidRDefault="003C2C43" w:rsidP="003C2C43">
                              <w:pPr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094" y="10169"/>
                            <a:ext cx="834" cy="5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2</w:t>
                              </w:r>
                            </w:p>
                            <w:p w:rsidR="003C2C43" w:rsidRDefault="003C2C43" w:rsidP="003C2C43">
                              <w:pPr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2214" y="1046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834" y="1045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5950" y="1046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6401" y="10469"/>
                            <a:ext cx="0" cy="9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5605" y="11418"/>
                            <a:ext cx="7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3474" y="11403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3476" y="10830"/>
                            <a:ext cx="0" cy="5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258" y="9960"/>
                            <a:ext cx="351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sp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789" y="10121"/>
                            <a:ext cx="351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sp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30" y="10106"/>
                            <a:ext cx="351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sp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036" y="10829"/>
                            <a:ext cx="351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–</w:t>
                              </w:r>
                            </w:p>
                            <w:p w:rsidR="003C2C43" w:rsidRDefault="003C2C43" w:rsidP="003C2C43">
                              <w:pPr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sp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245" y="11043"/>
                            <a:ext cx="1203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x</w:t>
                              </w:r>
                              <w:r>
                                <w:rPr>
                                  <w:rFonts w:ascii="Arial" w:hAnsi="Arial" w:cs="Arial"/>
                                  <w:vertAlign w:val="subscript"/>
                                  <w:lang w:val="ro-RO"/>
                                </w:rPr>
                                <w:t>RS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sp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130" y="10106"/>
                            <a:ext cx="351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sp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316" y="9960"/>
                            <a:ext cx="351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43" w:rsidRDefault="003C2C43" w:rsidP="003C2C43">
                              <w:pPr>
                                <w:jc w:val="center"/>
                                <w:rPr>
                                  <w:rFonts w:ascii="Arial" w:hAnsi="Arial" w:cs="Arial"/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ro-RO"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vertAlign w:val="subscript"/>
                                  <w:lang w:val="ro-RO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11.85pt;width:236pt;height:85.6pt;z-index:251658240;mso-position-horizontal-relative:margin" coordorigin="2130,9960" coordsize="4720,1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eiawYAAD07AAAOAAAAZHJzL2Uyb0RvYy54bWzsW1GTmzYQfu9M/4OGd8cIhG2Y+DKJfU47&#10;kzaZJu27DNhmihEV3NnXTv97VwsIzJ1zuUuOXGd0Dz5hgSytPn36dle8fHXcp+Q6lkUisrlFX9gW&#10;ibNQREm2nVu/f1qNZhYpSp5FPBVZPLdu4sJ6dfHjDy8PeRA7YifSKJYEGsmK4JDPrV1Z5sF4XIS7&#10;eM+LFyKPM6jcCLnnJVzK7TiS/ACt79OxY9uT8UHIKJcijIsCvl1WldYFtr/ZxGH5frMp4pKkcwv6&#10;VuKnxM+1+hxfvOTBVvJ8l4R1N/gjerHnSQY/qpta8pKTK5ncamqfhFIUYlO+CMV+LDabJIxxDDAa&#10;avdG81aKqxzHsg0O21ybCUzbs9Ojmw1/vf4gSRLB3Fkk43uYIvxVQpVpDvk2gDveyvxj/kFW44Pi&#10;OxH+WUD1uF+vrrfVzWR9+EVE0By/KgWa5riRe9UEDJoccQZu9AzEx5KE8KXj+1OYVouEUEft2ZQ6&#10;9RyFO5hI9ZxDXaiHat+f6LrL+nkGT9cPw6NqCGMeVD+Mna07p0YGeCtakxZfZ9KPO57HOFOFMlht&#10;Uqcx6ftrnhK3sije0JizqGxJMrHY8Wwbv5ZSHHYxj6A/OAPQ684D6qKAmbjXuC6lDI1EAVV+hfLG&#10;xtpEqtC1EA9yWZRvY7EnqjC34jRN8kKNiwf8+l1RVnc3d6mvC5Em0SpJU7yQ2/UilQRGO7dW+Ff/&#10;wMltaUYOMDzf9mxs+qSy6LZh499dbcDKyCLoDg+UtS7rcsmTtCrDtKcZIrSyWDXj5XF9hIeUGdci&#10;ugFDSlFRAlAYFHZC/m2RA9DB3Cr+uuIytkj6cwaT4VPGFH/gBfPQhrJbs+7W8CyEpuZWaZGquCgr&#10;zrnKZbLdwS9RHHkmXsPq2CRo2LZXdb8BnwMB1W2A+hsQJuAwjQlTVj8BH0z2E6GVUb9GK6UuLhMe&#10;NGiljAIzKTrwXASyXtC34Cqh888Rq/ukhD0uTfZza6YB/XDg1ixt8HubaAE91d7V4tcbEL+e3eDX&#10;ppMe285c6JyB7/qI8MUtuSU6Q79oFa+B77ski8mkg9xFVsmu8JjVsktLBZQcn25ykFgnSqF6RNn4&#10;vFIgG9jY/2h2oVqQOY7WDKyPYr/RZPcohhQG8DkKzoTSCrhvVyrA9xzvaUQAKdE2pUxwQ4NtfW7t&#10;4wg29Bg8FVWCbtQyAbcb0DdKT6iNB5X7P77tX84uZ2zEnMnliNnL5ej1asFGkxWdekt3uVgs6b+q&#10;85QFuySK4kwNrvEiKPsySVn7M5X+136ENtT4tHXsMnSx+Y+dRpGoZrsrbdToFAqGUxGTExhPnx7G&#10;arpq8LrIs+g0MA+1S0dCOOAoIAcb9Br0Ztu7nbXpCXpng6LX88EVUj4ttQ31JnPLUO/ZmNDd4IUo&#10;WyWAUUGgBK19t6dUED/1FMSE2eCr3Q3jmoF9do8T94wUhNEHnUjsgyKMd4PUPwEpxc34O6DUm9gg&#10;uBVKIbaAPN9KhekURIzy1oxSMErhnFIA5HbZFuJTwBTfAcgumzZhM2b3wmY6yPv/AbKh229Ltypu&#10;2hEFVTpkAJj24woAUyBVVAUzSN3ANLd8W6sCb4rwPR/afUaqwMQVho4rAHJrIH9SwZk34khoP5lG&#10;yiN83+jRp0pUTBwPlDZAuc09NnkK16vTFC5DTXEey/elKXTop0ph8UB/8WyjVeczeOeygGfDWicB&#10;OOow+43jj1aT2XTEVswb+VN7NrKp/waSv8xny9VpAA7dn+o0AcTNHhuAU6HCrwpMPjDjo+OHqvtN&#10;ZK/5f1eET+UxMXKsl8ED05nAu1UqEwpVGhMKj0phFrlKYa6+ewoTGOEWSfRzmMOQhDOdgaeD+x11&#10;UBu2+51hiQedFTAs0TnQ8HiW0OvAsITOFLdSop8pHoglaH2MSZ3QwZSfYYl7EoFGS3zB6ZHHs4Re&#10;B4YldEK+ZYluVv6jOoI3iMPh2q72nZ3eyRKtJSYOErzxOD577tBoiW+iJfQ6MCyhzzu0LNE99DAg&#10;SzisyWjYrBcIhgPU4BmplIYJTHSPFhsx8aRiQi8EQxP6YElLE93TJcPRhH5zwrgc+LKNPmxnwpen&#10;73EMFr7U68CwhD7B07JE9xjPcCzBXFq5HCbHod7IMyQBOkElbcG9POHJwUhCL4PnTBL4diG8o4l2&#10;qt8nVS+Bdq+h3H3r9eI/AAAA//8DAFBLAwQUAAYACAAAACEAwmiU6t8AAAAHAQAADwAAAGRycy9k&#10;b3ducmV2LnhtbEyPQU/CQBCF7yb+h82YeJNtCwrUbgkh6omQCCbE29Id2obubNNd2vLvHU96fPNe&#10;3vsmW422ET12vnakIJ5EIJAKZ2oqFXwd3p8WIHzQZHTjCBXc0MMqv7/LdGrcQJ/Y70MpuIR8qhVU&#10;IbSplL6o0Go/cS0Se2fXWR1YdqU0nR643DYyiaIXaXVNvFDpFjcVFpf91Sr4GPSwnsZv/fZy3ty+&#10;D8+74zZGpR4fxvUriIBj+AvDLz6jQ85MJ3cl40WjgB8JCpLpHAS7s3nChxPHlrMlyDyT//nzHwAA&#10;AP//AwBQSwECLQAUAAYACAAAACEAtoM4kv4AAADhAQAAEwAAAAAAAAAAAAAAAAAAAAAAW0NvbnRl&#10;bnRfVHlwZXNdLnhtbFBLAQItABQABgAIAAAAIQA4/SH/1gAAAJQBAAALAAAAAAAAAAAAAAAAAC8B&#10;AABfcmVscy8ucmVsc1BLAQItABQABgAIAAAAIQAehBeiawYAAD07AAAOAAAAAAAAAAAAAAAAAC4C&#10;AABkcnMvZTJvRG9jLnhtbFBLAQItABQABgAIAAAAIQDCaJTq3wAAAAcBAAAPAAAAAAAAAAAAAAAA&#10;AMUIAABkcnMvZG93bnJldi54bWxQSwUGAAAAAAQABADzAAAA0QkAAAAA&#10;">
                <v:oval id="Oval 3" o:spid="_x0000_s1027" style="position:absolute;left:3114;top:10109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VujwwAAANoAAAAPAAAAZHJzL2Rvd25yZXYueG1sRI9Ba8JA&#10;FITvQv/D8gq9SN0YIZTUVaS06DVRPD+yr9lo9m3MrjH113eFQo/DzHzDLNejbcVAvW8cK5jPEhDE&#10;ldMN1woO+6/XNxA+IGtsHZOCH/KwXj1Nlphrd+OChjLUIkLY56jAhNDlUvrKkEU/cx1x9L5dbzFE&#10;2ddS93iLcNvKNEkyabHhuGCwow9D1bm8WgXZab81SXv8PN6np7BbFJfyvr0o9fI8bt5BBBrDf/iv&#10;vdMKUnhciTdArn4BAAD//wMAUEsBAi0AFAAGAAgAAAAhANvh9svuAAAAhQEAABMAAAAAAAAAAAAA&#10;AAAAAAAAAFtDb250ZW50X1R5cGVzXS54bWxQSwECLQAUAAYACAAAACEAWvQsW78AAAAVAQAACwAA&#10;AAAAAAAAAAAAAAAfAQAAX3JlbHMvLnJlbHNQSwECLQAUAAYACAAAACEAg+lbo8MAAADaAAAADwAA&#10;AAAAAAAAAAAAAAAHAgAAZHJzL2Rvd25yZXYueG1sUEsFBgAAAAADAAMAtwAAAPcCAAAAAA==&#10;" strokeweight="1.5pt">
                  <v:textbox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1</w:t>
                        </w:r>
                      </w:p>
                      <w:p w:rsidR="003C2C43" w:rsidRDefault="003C2C43" w:rsidP="003C2C43">
                        <w:pPr>
                          <w:rPr>
                            <w:rFonts w:ascii="Arial" w:hAnsi="Arial" w:cs="Arial"/>
                            <w:lang w:val="ro-RO"/>
                          </w:rPr>
                        </w:pPr>
                      </w:p>
                    </w:txbxContent>
                  </v:textbox>
                </v:oval>
                <v:rect id="Rectangle 4" o:spid="_x0000_s1028" style="position:absolute;left:4194;top:11133;width:1411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r6wwAAANoAAAAPAAAAZHJzL2Rvd25yZXYueG1sRI9Pi8Iw&#10;FMTvgt8hvIW9yJq6gkg1yuIfEA+CWliPj+bZFpuXkkStfnqzsOBxmJnfMNN5a2pxI+crywoG/QQE&#10;cW51xYWC7Lj+GoPwAVljbZkUPMjDfNbtTDHV9s57uh1CISKEfYoKyhCaVEqfl2TQ921DHL2zdQZD&#10;lK6Q2uE9wk0tv5NkJA1WHBdKbGhRUn45XI2C5neBZrWTYesew+fpmu2Wy6Sn1OdH+zMBEagN7/B/&#10;e6MVDOHvSrwBcvYCAAD//wMAUEsBAi0AFAAGAAgAAAAhANvh9svuAAAAhQEAABMAAAAAAAAAAAAA&#10;AAAAAAAAAFtDb250ZW50X1R5cGVzXS54bWxQSwECLQAUAAYACAAAACEAWvQsW78AAAAVAQAACwAA&#10;AAAAAAAAAAAAAAAfAQAAX3JlbHMvLnJlbHNQSwECLQAUAAYACAAAACEA3Eoa+sMAAADaAAAADwAA&#10;AAAAAAAAAAAAAAAHAgAAZHJzL2Rvd25yZXYueG1sUEsFBgAAAAADAAMAtwAAAPcCAAAAAA==&#10;" strokeweight="1.5pt">
                  <v:textbox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3</w:t>
                        </w:r>
                      </w:p>
                      <w:p w:rsidR="003C2C43" w:rsidRDefault="003C2C43" w:rsidP="003C2C43">
                        <w:pPr>
                          <w:rPr>
                            <w:rFonts w:ascii="Arial" w:hAnsi="Arial" w:cs="Arial"/>
                            <w:lang w:val="ro-RO"/>
                          </w:rPr>
                        </w:pPr>
                      </w:p>
                    </w:txbxContent>
                  </v:textbox>
                </v:rect>
                <v:rect id="Rectangle 5" o:spid="_x0000_s1029" style="position:absolute;left:5094;top:10169;width:834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4KOxAAAANoAAAAPAAAAZHJzL2Rvd25yZXYueG1sRI9LiwIx&#10;EITvC/6H0IIX0YwPRGaNIurC4kHwAbvHZtI7MzjpDEnU0V9vBGGPRVV9Rc0WjanElZwvLSsY9BMQ&#10;xJnVJecKTsev3hSED8gaK8uk4E4eFvPWxwxTbW+8p+sh5CJC2KeooAihTqX0WUEGfd/WxNH7s85g&#10;iNLlUju8Rbip5DBJJtJgyXGhwJpWBWXnw8UoqH9WaDY7GbbuPnr8Xk679TrpKtVpN8tPEIGa8B9+&#10;t7+1gjG8rsQbIOdPAAAA//8DAFBLAQItABQABgAIAAAAIQDb4fbL7gAAAIUBAAATAAAAAAAAAAAA&#10;AAAAAAAAAABbQ29udGVudF9UeXBlc10ueG1sUEsBAi0AFAAGAAgAAAAhAFr0LFu/AAAAFQEAAAsA&#10;AAAAAAAAAAAAAAAAHwEAAF9yZWxzLy5yZWxzUEsBAi0AFAAGAAgAAAAhAFOjgo7EAAAA2gAAAA8A&#10;AAAAAAAAAAAAAAAABwIAAGRycy9kb3ducmV2LnhtbFBLBQYAAAAAAwADALcAAAD4AgAAAAA=&#10;" strokeweight="1.5pt">
                  <v:textbox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2</w:t>
                        </w:r>
                      </w:p>
                      <w:p w:rsidR="003C2C43" w:rsidRDefault="003C2C43" w:rsidP="003C2C43">
                        <w:pPr>
                          <w:rPr>
                            <w:rFonts w:ascii="Arial" w:hAnsi="Arial" w:cs="Arial"/>
                            <w:lang w:val="ro-RO"/>
                          </w:rPr>
                        </w:pPr>
                      </w:p>
                    </w:txbxContent>
                  </v:textbox>
                </v:rect>
                <v:line id="Line 6" o:spid="_x0000_s1030" style="position:absolute;flip:y;visibility:visible;mso-wrap-style:square" from="2214,10469" to="3114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line id="Line 7" o:spid="_x0000_s1031" style="position:absolute;visibility:visible;mso-wrap-style:square" from="3834,10454" to="5094,10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lMwgAAANoAAAAPAAAAZHJzL2Rvd25yZXYueG1sRI9BawIx&#10;FITvBf9DeEJvNasHratRxEXwUAtq6fm5eW4WNy/LJq7pv2+EQo/DzHzDLNfRNqKnzteOFYxHGQji&#10;0umaKwVf593bOwgfkDU2jknBD3lYrwYvS8y1e/CR+lOoRIKwz1GBCaHNpfSlIYt+5Fri5F1dZzEk&#10;2VVSd/hIcNvISZZNpcWa04LBlraGytvpbhXMTHGUM1l8nD+Lvh7P4yF+X+ZKvQ7jZgEiUAz/4b/2&#10;XiuYwvNKugFy9QsAAP//AwBQSwECLQAUAAYACAAAACEA2+H2y+4AAACFAQAAEwAAAAAAAAAAAAAA&#10;AAAAAAAAW0NvbnRlbnRfVHlwZXNdLnhtbFBLAQItABQABgAIAAAAIQBa9CxbvwAAABUBAAALAAAA&#10;AAAAAAAAAAAAAB8BAABfcmVscy8ucmVsc1BLAQItABQABgAIAAAAIQD9eKlMwgAAANoAAAAPAAAA&#10;AAAAAAAAAAAAAAcCAABkcnMvZG93bnJldi54bWxQSwUGAAAAAAMAAwC3AAAA9gIAAAAA&#10;">
                  <v:stroke endarrow="block"/>
                </v:line>
                <v:line id="Line 8" o:spid="_x0000_s1032" style="position:absolute;visibility:visible;mso-wrap-style:square" from="5950,10469" to="6850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AzXwgAAANoAAAAPAAAAZHJzL2Rvd25yZXYueG1sRI9PawIx&#10;FMTvBb9DeIK3mtWD1tUo4lLwYAv+wfNz89wsbl6WTbqm374pFHocZn4zzGoTbSN66nztWMFknIEg&#10;Lp2uuVJwOb+/voHwAVlj45gUfJOHzXrwssJcuycfqT+FSqQS9jkqMCG0uZS+NGTRj11LnLy76yyG&#10;JLtK6g6fqdw2cpplM2mx5rRgsKWdofJx+rIK5qY4yrksDufPoq8ni/gRr7eFUqNh3C5BBIrhP/xH&#10;73Xi4PdKugFy/QMAAP//AwBQSwECLQAUAAYACAAAACEA2+H2y+4AAACFAQAAEwAAAAAAAAAAAAAA&#10;AAAAAAAAW0NvbnRlbnRfVHlwZXNdLnhtbFBLAQItABQABgAIAAAAIQBa9CxbvwAAABUBAAALAAAA&#10;AAAAAAAAAAAAAB8BAABfcmVscy8ucmVsc1BLAQItABQABgAIAAAAIQCSNAzXwgAAANoAAAAPAAAA&#10;AAAAAAAAAAAAAAcCAABkcnMvZG93bnJldi54bWxQSwUGAAAAAAMAAwC3AAAA9gIAAAAA&#10;">
                  <v:stroke endarrow="block"/>
                </v:line>
                <v:line id="Line 9" o:spid="_x0000_s1033" style="position:absolute;flip:x;visibility:visible;mso-wrap-style:square" from="6401,10469" to="6401,11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10" o:spid="_x0000_s1034" style="position:absolute;flip:x;visibility:visible;mso-wrap-style:square" from="5605,11418" to="6381,11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i6wAAAANoAAAAPAAAAZHJzL2Rvd25yZXYueG1sRE9Na8JA&#10;EL0L/Q/LFLwE3aggNboJra1QkB5qPXgcsmMSzM6G7FTTf98tFDw+3vemGFyrrtSHxrOB2TQFRVx6&#10;23Bl4Pi1mzyBCoJssfVMBn4oQJE/jDaYWX/jT7oepFIxhEOGBmqRLtM6lDU5DFPfEUfu7HuHEmFf&#10;advjLYa7Vs/TdKkdNhwbauxoW1N5OXy7OGP3wa+LRfLidJKs6O0k+1SLMePH4XkNSmiQu/jf/W4N&#10;rODvSvSDzn8BAAD//wMAUEsBAi0AFAAGAAgAAAAhANvh9svuAAAAhQEAABMAAAAAAAAAAAAAAAAA&#10;AAAAAFtDb250ZW50X1R5cGVzXS54bWxQSwECLQAUAAYACAAAACEAWvQsW78AAAAVAQAACwAAAAAA&#10;AAAAAAAAAAAfAQAAX3JlbHMvLnJlbHNQSwECLQAUAAYACAAAACEAbj4YusAAAADaAAAADwAAAAAA&#10;AAAAAAAAAAAHAgAAZHJzL2Rvd25yZXYueG1sUEsFBgAAAAADAAMAtwAAAPQCAAAAAA==&#10;">
                  <v:stroke endarrow="block"/>
                </v:line>
                <v:line id="Line 11" o:spid="_x0000_s1035" style="position:absolute;flip:x;visibility:visible;mso-wrap-style:square" from="3474,11403" to="4194,11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line id="Line 12" o:spid="_x0000_s1036" style="position:absolute;flip:y;visibility:visible;mso-wrap-style:square" from="3476,10830" to="3476,11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y3pwwAAANsAAAAPAAAAZHJzL2Rvd25yZXYueG1sRI9Ba8JA&#10;EIXvhf6HZQpegm5UKDW6SlsVhOJB68HjkB2T0OxsyI4a/70rCL3N8N735s1s0blaXagNlWcDw0EK&#10;ijj3tuLCwOF33f8AFQTZYu2ZDNwowGL++jLDzPor7+iyl0LFEA4ZGihFmkzrkJfkMAx8Qxy1k28d&#10;SlzbQtsWrzHc1XqUpu/aYcXxQokNfZeU/+3PLtZYb3k5HidfTifJhFZH+Um1GNN76z6noIQ6+Tc/&#10;6Y2N3BAev8QB9PwOAAD//wMAUEsBAi0AFAAGAAgAAAAhANvh9svuAAAAhQEAABMAAAAAAAAAAAAA&#10;AAAAAAAAAFtDb250ZW50X1R5cGVzXS54bWxQSwECLQAUAAYACAAAACEAWvQsW78AAAAVAQAACwAA&#10;AAAAAAAAAAAAAAAfAQAAX3JlbHMvLnJlbHNQSwECLQAUAAYACAAAACEA0FMt6cMAAADbAAAADwAA&#10;AAAAAAAAAAAAAAAHAgAAZHJzL2Rvd25yZXYueG1sUEsFBgAAAAADAAMAtwAAAPcC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7" type="#_x0000_t202" style="position:absolute;left:6258;top:9960;width:351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ChhwgAAANsAAAAPAAAAZHJzL2Rvd25yZXYueG1sRE89a8Mw&#10;EN0L+Q/iAtkauRlCcaOEtGDSenBpkqXbYV0sU+skLMV2/n1UKHS7x/u8zW6ynRioD61jBU/LDARx&#10;7XTLjYLzqXh8BhEissbOMSm4UYDddvawwVy7kb9oOMZGpBAOOSowMfpcylAbshiWzhMn7uJ6izHB&#10;vpG6xzGF206usmwtLbacGgx6ejNU/xyvVoHH2FTn4vWz9O2+NKfi+3KoPpRazKf9C4hIU/wX/7nf&#10;dZq/gt9f0gFyewcAAP//AwBQSwECLQAUAAYACAAAACEA2+H2y+4AAACFAQAAEwAAAAAAAAAAAAAA&#10;AAAAAAAAW0NvbnRlbnRfVHlwZXNdLnhtbFBLAQItABQABgAIAAAAIQBa9CxbvwAAABUBAAALAAAA&#10;AAAAAAAAAAAAAB8BAABfcmVscy8ucmVsc1BLAQItABQABgAIAAAAIQB8TChhwgAAANsAAAAPAAAA&#10;AAAAAAAAAAAAAAcCAABkcnMvZG93bnJldi54bWxQSwUGAAAAAAMAAwC3AAAA9gIAAAAA&#10;" filled="f" stroked="f">
                  <v:textbox style="mso-fit-shape-to-text:t" inset="0,0,0"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c</w:t>
                        </w:r>
                      </w:p>
                    </w:txbxContent>
                  </v:textbox>
                </v:shape>
                <v:shape id="Text Box 14" o:spid="_x0000_s1038" type="#_x0000_t202" style="position:absolute;left:2789;top:10121;width:351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36wgAAANsAAAAPAAAAZHJzL2Rvd25yZXYueG1sRE9NawIx&#10;EL0X/A9hBG/drAqlbDeKCkvVg6XqxduwGTeLm0nYpLr9902h0Ns83ueUy8F24k59aB0rmGY5COLa&#10;6ZYbBedT9fwKIkRkjZ1jUvBNAZaL0VOJhXYP/qT7MTYihXAoUIGJ0RdShtqQxZA5T5y4q+stxgT7&#10;RuoeHyncdnKW5y/SYsupwaCnjaH6dvyyCjzG5nCu1h9736725lRdru+HnVKT8bB6AxFpiP/iP/dW&#10;p/lz+P0lHSAXPwAAAP//AwBQSwECLQAUAAYACAAAACEA2+H2y+4AAACFAQAAEwAAAAAAAAAAAAAA&#10;AAAAAAAAW0NvbnRlbnRfVHlwZXNdLnhtbFBLAQItABQABgAIAAAAIQBa9CxbvwAAABUBAAALAAAA&#10;AAAAAAAAAAAAAB8BAABfcmVscy8ucmVsc1BLAQItABQABgAIAAAAIQATAI36wgAAANsAAAAPAAAA&#10;AAAAAAAAAAAAAAcCAABkcnMvZG93bnJldi54bWxQSwUGAAAAAAMAAwC3AAAA9gIAAAAA&#10;" filled="f" stroked="f">
                  <v:textbox style="mso-fit-shape-to-text:t" inset="0,0,0"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+</w:t>
                        </w:r>
                      </w:p>
                    </w:txbxContent>
                  </v:textbox>
                </v:shape>
                <v:shape id="Text Box 15" o:spid="_x0000_s1039" type="#_x0000_t202" style="position:absolute;left:2130;top:10106;width:351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RWOwgAAANsAAAAPAAAAZHJzL2Rvd25yZXYueG1sRE9NawIx&#10;EL0X/A9hBG/drCKlbDeKCkvVg6XqxduwGTeLm0nYpLr9902h0Ns83ueUy8F24k59aB0rmGY5COLa&#10;6ZYbBedT9fwKIkRkjZ1jUvBNAZaL0VOJhXYP/qT7MTYihXAoUIGJ0RdShtqQxZA5T5y4q+stxgT7&#10;RuoeHyncdnKW5y/SYsupwaCnjaH6dvyyCjzG5nCu1h9736725lRdru+HnVKT8bB6AxFpiP/iP/dW&#10;p/lz+P0lHSAXPwAAAP//AwBQSwECLQAUAAYACAAAACEA2+H2y+4AAACFAQAAEwAAAAAAAAAAAAAA&#10;AAAAAAAAW0NvbnRlbnRfVHlwZXNdLnhtbFBLAQItABQABgAIAAAAIQBa9CxbvwAAABUBAAALAAAA&#10;AAAAAAAAAAAAAB8BAABfcmVscy8ucmVsc1BLAQItABQABgAIAAAAIQCc6RWOwgAAANsAAAAPAAAA&#10;AAAAAAAAAAAAAAcCAABkcnMvZG93bnJldi54bWxQSwUGAAAAAAMAAwC3AAAA9gIAAAAA&#10;" filled="f" stroked="f">
                  <v:textbox style="mso-fit-shape-to-text:t" inset="0,0,0"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  <v:shape id="Text Box 16" o:spid="_x0000_s1040" type="#_x0000_t202" style="position:absolute;left:3036;top:10829;width:351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AVwgAAANsAAAAPAAAAZHJzL2Rvd25yZXYueG1sRE9NawIx&#10;EL0X/A9hBG/drIKlbDeKCkvVg6XqxduwGTeLm0nYpLr9902h0Ns83ueUy8F24k59aB0rmGY5COLa&#10;6ZYbBedT9fwKIkRkjZ1jUvBNAZaL0VOJhXYP/qT7MTYihXAoUIGJ0RdShtqQxZA5T5y4q+stxgT7&#10;RuoeHyncdnKW5y/SYsupwaCnjaH6dvyyCjzG5nCu1h9736725lRdru+HnVKT8bB6AxFpiP/iP/dW&#10;p/lz+P0lHSAXPwAAAP//AwBQSwECLQAUAAYACAAAACEA2+H2y+4AAACFAQAAEwAAAAAAAAAAAAAA&#10;AAAAAAAAW0NvbnRlbnRfVHlwZXNdLnhtbFBLAQItABQABgAIAAAAIQBa9CxbvwAAABUBAAALAAAA&#10;AAAAAAAAAAAAAB8BAABfcmVscy8ucmVsc1BLAQItABQABgAIAAAAIQDzpbAVwgAAANsAAAAPAAAA&#10;AAAAAAAAAAAAAAcCAABkcnMvZG93bnJldi54bWxQSwUGAAAAAAMAAwC3AAAA9gIAAAAA&#10;" filled="f" stroked="f">
                  <v:textbox style="mso-fit-shape-to-text:t" inset="0,0,0"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–</w:t>
                        </w:r>
                      </w:p>
                      <w:p w:rsidR="003C2C43" w:rsidRDefault="003C2C43" w:rsidP="003C2C43">
                        <w:pPr>
                          <w:rPr>
                            <w:rFonts w:ascii="Arial" w:hAnsi="Arial" w:cs="Arial"/>
                            <w:lang w:val="ro-RO"/>
                          </w:rPr>
                        </w:pPr>
                      </w:p>
                    </w:txbxContent>
                  </v:textbox>
                </v:shape>
                <v:shape id="Text Box 17" o:spid="_x0000_s1041" type="#_x0000_t202" style="position:absolute;left:3245;top:11043;width:1203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y5iwgAAANsAAAAPAAAAZHJzL2Rvd25yZXYueG1sRE89a8Mw&#10;EN0L+Q/iAtkauRlMcaOEtGCSeHBpkqXbYV0sU+skLCV2/31VKHS7x/u89XayvbjTEDrHCp6WGQji&#10;xumOWwWXc/n4DCJEZI29Y1LwTQG2m9nDGgvtRv6g+ym2IoVwKFCBidEXUobGkMWwdJ44cVc3WIwJ&#10;Dq3UA44p3PZylWW5tNhxajDo6c1Q83W6WQUeY1tfytf3yne7ypzLz+u+Piq1mE+7FxCRpvgv/nMf&#10;dJqfw+8v6QC5+QEAAP//AwBQSwECLQAUAAYACAAAACEA2+H2y+4AAACFAQAAEwAAAAAAAAAAAAAA&#10;AAAAAAAAW0NvbnRlbnRfVHlwZXNdLnhtbFBLAQItABQABgAIAAAAIQBa9CxbvwAAABUBAAALAAAA&#10;AAAAAAAAAAAAAB8BAABfcmVscy8ucmVsc1BLAQItABQABgAIAAAAIQADdy5iwgAAANsAAAAPAAAA&#10;AAAAAAAAAAAAAAcCAABkcnMvZG93bnJldi54bWxQSwUGAAAAAAMAAwC3AAAA9gIAAAAA&#10;" filled="f" stroked="f">
                  <v:textbox style="mso-fit-shape-to-text:t" inset="0,0,0"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x</w:t>
                        </w:r>
                        <w:r>
                          <w:rPr>
                            <w:rFonts w:ascii="Arial" w:hAnsi="Arial" w:cs="Arial"/>
                            <w:vertAlign w:val="subscript"/>
                            <w:lang w:val="ro-RO"/>
                          </w:rPr>
                          <w:t>RS</w:t>
                        </w:r>
                      </w:p>
                    </w:txbxContent>
                  </v:textbox>
                </v:shape>
                <v:shape id="Text Box 18" o:spid="_x0000_s1042" type="#_x0000_t202" style="position:absolute;left:2130;top:10106;width:351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4v5wgAAANsAAAAPAAAAZHJzL2Rvd25yZXYueG1sRE9NawIx&#10;EL0X/A9hBG/drB5s2W4UFZaqB0vVi7dhM24WN5OwSXX775tCobd5vM8pl4PtxJ360DpWMM1yEMS1&#10;0y03Cs6n6vkVRIjIGjvHpOCbAiwXo6cSC+0e/En3Y2xECuFQoAIToy+kDLUhiyFznjhxV9dbjAn2&#10;jdQ9PlK47eQsz+fSYsupwaCnjaH6dvyyCjzG5nCu1h9736725lRdru+HnVKT8bB6AxFpiP/iP/dW&#10;p/kv8PtLOkAufgAAAP//AwBQSwECLQAUAAYACAAAACEA2+H2y+4AAACFAQAAEwAAAAAAAAAAAAAA&#10;AAAAAAAAW0NvbnRlbnRfVHlwZXNdLnhtbFBLAQItABQABgAIAAAAIQBa9CxbvwAAABUBAAALAAAA&#10;AAAAAAAAAAAAAB8BAABfcmVscy8ucmVsc1BLAQItABQABgAIAAAAIQBsO4v5wgAAANsAAAAPAAAA&#10;AAAAAAAAAAAAAAcCAABkcnMvZG93bnJldi54bWxQSwUGAAAAAAMAAwC3AAAA9gIAAAAA&#10;" filled="f" stroked="f">
                  <v:textbox style="mso-fit-shape-to-text:t" inset="0,0,0"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  <v:shape id="Text Box 19" o:spid="_x0000_s1043" type="#_x0000_t202" style="position:absolute;left:4316;top:9960;width:351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B+LxAAAANsAAAAPAAAAZHJzL2Rvd25yZXYueG1sRI9Bb8Iw&#10;DIXvk/gPkZF2Gykc0NQRECBVDA5MAy67WY1pKhonajLo/v18mLSbrff83ufFavCdulOf2sAGppMC&#10;FHEdbMuNgcu5enkFlTKyxS4wGfihBKvl6GmBpQ0P/qT7KTdKQjiVaMDlHEutU+3IY5qESCzaNfQe&#10;s6x9o22PDwn3nZ4VxVx7bFkaHEbaOqpvp29vIGJujpdq83GI7frgztXXdXfcG/M8HtZvoDIN+d/8&#10;d/1uBV9g5RcZQC9/AQAA//8DAFBLAQItABQABgAIAAAAIQDb4fbL7gAAAIUBAAATAAAAAAAAAAAA&#10;AAAAAAAAAABbQ29udGVudF9UeXBlc10ueG1sUEsBAi0AFAAGAAgAAAAhAFr0LFu/AAAAFQEAAAsA&#10;AAAAAAAAAAAAAAAAHwEAAF9yZWxzLy5yZWxzUEsBAi0AFAAGAAgAAAAhAB2kH4vEAAAA2wAAAA8A&#10;AAAAAAAAAAAAAAAABwIAAGRycy9kb3ducmV2LnhtbFBLBQYAAAAAAwADALcAAAD4AgAAAAA=&#10;" filled="f" stroked="f">
                  <v:textbox style="mso-fit-shape-to-text:t" inset="0,0,0">
                    <w:txbxContent>
                      <w:p w:rsidR="003C2C43" w:rsidRDefault="003C2C43" w:rsidP="003C2C43">
                        <w:pPr>
                          <w:jc w:val="center"/>
                          <w:rPr>
                            <w:rFonts w:ascii="Arial" w:hAnsi="Arial" w:cs="Arial"/>
                            <w:vertAlign w:val="subscript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lang w:val="ro-RO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vertAlign w:val="subscript"/>
                            <w:lang w:val="ro-RO"/>
                          </w:rPr>
                          <w:t>1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3C2C43" w:rsidRDefault="003C2C43" w:rsidP="003C2C43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  <w:t xml:space="preserve">     </w:t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</w:p>
    <w:p w:rsidR="003C2C43" w:rsidRDefault="003C2C43" w:rsidP="003C2C43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  <w:t xml:space="preserve">      </w:t>
      </w:r>
    </w:p>
    <w:p w:rsidR="003C2C43" w:rsidRDefault="003C2C43" w:rsidP="003C2C43">
      <w:pPr>
        <w:autoSpaceDE w:val="0"/>
        <w:autoSpaceDN w:val="0"/>
        <w:adjustRightInd w:val="0"/>
        <w:rPr>
          <w:rFonts w:ascii="Arial" w:hAnsi="Arial" w:cs="Arial"/>
          <w:vertAlign w:val="subscript"/>
          <w:lang w:val="ro-RO"/>
        </w:rPr>
      </w:pP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  <w:t xml:space="preserve">      </w:t>
      </w:r>
    </w:p>
    <w:p w:rsidR="003C2C43" w:rsidRDefault="003C2C43" w:rsidP="003C2C43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clasificaţi regulatoarele automate după viteza de răspuns.</w:t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</w:p>
    <w:p w:rsidR="003C2C43" w:rsidRDefault="003C2C43" w:rsidP="003C2C43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identificaţi elementele numerotate cu 1, 2 şi 3.</w:t>
      </w:r>
    </w:p>
    <w:p w:rsidR="003C2C43" w:rsidRDefault="003C2C43" w:rsidP="003C2C43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explicaţi rolul elementelor numerotate cu 1, 2 şi 3.</w:t>
      </w:r>
    </w:p>
    <w:p w:rsidR="003C2C43" w:rsidRDefault="003C2C43" w:rsidP="003C2C43">
      <w:pPr>
        <w:pStyle w:val="NoSpacing"/>
        <w:rPr>
          <w:rFonts w:ascii="Arial" w:hAnsi="Arial" w:cs="Arial"/>
          <w:b/>
          <w:color w:val="FF0000"/>
          <w:sz w:val="24"/>
          <w:szCs w:val="24"/>
        </w:rPr>
      </w:pPr>
    </w:p>
    <w:p w:rsidR="003C2C43" w:rsidRDefault="003C2C43" w:rsidP="003C2C43">
      <w:pPr>
        <w:pStyle w:val="NoSpacing"/>
        <w:rPr>
          <w:rFonts w:ascii="Arial" w:hAnsi="Arial" w:cs="Arial"/>
          <w:b/>
          <w:color w:val="FF0000"/>
          <w:sz w:val="24"/>
          <w:szCs w:val="24"/>
        </w:rPr>
      </w:pPr>
      <w:bookmarkStart w:id="0" w:name="_GoBack"/>
      <w:bookmarkEnd w:id="0"/>
    </w:p>
    <w:p w:rsidR="003C2C43" w:rsidRDefault="003C2C43" w:rsidP="003C2C43">
      <w:pPr>
        <w:pStyle w:val="NoSpacing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Barem de corectare:</w:t>
      </w:r>
    </w:p>
    <w:p w:rsidR="003C2C43" w:rsidRDefault="003C2C43" w:rsidP="003C2C4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după viteza de răspuns, regulatoarele automate pot fi:</w:t>
      </w:r>
    </w:p>
    <w:p w:rsidR="003C2C43" w:rsidRDefault="003C2C43" w:rsidP="003C2C43">
      <w:pPr>
        <w:pStyle w:val="NoSpacing"/>
        <w:numPr>
          <w:ilvl w:val="0"/>
          <w:numId w:val="4"/>
        </w:numPr>
        <w:tabs>
          <w:tab w:val="left" w:pos="1260"/>
        </w:tabs>
        <w:ind w:left="12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regulatoare pentru procese lente;</w:t>
      </w:r>
    </w:p>
    <w:p w:rsidR="003C2C43" w:rsidRDefault="003C2C43" w:rsidP="003C2C43">
      <w:pPr>
        <w:pStyle w:val="NoSpacing"/>
        <w:numPr>
          <w:ilvl w:val="0"/>
          <w:numId w:val="4"/>
        </w:numPr>
        <w:tabs>
          <w:tab w:val="left" w:pos="1260"/>
        </w:tabs>
        <w:ind w:left="12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regulatoare pentru procese rapide.</w:t>
      </w:r>
    </w:p>
    <w:p w:rsidR="003C2C43" w:rsidRDefault="003C2C43" w:rsidP="003C2C4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elementele componente ale regulatorului automat:</w:t>
      </w:r>
    </w:p>
    <w:p w:rsidR="003C2C43" w:rsidRDefault="003C2C43" w:rsidP="003C2C43">
      <w:pPr>
        <w:pStyle w:val="NoSpacing"/>
        <w:numPr>
          <w:ilvl w:val="1"/>
          <w:numId w:val="4"/>
        </w:numPr>
        <w:tabs>
          <w:tab w:val="num" w:pos="1260"/>
        </w:tabs>
        <w:ind w:left="12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 de comparare;</w:t>
      </w:r>
    </w:p>
    <w:p w:rsidR="003C2C43" w:rsidRDefault="003C2C43" w:rsidP="003C2C43">
      <w:pPr>
        <w:pStyle w:val="NoSpacing"/>
        <w:numPr>
          <w:ilvl w:val="1"/>
          <w:numId w:val="4"/>
        </w:numPr>
        <w:tabs>
          <w:tab w:val="num" w:pos="1260"/>
        </w:tabs>
        <w:ind w:left="12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amplificator;</w:t>
      </w:r>
    </w:p>
    <w:p w:rsidR="003C2C43" w:rsidRDefault="003C2C43" w:rsidP="003C2C43">
      <w:pPr>
        <w:pStyle w:val="NoSpacing"/>
        <w:numPr>
          <w:ilvl w:val="1"/>
          <w:numId w:val="4"/>
        </w:numPr>
        <w:tabs>
          <w:tab w:val="num" w:pos="1260"/>
        </w:tabs>
        <w:ind w:left="12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 de reacţie secundară.</w:t>
      </w:r>
    </w:p>
    <w:p w:rsidR="003C2C43" w:rsidRDefault="003C2C43" w:rsidP="003C2C4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rolul elementelor componente ale regulatorului automat:</w:t>
      </w:r>
    </w:p>
    <w:p w:rsidR="003C2C43" w:rsidRDefault="003C2C43" w:rsidP="003C2C4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elementul de comparare compară continuu abaterea (a) cu mărimea de reacţie secundară (x</w:t>
      </w:r>
      <w:r>
        <w:rPr>
          <w:rFonts w:ascii="Arial" w:hAnsi="Arial" w:cs="Arial"/>
          <w:sz w:val="24"/>
          <w:szCs w:val="24"/>
          <w:vertAlign w:val="subscript"/>
        </w:rPr>
        <w:t>RS</w:t>
      </w:r>
      <w:r>
        <w:rPr>
          <w:rFonts w:ascii="Arial" w:hAnsi="Arial" w:cs="Arial"/>
          <w:sz w:val="24"/>
          <w:szCs w:val="24"/>
        </w:rPr>
        <w:t>).</w:t>
      </w:r>
    </w:p>
    <w:p w:rsidR="003C2C43" w:rsidRDefault="003C2C43" w:rsidP="003C2C4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amplificatorul amplifică mărimea de ieşire din elementul de comparare (a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).</w:t>
      </w:r>
    </w:p>
    <w:p w:rsidR="003C2C43" w:rsidRDefault="003C2C43" w:rsidP="003C2C4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elementul de reacţie secundară primeşte mărimea de comandă (c) de la amplificator şi furnizează o mărime de reacţie secundară (x</w:t>
      </w:r>
      <w:r>
        <w:rPr>
          <w:rFonts w:ascii="Arial" w:hAnsi="Arial" w:cs="Arial"/>
          <w:sz w:val="24"/>
          <w:szCs w:val="24"/>
          <w:vertAlign w:val="subscript"/>
        </w:rPr>
        <w:t>RS</w:t>
      </w:r>
      <w:r>
        <w:rPr>
          <w:rFonts w:ascii="Arial" w:hAnsi="Arial" w:cs="Arial"/>
          <w:sz w:val="24"/>
          <w:szCs w:val="24"/>
        </w:rPr>
        <w:t>).</w:t>
      </w:r>
    </w:p>
    <w:p w:rsidR="003C2C43" w:rsidRPr="003C2C43" w:rsidRDefault="003C2C43">
      <w:pPr>
        <w:rPr>
          <w:color w:val="000000" w:themeColor="text1"/>
          <w:lang w:val="ro-RO"/>
        </w:rPr>
      </w:pPr>
    </w:p>
    <w:sectPr w:rsidR="003C2C43" w:rsidRPr="003C2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579F9"/>
    <w:multiLevelType w:val="hybridMultilevel"/>
    <w:tmpl w:val="BF78099C"/>
    <w:lvl w:ilvl="0" w:tplc="19842C4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4008C"/>
    <w:multiLevelType w:val="hybridMultilevel"/>
    <w:tmpl w:val="D2767E54"/>
    <w:lvl w:ilvl="0" w:tplc="06240D48">
      <w:start w:val="1"/>
      <w:numFmt w:val="bullet"/>
      <w:lvlText w:val=""/>
      <w:lvlJc w:val="left"/>
      <w:pPr>
        <w:tabs>
          <w:tab w:val="num" w:pos="360"/>
        </w:tabs>
        <w:ind w:left="870" w:hanging="510"/>
      </w:pPr>
      <w:rPr>
        <w:rFonts w:ascii="Wingdings" w:hAnsi="Wingdings" w:hint="default"/>
      </w:rPr>
    </w:lvl>
    <w:lvl w:ilvl="1" w:tplc="F80EB764">
      <w:start w:val="1"/>
      <w:numFmt w:val="decimal"/>
      <w:lvlText w:val="%2."/>
      <w:lvlJc w:val="left"/>
      <w:pPr>
        <w:tabs>
          <w:tab w:val="num" w:pos="1667"/>
        </w:tabs>
        <w:ind w:left="1780" w:hanging="340"/>
      </w:pPr>
      <w:rPr>
        <w:b w:val="0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CA6589"/>
    <w:multiLevelType w:val="hybridMultilevel"/>
    <w:tmpl w:val="FC9C7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94090"/>
    <w:multiLevelType w:val="hybridMultilevel"/>
    <w:tmpl w:val="19A8B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7E7"/>
    <w:rsid w:val="00184233"/>
    <w:rsid w:val="002D2BE1"/>
    <w:rsid w:val="003C2C43"/>
    <w:rsid w:val="006E575C"/>
    <w:rsid w:val="00F942A2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D830D"/>
  <w15:docId w15:val="{74D00AA8-8CAF-49DC-90F8-ED169489B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FD67E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FD67E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Spacing">
    <w:name w:val="No Spacing"/>
    <w:qFormat/>
    <w:rsid w:val="003C2C43"/>
    <w:pPr>
      <w:spacing w:after="0" w:line="240" w:lineRule="auto"/>
      <w:jc w:val="both"/>
    </w:pPr>
    <w:rPr>
      <w:rFonts w:ascii="Bookman Old Style" w:eastAsia="Batang" w:hAnsi="Bookman Old Style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5</cp:revision>
  <dcterms:created xsi:type="dcterms:W3CDTF">2021-10-22T11:02:00Z</dcterms:created>
  <dcterms:modified xsi:type="dcterms:W3CDTF">2022-08-22T19:33:00Z</dcterms:modified>
</cp:coreProperties>
</file>