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525E20" w:rsidRPr="00DB5850" w14:paraId="04600EB4" w14:textId="77777777" w:rsidTr="008C3246">
        <w:tc>
          <w:tcPr>
            <w:tcW w:w="2785" w:type="dxa"/>
          </w:tcPr>
          <w:p w14:paraId="0F1A5020" w14:textId="77777777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7F809EFB" w14:textId="77777777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525E20" w:rsidRPr="00DB5850" w14:paraId="2BDBC716" w14:textId="77777777" w:rsidTr="008C3246">
        <w:tc>
          <w:tcPr>
            <w:tcW w:w="2785" w:type="dxa"/>
          </w:tcPr>
          <w:p w14:paraId="7420CB41" w14:textId="77777777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92281D6" w14:textId="28B6CB19" w:rsidR="00525E20" w:rsidRPr="00DB5850" w:rsidRDefault="00525E20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electronist</w:t>
            </w:r>
          </w:p>
        </w:tc>
      </w:tr>
      <w:tr w:rsidR="00525E20" w:rsidRPr="00DB5850" w14:paraId="73054A74" w14:textId="77777777" w:rsidTr="008C3246">
        <w:tc>
          <w:tcPr>
            <w:tcW w:w="2785" w:type="dxa"/>
          </w:tcPr>
          <w:p w14:paraId="29715064" w14:textId="77777777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B25C50C" w14:textId="52A9E7BA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SISTEME DE REGLARE AUTOMATĂ</w:t>
            </w:r>
          </w:p>
        </w:tc>
      </w:tr>
      <w:tr w:rsidR="00525E20" w:rsidRPr="00DB5850" w14:paraId="5B0F8B94" w14:textId="77777777" w:rsidTr="008C3246">
        <w:tc>
          <w:tcPr>
            <w:tcW w:w="2785" w:type="dxa"/>
          </w:tcPr>
          <w:p w14:paraId="2D062FF7" w14:textId="77777777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616AD8E4" w14:textId="77777777" w:rsidR="00525E20" w:rsidRPr="00DB5850" w:rsidRDefault="00525E2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26BB3DDD" w14:textId="2880BF43" w:rsidR="00EB3CC9" w:rsidRDefault="00EB3CC9"/>
    <w:p w14:paraId="6E363305" w14:textId="0266F22E" w:rsidR="0014236D" w:rsidRDefault="0014236D" w:rsidP="00660E0D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>:</w:t>
      </w:r>
    </w:p>
    <w:p w14:paraId="42658316" w14:textId="6359EB53" w:rsidR="0014236D" w:rsidRDefault="0014236D"/>
    <w:p w14:paraId="69069084" w14:textId="0DDDE5EA" w:rsidR="008B61D6" w:rsidRPr="0004703F" w:rsidRDefault="008B61D6" w:rsidP="008B61D6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Pr="0004703F">
        <w:rPr>
          <w:rFonts w:ascii="Arial" w:hAnsi="Arial" w:cs="Arial"/>
          <w:lang w:val="ro-RO"/>
        </w:rPr>
        <w:t>În schema unui SRA mărimea de comandă acţionează asupra:</w:t>
      </w:r>
    </w:p>
    <w:p w14:paraId="3BE30294" w14:textId="77777777" w:rsidR="008B61D6" w:rsidRPr="0004703F" w:rsidRDefault="008B61D6" w:rsidP="008B61D6">
      <w:pPr>
        <w:rPr>
          <w:rFonts w:ascii="Arial" w:hAnsi="Arial" w:cs="Arial"/>
          <w:lang w:val="ro-RO"/>
        </w:rPr>
      </w:pPr>
      <w:r w:rsidRPr="0004703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      a. </w:t>
      </w:r>
      <w:r w:rsidRPr="0004703F">
        <w:rPr>
          <w:rFonts w:ascii="Arial" w:hAnsi="Arial" w:cs="Arial"/>
          <w:lang w:val="ro-RO"/>
        </w:rPr>
        <w:t>elementului de comparaţie;</w:t>
      </w:r>
    </w:p>
    <w:p w14:paraId="0EE6AD74" w14:textId="77777777" w:rsidR="008B61D6" w:rsidRPr="0004703F" w:rsidRDefault="008B61D6" w:rsidP="008B61D6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b.</w:t>
      </w:r>
      <w:r w:rsidRPr="0004703F">
        <w:rPr>
          <w:rFonts w:ascii="Arial" w:hAnsi="Arial" w:cs="Arial"/>
          <w:lang w:val="ro-RO"/>
        </w:rPr>
        <w:t xml:space="preserve"> elementului de execuţie;</w:t>
      </w:r>
    </w:p>
    <w:p w14:paraId="4298EBC5" w14:textId="77777777" w:rsidR="008B61D6" w:rsidRPr="0004703F" w:rsidRDefault="008B61D6" w:rsidP="008B61D6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c.</w:t>
      </w:r>
      <w:r w:rsidRPr="0004703F">
        <w:rPr>
          <w:rFonts w:ascii="Arial" w:hAnsi="Arial" w:cs="Arial"/>
          <w:lang w:val="ro-RO"/>
        </w:rPr>
        <w:t xml:space="preserve"> instalaţiei tehnologice;</w:t>
      </w:r>
    </w:p>
    <w:p w14:paraId="7F99B9FB" w14:textId="77777777" w:rsidR="008B61D6" w:rsidRPr="0004703F" w:rsidRDefault="008B61D6" w:rsidP="008B61D6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d. </w:t>
      </w:r>
      <w:r w:rsidRPr="0004703F">
        <w:rPr>
          <w:rFonts w:ascii="Arial" w:hAnsi="Arial" w:cs="Arial"/>
          <w:lang w:val="ro-RO"/>
        </w:rPr>
        <w:t>regulatorului automat.</w:t>
      </w:r>
    </w:p>
    <w:p w14:paraId="4780D515" w14:textId="77777777" w:rsidR="008B61D6" w:rsidRDefault="008B61D6" w:rsidP="008B61D6">
      <w:pPr>
        <w:rPr>
          <w:rFonts w:ascii="Arial" w:hAnsi="Arial" w:cs="Arial"/>
          <w:b/>
          <w:lang w:val="ro-RO"/>
        </w:rPr>
      </w:pPr>
    </w:p>
    <w:p w14:paraId="681C1EC4" w14:textId="61034E50" w:rsidR="008B61D6" w:rsidRPr="00D826A9" w:rsidRDefault="008B61D6" w:rsidP="008B61D6">
      <w:pPr>
        <w:rPr>
          <w:rFonts w:ascii="Arial" w:hAnsi="Arial" w:cs="Arial"/>
          <w:b/>
          <w:lang w:val="ro-RO"/>
        </w:rPr>
      </w:pPr>
      <w:r w:rsidRPr="00D826A9">
        <w:rPr>
          <w:rFonts w:ascii="Arial" w:hAnsi="Arial" w:cs="Arial"/>
          <w:b/>
          <w:lang w:val="ro-RO"/>
        </w:rPr>
        <w:t>Nivel de dificultate: simplu</w:t>
      </w:r>
    </w:p>
    <w:p w14:paraId="347B6D0F" w14:textId="445A9BB3" w:rsidR="008B61D6" w:rsidRPr="00D826A9" w:rsidRDefault="008B61D6" w:rsidP="008B61D6">
      <w:pPr>
        <w:rPr>
          <w:rFonts w:ascii="Arial" w:hAnsi="Arial" w:cs="Arial"/>
          <w:b/>
          <w:lang w:val="ro-RO"/>
        </w:rPr>
      </w:pPr>
      <w:r w:rsidRPr="00D826A9">
        <w:rPr>
          <w:rFonts w:ascii="Arial" w:hAnsi="Arial" w:cs="Arial"/>
          <w:b/>
          <w:lang w:val="ro-RO"/>
        </w:rPr>
        <w:t>Răspuns: b</w:t>
      </w:r>
    </w:p>
    <w:p w14:paraId="218A59BD" w14:textId="77777777" w:rsidR="00DB4718" w:rsidRDefault="00DB4718" w:rsidP="00DB4718">
      <w:pPr>
        <w:rPr>
          <w:rFonts w:ascii="Arial" w:hAnsi="Arial" w:cs="Arial"/>
          <w:lang w:val="ro-RO"/>
        </w:rPr>
      </w:pPr>
    </w:p>
    <w:p w14:paraId="2DBCB14E" w14:textId="6DE3D40D" w:rsidR="00DB4718" w:rsidRPr="009B34B8" w:rsidRDefault="00DB4718" w:rsidP="00DB471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Pr="009B34B8">
        <w:rPr>
          <w:rFonts w:ascii="Arial" w:hAnsi="Arial" w:cs="Arial"/>
          <w:lang w:val="ro-RO"/>
        </w:rPr>
        <w:t>Semnalul unificat la regulatoarele automate pneumatice este</w:t>
      </w:r>
      <w:r>
        <w:rPr>
          <w:rFonts w:ascii="Arial" w:hAnsi="Arial" w:cs="Arial"/>
          <w:lang w:val="ro-RO"/>
        </w:rPr>
        <w:t>are valoarea</w:t>
      </w:r>
      <w:r w:rsidRPr="009B34B8">
        <w:rPr>
          <w:rFonts w:ascii="Arial" w:hAnsi="Arial" w:cs="Arial"/>
          <w:lang w:val="ro-RO"/>
        </w:rPr>
        <w:t>:</w:t>
      </w:r>
    </w:p>
    <w:p w14:paraId="3AEAC591" w14:textId="77777777" w:rsidR="00DB4718" w:rsidRPr="009B34B8" w:rsidRDefault="00DB4718" w:rsidP="00DB4718">
      <w:pPr>
        <w:ind w:left="360" w:hanging="54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a.  </w:t>
      </w:r>
      <w:r w:rsidRPr="009B34B8">
        <w:rPr>
          <w:rFonts w:ascii="Arial" w:hAnsi="Arial" w:cs="Arial"/>
          <w:lang w:val="ro-RO"/>
        </w:rPr>
        <w:t>0,2…1 bari;</w:t>
      </w:r>
    </w:p>
    <w:p w14:paraId="5BAA2969" w14:textId="77777777" w:rsidR="00DB4718" w:rsidRPr="009B34B8" w:rsidRDefault="00DB4718" w:rsidP="00DB4718">
      <w:pPr>
        <w:ind w:left="360" w:hanging="540"/>
        <w:rPr>
          <w:rFonts w:ascii="Arial" w:hAnsi="Arial" w:cs="Arial"/>
          <w:lang w:val="ro-RO"/>
        </w:rPr>
      </w:pPr>
      <w:r w:rsidRPr="009B34B8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 xml:space="preserve">      b.  </w:t>
      </w:r>
      <w:r w:rsidRPr="009B34B8">
        <w:rPr>
          <w:rFonts w:ascii="Arial" w:hAnsi="Arial" w:cs="Arial"/>
          <w:lang w:val="ro-RO"/>
        </w:rPr>
        <w:t>0,5… 2,5 bari;</w:t>
      </w:r>
    </w:p>
    <w:p w14:paraId="2A0383E7" w14:textId="77777777" w:rsidR="00DB4718" w:rsidRPr="009B34B8" w:rsidRDefault="00DB4718" w:rsidP="00DB4718">
      <w:pPr>
        <w:ind w:left="360" w:hanging="540"/>
        <w:rPr>
          <w:rFonts w:ascii="Arial" w:hAnsi="Arial" w:cs="Arial"/>
          <w:lang w:val="ro-RO"/>
        </w:rPr>
      </w:pPr>
      <w:r w:rsidRPr="009B34B8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 xml:space="preserve">      c.  </w:t>
      </w:r>
      <w:r w:rsidRPr="009B34B8">
        <w:rPr>
          <w:rFonts w:ascii="Arial" w:hAnsi="Arial" w:cs="Arial"/>
          <w:lang w:val="ro-RO"/>
        </w:rPr>
        <w:t>0,7… 3,5 bari</w:t>
      </w:r>
    </w:p>
    <w:p w14:paraId="63E7F7D4" w14:textId="77777777" w:rsidR="00DB4718" w:rsidRPr="009B34B8" w:rsidRDefault="00DB4718" w:rsidP="00DB4718">
      <w:pPr>
        <w:ind w:left="360" w:hanging="540"/>
        <w:rPr>
          <w:rFonts w:ascii="Arial" w:hAnsi="Arial" w:cs="Arial"/>
          <w:lang w:val="ro-RO"/>
        </w:rPr>
      </w:pPr>
      <w:r w:rsidRPr="009B34B8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 xml:space="preserve">      d.  2...10 bari.</w:t>
      </w:r>
    </w:p>
    <w:p w14:paraId="551B61B9" w14:textId="77777777" w:rsidR="00DB4718" w:rsidRDefault="00DB4718" w:rsidP="00DB4718">
      <w:pPr>
        <w:rPr>
          <w:rFonts w:ascii="Arial" w:hAnsi="Arial" w:cs="Arial"/>
          <w:b/>
          <w:lang w:val="ro-RO"/>
        </w:rPr>
      </w:pPr>
    </w:p>
    <w:p w14:paraId="722CBA4A" w14:textId="77777777" w:rsidR="00DB4718" w:rsidRPr="00D826A9" w:rsidRDefault="00DB4718" w:rsidP="00DB4718">
      <w:pPr>
        <w:rPr>
          <w:rFonts w:ascii="Arial" w:hAnsi="Arial" w:cs="Arial"/>
          <w:b/>
          <w:lang w:val="ro-RO"/>
        </w:rPr>
      </w:pPr>
      <w:r w:rsidRPr="00D826A9">
        <w:rPr>
          <w:rFonts w:ascii="Arial" w:hAnsi="Arial" w:cs="Arial"/>
          <w:b/>
          <w:lang w:val="ro-RO"/>
        </w:rPr>
        <w:t>Nivel de dificultate: simplu</w:t>
      </w:r>
    </w:p>
    <w:p w14:paraId="38F39288" w14:textId="5D9ECBCC" w:rsidR="00DB4718" w:rsidRPr="00D826A9" w:rsidRDefault="00DB4718" w:rsidP="00DB4718">
      <w:pPr>
        <w:rPr>
          <w:rFonts w:ascii="Arial" w:hAnsi="Arial" w:cs="Arial"/>
          <w:b/>
          <w:lang w:val="ro-RO"/>
        </w:rPr>
      </w:pPr>
      <w:r w:rsidRPr="00D826A9">
        <w:rPr>
          <w:rFonts w:ascii="Arial" w:hAnsi="Arial" w:cs="Arial"/>
          <w:b/>
          <w:lang w:val="ro-RO"/>
        </w:rPr>
        <w:t>Răspuns: d</w:t>
      </w:r>
    </w:p>
    <w:p w14:paraId="65EB3757" w14:textId="4F75C667" w:rsidR="00DB4718" w:rsidRDefault="00DB4718" w:rsidP="00DB4718">
      <w:pPr>
        <w:rPr>
          <w:rFonts w:ascii="Arial" w:hAnsi="Arial" w:cs="Arial"/>
          <w:b/>
          <w:lang w:val="ro-RO"/>
        </w:rPr>
      </w:pPr>
    </w:p>
    <w:p w14:paraId="078B3D7D" w14:textId="07D4769F" w:rsidR="00DB3ADE" w:rsidRDefault="00DB3ADE" w:rsidP="00DB3AD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3. Reacţia negativă este specifică sistemelor:</w:t>
      </w:r>
    </w:p>
    <w:p w14:paraId="03C287EE" w14:textId="77777777" w:rsidR="00DB3ADE" w:rsidRDefault="00DB3ADE" w:rsidP="00DB3AD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a. de comandă automată;</w:t>
      </w:r>
    </w:p>
    <w:p w14:paraId="58E56CAF" w14:textId="77777777" w:rsidR="00DB3ADE" w:rsidRDefault="00DB3ADE" w:rsidP="00DB3AD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b. de control automat;</w:t>
      </w:r>
    </w:p>
    <w:p w14:paraId="74874A64" w14:textId="77777777" w:rsidR="00DB3ADE" w:rsidRDefault="00DB3ADE" w:rsidP="00DB3AD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c.</w:t>
      </w:r>
      <w:r w:rsidRPr="007032E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de măsurare automată;</w:t>
      </w:r>
    </w:p>
    <w:p w14:paraId="053DCFD9" w14:textId="77777777" w:rsidR="00DB3ADE" w:rsidRDefault="00DB3ADE" w:rsidP="00DB3AD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d. de reglare automată.</w:t>
      </w:r>
    </w:p>
    <w:p w14:paraId="2F5B7281" w14:textId="77777777" w:rsidR="00DB3ADE" w:rsidRDefault="00DB3ADE" w:rsidP="00DB3ADE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</w:t>
      </w:r>
    </w:p>
    <w:p w14:paraId="62447AF4" w14:textId="77777777" w:rsidR="00DB3ADE" w:rsidRDefault="00DB3ADE" w:rsidP="00DB3ADE">
      <w:pPr>
        <w:rPr>
          <w:rFonts w:ascii="Arial" w:hAnsi="Arial" w:cs="Arial"/>
          <w:b/>
          <w:lang w:val="ro-RO"/>
        </w:rPr>
      </w:pPr>
    </w:p>
    <w:p w14:paraId="66EE3494" w14:textId="77777777" w:rsidR="00DB3ADE" w:rsidRPr="00D826A9" w:rsidRDefault="00DB3ADE" w:rsidP="00DB3ADE">
      <w:pPr>
        <w:rPr>
          <w:rFonts w:ascii="Arial" w:hAnsi="Arial" w:cs="Arial"/>
          <w:b/>
          <w:lang w:val="ro-RO"/>
        </w:rPr>
      </w:pPr>
      <w:r w:rsidRPr="00D826A9">
        <w:rPr>
          <w:rFonts w:ascii="Arial" w:hAnsi="Arial" w:cs="Arial"/>
          <w:b/>
          <w:lang w:val="ro-RO"/>
        </w:rPr>
        <w:t>Nivel de dificultate: simplu</w:t>
      </w:r>
    </w:p>
    <w:p w14:paraId="5B63F5A5" w14:textId="77777777" w:rsidR="00DB3ADE" w:rsidRPr="00D826A9" w:rsidRDefault="00DB3ADE" w:rsidP="00DB3ADE">
      <w:pPr>
        <w:rPr>
          <w:rFonts w:ascii="Arial" w:hAnsi="Arial" w:cs="Arial"/>
          <w:b/>
          <w:lang w:val="ro-RO"/>
        </w:rPr>
      </w:pPr>
      <w:r w:rsidRPr="00D826A9">
        <w:rPr>
          <w:rFonts w:ascii="Arial" w:hAnsi="Arial" w:cs="Arial"/>
          <w:b/>
          <w:lang w:val="ro-RO"/>
        </w:rPr>
        <w:t>Răspuns: d</w:t>
      </w:r>
    </w:p>
    <w:p w14:paraId="74494C02" w14:textId="77777777" w:rsidR="00DB3ADE" w:rsidRPr="00D826A9" w:rsidRDefault="00DB3ADE" w:rsidP="00DB4718">
      <w:pPr>
        <w:rPr>
          <w:rFonts w:ascii="Arial" w:hAnsi="Arial" w:cs="Arial"/>
          <w:b/>
          <w:lang w:val="ro-RO"/>
        </w:rPr>
      </w:pPr>
    </w:p>
    <w:p w14:paraId="0BA5C91A" w14:textId="77777777" w:rsidR="008B61D6" w:rsidRDefault="008B61D6"/>
    <w:sectPr w:rsidR="008B6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01"/>
    <w:rsid w:val="0014236D"/>
    <w:rsid w:val="00407501"/>
    <w:rsid w:val="00525E20"/>
    <w:rsid w:val="00660E0D"/>
    <w:rsid w:val="008B61D6"/>
    <w:rsid w:val="00962973"/>
    <w:rsid w:val="00D826A9"/>
    <w:rsid w:val="00DB3ADE"/>
    <w:rsid w:val="00DB4718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FD806"/>
  <w15:chartTrackingRefBased/>
  <w15:docId w15:val="{612BF139-565F-460B-9D4D-3B2B8336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E20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25E2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B4718"/>
    <w:pPr>
      <w:widowControl/>
      <w:tabs>
        <w:tab w:val="center" w:pos="4320"/>
        <w:tab w:val="right" w:pos="8640"/>
      </w:tabs>
      <w:suppressAutoHyphens w:val="0"/>
    </w:pPr>
    <w:rPr>
      <w:rFonts w:cs="Times New Roman"/>
      <w:lang w:val="ro-RO" w:eastAsia="en-US"/>
    </w:rPr>
  </w:style>
  <w:style w:type="character" w:customStyle="1" w:styleId="HeaderChar">
    <w:name w:val="Header Char"/>
    <w:basedOn w:val="DefaultParagraphFont"/>
    <w:link w:val="Header"/>
    <w:rsid w:val="00DB4718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2021-09-26T09:18:00Z</dcterms:created>
  <dcterms:modified xsi:type="dcterms:W3CDTF">2021-10-10T05:47:00Z</dcterms:modified>
</cp:coreProperties>
</file>