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03"/>
        <w:gridCol w:w="5286"/>
      </w:tblGrid>
      <w:tr w:rsidR="00C73EF3" w:rsidRPr="008B7124" w:rsidTr="006A1D62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C73EF3" w:rsidRPr="008B7124" w:rsidTr="006A1D62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FB" w:rsidRDefault="00EC23FB" w:rsidP="00883DF0">
            <w:pPr>
              <w:pStyle w:val="BodyText"/>
              <w:jc w:val="lef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TEHNICIAN ÎN INDUSTRIA ALIMENTARĂ</w:t>
            </w:r>
          </w:p>
          <w:p w:rsidR="00C73EF3" w:rsidRPr="00663964" w:rsidRDefault="00C73EF3" w:rsidP="00883DF0">
            <w:pPr>
              <w:pStyle w:val="BodyText"/>
              <w:jc w:val="lef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TEHNICIAN  ÎN  PRELUCRAREA </w:t>
            </w:r>
            <w:r w:rsidRPr="00A9230E">
              <w:rPr>
                <w:rFonts w:cs="Arial"/>
                <w:lang w:val="it-IT"/>
              </w:rPr>
              <w:t xml:space="preserve">PRODUSELOR DE ORIGINE </w:t>
            </w:r>
            <w:r>
              <w:rPr>
                <w:rFonts w:cs="Arial"/>
                <w:lang w:val="it-IT"/>
              </w:rPr>
              <w:t xml:space="preserve"> </w:t>
            </w:r>
            <w:r w:rsidRPr="00A9230E">
              <w:rPr>
                <w:rFonts w:cs="Arial"/>
                <w:lang w:val="it-IT"/>
              </w:rPr>
              <w:t xml:space="preserve">ANIMALĂ </w:t>
            </w:r>
          </w:p>
          <w:p w:rsidR="00C73EF3" w:rsidRPr="000B24BC" w:rsidRDefault="00C73EF3" w:rsidP="00883DF0">
            <w:pPr>
              <w:rPr>
                <w:rFonts w:ascii="Arial" w:hAnsi="Arial" w:cs="Arial"/>
                <w:i/>
                <w:noProof/>
                <w:lang w:val="ro-RO"/>
              </w:rPr>
            </w:pPr>
          </w:p>
        </w:tc>
      </w:tr>
      <w:tr w:rsidR="00C73EF3" w:rsidRPr="008B7124" w:rsidTr="006A1D62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FB" w:rsidRDefault="00EC23FB" w:rsidP="00883DF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TEHNOLOGII SPECIFICE DE OBȚINERE A PRODUSELOR DE ORIGINE ANIMALĂ</w:t>
            </w:r>
          </w:p>
          <w:p w:rsidR="00C73EF3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PRODUSELOR DIN CARNE ȘI PEȘTE</w:t>
            </w:r>
          </w:p>
          <w:p w:rsidR="00C73EF3" w:rsidRPr="000B24BC" w:rsidRDefault="00C73EF3" w:rsidP="00883DF0">
            <w:pPr>
              <w:rPr>
                <w:rFonts w:ascii="Arial" w:hAnsi="Arial" w:cs="Arial"/>
                <w:i/>
                <w:noProof/>
                <w:lang w:val="ro-RO"/>
              </w:rPr>
            </w:pPr>
          </w:p>
        </w:tc>
      </w:tr>
      <w:tr w:rsidR="00C73EF3" w:rsidRPr="008B7124" w:rsidTr="006A1D62">
        <w:trPr>
          <w:trHeight w:val="9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8B7124" w:rsidRDefault="00682E79" w:rsidP="00883DF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 xml:space="preserve"> Porţionarea la porcine constă în despicarea carcasei în patru sferturi.</w:t>
      </w:r>
    </w:p>
    <w:p w:rsid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>Nivel de dificultate: simplu</w:t>
      </w:r>
    </w:p>
    <w:p w:rsidR="006A1D62" w:rsidRPr="00C73EF3" w:rsidRDefault="006A1D62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Asomarea se realizează cu scopul reducerii operaţiei de sângerare a animalului.</w:t>
      </w:r>
    </w:p>
    <w:p w:rsid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6A1D62" w:rsidRPr="00C73EF3" w:rsidRDefault="006A1D62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Sângerarea este ultima operaţie din faza de suprimare a vieţii animalului.</w:t>
      </w:r>
    </w:p>
    <w:p w:rsidR="00C73EF3" w:rsidRP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Asomarea mecanică se bazează pe producerea unei comoţii cerebrale ce se execută cu ajutorul curentului electric.</w:t>
      </w:r>
    </w:p>
    <w:p w:rsidR="00C73EF3" w:rsidRP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>Nivel de dificultate: simplu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it-IT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C73EF3">
        <w:rPr>
          <w:rFonts w:ascii="Arial" w:hAnsi="Arial" w:cs="Arial"/>
          <w:sz w:val="24"/>
          <w:szCs w:val="24"/>
          <w:lang w:val="fr-FR"/>
        </w:rPr>
        <w:t xml:space="preserve"> </w:t>
      </w:r>
      <w:r w:rsidRPr="00C73EF3">
        <w:rPr>
          <w:rFonts w:ascii="Arial" w:hAnsi="Arial" w:cs="Arial"/>
          <w:sz w:val="24"/>
          <w:szCs w:val="24"/>
          <w:lang w:val="ro-RO"/>
        </w:rPr>
        <w:t>Înjunghierea porcilor se face după ce animalele asomate au fost ridicate pe linia de tăiere.</w:t>
      </w:r>
    </w:p>
    <w:p w:rsid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6A1D62" w:rsidRDefault="006A1D62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/>
          <w:bCs/>
          <w:sz w:val="24"/>
          <w:szCs w:val="24"/>
          <w:lang w:val="pt-BR"/>
        </w:rPr>
        <w:t xml:space="preserve"> </w:t>
      </w:r>
      <w:r w:rsidRPr="00C73EF3">
        <w:rPr>
          <w:rFonts w:ascii="Arial" w:hAnsi="Arial" w:cs="Arial"/>
          <w:bCs/>
          <w:sz w:val="24"/>
          <w:szCs w:val="24"/>
          <w:lang w:val="pt-BR"/>
        </w:rPr>
        <w:t>Bratul şi şrotul sunt semiafumate necesare obţinerii preparatelor din carne.</w:t>
      </w:r>
    </w:p>
    <w:p w:rsid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652B43" w:rsidRPr="006A1D62" w:rsidRDefault="00C73EF3" w:rsidP="006A1D62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C1B86">
        <w:rPr>
          <w:rFonts w:ascii="Arial" w:hAnsi="Arial" w:cs="Arial"/>
          <w:b/>
          <w:sz w:val="24"/>
          <w:szCs w:val="24"/>
          <w:lang w:val="ro-RO"/>
        </w:rPr>
        <w:t xml:space="preserve">1 </w:t>
      </w:r>
      <w:r>
        <w:rPr>
          <w:rFonts w:ascii="Arial" w:hAnsi="Arial" w:cs="Arial"/>
          <w:b/>
          <w:sz w:val="24"/>
          <w:szCs w:val="24"/>
          <w:lang w:val="ro-RO"/>
        </w:rPr>
        <w:t>– F; 2 – F; 3 – A; 4 – F; 5 – A; 6 - F</w:t>
      </w:r>
      <w:bookmarkStart w:id="0" w:name="_GoBack"/>
      <w:bookmarkEnd w:id="0"/>
    </w:p>
    <w:sectPr w:rsidR="00652B43" w:rsidRPr="006A1D62" w:rsidSect="006A1D62">
      <w:pgSz w:w="12240" w:h="15840"/>
      <w:pgMar w:top="1021" w:right="1440" w:bottom="9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9E9"/>
    <w:multiLevelType w:val="hybridMultilevel"/>
    <w:tmpl w:val="920EB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5C4565"/>
    <w:rsid w:val="00652B43"/>
    <w:rsid w:val="00682E79"/>
    <w:rsid w:val="006A1D62"/>
    <w:rsid w:val="00813EEA"/>
    <w:rsid w:val="00C73EF3"/>
    <w:rsid w:val="00EC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78A742-1FC4-4EAC-8652-32691C6B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C73EF3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C73EF3"/>
    <w:rPr>
      <w:rFonts w:ascii="Arial" w:eastAsia="Times New Roman" w:hAnsi="Arial" w:cs="Times New Roman"/>
      <w:szCs w:val="20"/>
      <w:lang w:val="ro-RO"/>
    </w:rPr>
  </w:style>
  <w:style w:type="table" w:styleId="TableGrid">
    <w:name w:val="Table Grid"/>
    <w:basedOn w:val="TableNormal"/>
    <w:uiPriority w:val="39"/>
    <w:rsid w:val="00C73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7</cp:revision>
  <dcterms:created xsi:type="dcterms:W3CDTF">2021-10-19T12:44:00Z</dcterms:created>
  <dcterms:modified xsi:type="dcterms:W3CDTF">2022-08-23T08:10:00Z</dcterms:modified>
</cp:coreProperties>
</file>