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F6A5A" w:rsidRPr="008F6A5A" w:rsidTr="00C55E2C"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8F6A5A" w:rsidRPr="00DC7F44" w:rsidTr="00C55E2C"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8F6A5A" w:rsidRPr="00DC7F44" w:rsidTr="00C55E2C"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Măsurări electrice în curent alternativ</w:t>
            </w:r>
          </w:p>
        </w:tc>
      </w:tr>
      <w:tr w:rsidR="00B3193C" w:rsidRPr="008F6A5A" w:rsidTr="00C55E2C"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B3193C" w:rsidRPr="008F6A5A" w:rsidRDefault="00B3193C" w:rsidP="00C55E2C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F6A5A">
              <w:rPr>
                <w:rFonts w:ascii="Arial" w:hAnsi="Arial" w:cs="Arial"/>
                <w:color w:val="000000" w:themeColor="text1"/>
                <w:lang w:val="ro-RO"/>
              </w:rPr>
              <w:t>a X-a</w:t>
            </w:r>
          </w:p>
        </w:tc>
      </w:tr>
    </w:tbl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1. </w:t>
      </w:r>
      <w:r w:rsidRPr="008F6A5A">
        <w:rPr>
          <w:rFonts w:ascii="Arial" w:hAnsi="Arial" w:cs="Arial"/>
          <w:color w:val="000000" w:themeColor="text1"/>
          <w:lang w:val="ro-RO"/>
        </w:rPr>
        <w:t>Pentru măsurarea intensităţii curentului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6A5A">
        <w:rPr>
          <w:rFonts w:ascii="Arial" w:hAnsi="Arial" w:cs="Arial"/>
          <w:color w:val="000000" w:themeColor="text1"/>
          <w:lang w:val="ro-RO"/>
        </w:rPr>
        <w:t>alternativ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6A5A">
        <w:rPr>
          <w:rFonts w:ascii="Arial" w:hAnsi="Arial" w:cs="Arial"/>
          <w:color w:val="000000" w:themeColor="text1"/>
          <w:lang w:val="ro-RO"/>
        </w:rPr>
        <w:t>cu frecvenţa de 50Hz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6A5A">
        <w:rPr>
          <w:rFonts w:ascii="Arial" w:hAnsi="Arial" w:cs="Arial"/>
          <w:color w:val="000000" w:themeColor="text1"/>
          <w:lang w:val="ro-RO"/>
        </w:rPr>
        <w:t>dintr-un circuit cu impedanţa Z=14,1Ω, se foloseşte un transformator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8F6A5A">
        <w:rPr>
          <w:rFonts w:ascii="Arial" w:hAnsi="Arial" w:cs="Arial"/>
          <w:color w:val="000000" w:themeColor="text1"/>
          <w:lang w:val="ro-RO"/>
        </w:rPr>
        <w:t>de curent de tip cleşte care are în înfăşurarea secundară 80 de spire: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                                               </w:t>
      </w:r>
    </w:p>
    <w:p w:rsidR="00B3193C" w:rsidRPr="008F6A5A" w:rsidRDefault="00B3193C" w:rsidP="00B3193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Determinaţi raportul de transformare al transformatorului de curent.</w:t>
      </w:r>
    </w:p>
    <w:p w:rsidR="00B3193C" w:rsidRPr="008F6A5A" w:rsidRDefault="00B3193C" w:rsidP="00B3193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Ştiind că indicaţia ampermetrului montat în înfăşurarea secundară este I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8F6A5A">
        <w:rPr>
          <w:rFonts w:ascii="Arial" w:hAnsi="Arial" w:cs="Arial"/>
          <w:color w:val="000000" w:themeColor="text1"/>
          <w:lang w:val="ro-RO"/>
        </w:rPr>
        <w:t>=2,5A, calculaţi intensitatea curentului măsurat.</w:t>
      </w:r>
    </w:p>
    <w:p w:rsidR="00B3193C" w:rsidRPr="008F6A5A" w:rsidRDefault="00B3193C" w:rsidP="00B3193C">
      <w:pPr>
        <w:numPr>
          <w:ilvl w:val="0"/>
          <w:numId w:val="1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Determinaţi tensiunea la bornele circuitului de curent alternativ U1, ştiind că se neglijează impedanţa înfăşurării primare a transformatorului.</w:t>
      </w:r>
    </w:p>
    <w:p w:rsidR="00B3193C" w:rsidRPr="008F6A5A" w:rsidRDefault="00B3193C" w:rsidP="00B3193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 xml:space="preserve">S-ar putea utiliza transfomatorul de curent pentru măsurarea unui curent continuu cu aceeaşi intensitate de la punctul 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b </w:t>
      </w:r>
      <w:r w:rsidRPr="008F6A5A">
        <w:rPr>
          <w:rFonts w:ascii="Arial" w:hAnsi="Arial" w:cs="Arial"/>
          <w:color w:val="000000" w:themeColor="text1"/>
          <w:lang w:val="ro-RO"/>
        </w:rPr>
        <w:t>? Argumentaţi răspunsul dat.</w:t>
      </w:r>
    </w:p>
    <w:p w:rsidR="00B3193C" w:rsidRPr="008F6A5A" w:rsidRDefault="00B3193C" w:rsidP="00B3193C">
      <w:pPr>
        <w:ind w:left="720"/>
        <w:jc w:val="both"/>
        <w:rPr>
          <w:rFonts w:ascii="Arial" w:hAnsi="Arial" w:cs="Arial"/>
          <w:color w:val="000000" w:themeColor="text1"/>
          <w:lang w:val="ro-RO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2.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K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I</w:t>
      </w:r>
      <w:r w:rsidRPr="008F6A5A">
        <w:rPr>
          <w:rFonts w:ascii="Arial" w:hAnsi="Arial" w:cs="Arial"/>
          <w:color w:val="000000" w:themeColor="text1"/>
          <w:lang w:val="ro-RO"/>
        </w:rPr>
        <w:t>= I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8F6A5A">
        <w:rPr>
          <w:rFonts w:ascii="Arial" w:hAnsi="Arial" w:cs="Arial"/>
          <w:color w:val="000000" w:themeColor="text1"/>
          <w:lang w:val="ro-RO"/>
        </w:rPr>
        <w:t>/I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 xml:space="preserve">2 </w:t>
      </w:r>
      <w:r w:rsidRPr="008F6A5A">
        <w:rPr>
          <w:rFonts w:ascii="Arial" w:hAnsi="Arial" w:cs="Arial"/>
          <w:color w:val="000000" w:themeColor="text1"/>
          <w:lang w:val="ro-RO"/>
        </w:rPr>
        <w:t>≈ N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8F6A5A">
        <w:rPr>
          <w:rFonts w:ascii="Arial" w:hAnsi="Arial" w:cs="Arial"/>
          <w:color w:val="000000" w:themeColor="text1"/>
          <w:lang w:val="ro-RO"/>
        </w:rPr>
        <w:t>/N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8F6A5A">
        <w:rPr>
          <w:rFonts w:ascii="Arial" w:hAnsi="Arial" w:cs="Arial"/>
          <w:color w:val="000000" w:themeColor="text1"/>
          <w:lang w:val="ro-RO"/>
        </w:rPr>
        <w:t xml:space="preserve">   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K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I</w:t>
      </w:r>
      <w:r w:rsidRPr="008F6A5A">
        <w:rPr>
          <w:rFonts w:ascii="Arial" w:hAnsi="Arial" w:cs="Arial"/>
          <w:color w:val="000000" w:themeColor="text1"/>
          <w:lang w:val="ro-RO"/>
        </w:rPr>
        <w:t xml:space="preserve">= 80/1 = 80   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>b.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I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8F6A5A">
        <w:rPr>
          <w:rFonts w:ascii="Arial" w:hAnsi="Arial" w:cs="Arial"/>
          <w:color w:val="000000" w:themeColor="text1"/>
          <w:lang w:val="ro-RO"/>
        </w:rPr>
        <w:t>=K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I</w:t>
      </w:r>
      <w:r w:rsidRPr="008F6A5A">
        <w:rPr>
          <w:rFonts w:ascii="Arial" w:hAnsi="Arial" w:cs="Arial"/>
          <w:color w:val="000000" w:themeColor="text1"/>
          <w:lang w:val="ro-RO"/>
        </w:rPr>
        <w:t>xI</w:t>
      </w:r>
      <w:r w:rsidRPr="008F6A5A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8F6A5A">
        <w:rPr>
          <w:rFonts w:ascii="Arial" w:hAnsi="Arial" w:cs="Arial"/>
          <w:color w:val="000000" w:themeColor="text1"/>
          <w:lang w:val="ro-RO"/>
        </w:rPr>
        <w:t xml:space="preserve">=80x2,5=200A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 xml:space="preserve">U=ZxI=14,1x200=2820V=2,82kV 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>d.</w:t>
      </w:r>
      <w:r w:rsidRPr="008F6A5A">
        <w:rPr>
          <w:rFonts w:ascii="Arial" w:hAnsi="Arial" w:cs="Arial"/>
          <w:color w:val="000000" w:themeColor="text1"/>
          <w:lang w:val="ro-RO"/>
        </w:rPr>
        <w:t xml:space="preserve"> Nu, deoarece transformatorul de curent nu poate funcţiona în curent continuu. Câmpul magnetic este constant şi conform principiului inducţiei electromagnetice, nu se poate induce o tensiune electromotoare dacă nu există variaţie de flux magnetic.  </w:t>
      </w:r>
      <w:r w:rsidRPr="008F6A5A">
        <w:rPr>
          <w:rFonts w:ascii="Arial" w:hAnsi="Arial" w:cs="Arial"/>
          <w:b/>
          <w:color w:val="000000" w:themeColor="text1"/>
          <w:lang w:val="ro-RO"/>
        </w:rPr>
        <w:t>4p.</w:t>
      </w:r>
    </w:p>
    <w:p w:rsidR="00B3193C" w:rsidRPr="008F6A5A" w:rsidRDefault="00B3193C" w:rsidP="00B3193C">
      <w:pPr>
        <w:rPr>
          <w:color w:val="000000" w:themeColor="text1"/>
        </w:rPr>
      </w:pPr>
      <w:r w:rsidRPr="008F6A5A">
        <w:rPr>
          <w:color w:val="000000" w:themeColor="text1"/>
        </w:rPr>
        <w:br w:type="page"/>
      </w:r>
    </w:p>
    <w:p w:rsidR="00B3193C" w:rsidRPr="008F6A5A" w:rsidRDefault="00B3193C" w:rsidP="00B3193C">
      <w:pPr>
        <w:rPr>
          <w:rFonts w:ascii="Arial" w:hAnsi="Arial" w:cs="Arial"/>
          <w:color w:val="000000" w:themeColor="text1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2. </w:t>
      </w:r>
      <w:r w:rsidRPr="008F6A5A">
        <w:rPr>
          <w:rFonts w:ascii="Arial" w:hAnsi="Arial" w:cs="Arial"/>
          <w:color w:val="000000" w:themeColor="text1"/>
          <w:lang w:val="ro-RO"/>
        </w:rPr>
        <w:t>Un circuit serie format dintr-un rezistor cu R=10Ω, o bobină cu L=0,9/π H şi un condensator cu capacitatea C=100/π μF, este parcurs de un curent cu intensitatea I=200A. Se cere:</w:t>
      </w:r>
    </w:p>
    <w:p w:rsidR="00B3193C" w:rsidRPr="008F6A5A" w:rsidRDefault="00B3193C" w:rsidP="00B3193C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Determinaţi impedanţa circuitului RLC serie.</w:t>
      </w:r>
    </w:p>
    <w:p w:rsidR="00B3193C" w:rsidRPr="008F6A5A" w:rsidRDefault="00B3193C" w:rsidP="00B3193C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Determinaţi tensiunea la bornele circuitului RLC serie.</w:t>
      </w:r>
    </w:p>
    <w:p w:rsidR="00B3193C" w:rsidRPr="008F6A5A" w:rsidRDefault="00B3193C" w:rsidP="00B3193C">
      <w:pPr>
        <w:numPr>
          <w:ilvl w:val="0"/>
          <w:numId w:val="2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Calculaţi tensiunea la bornele bobinei.</w:t>
      </w:r>
    </w:p>
    <w:p w:rsidR="00B3193C" w:rsidRPr="008F6A5A" w:rsidRDefault="00B3193C" w:rsidP="00B3193C">
      <w:pPr>
        <w:ind w:left="720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 xml:space="preserve">                                                                                                             </w:t>
      </w:r>
    </w:p>
    <w:p w:rsidR="00B3193C" w:rsidRPr="008F6A5A" w:rsidRDefault="00B3193C" w:rsidP="00B3193C">
      <w:pPr>
        <w:ind w:left="720"/>
        <w:jc w:val="both"/>
        <w:rPr>
          <w:rFonts w:ascii="Arial" w:hAnsi="Arial" w:cs="Arial"/>
          <w:color w:val="000000" w:themeColor="text1"/>
          <w:lang w:val="ro-RO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B3193C" w:rsidRPr="008F6A5A" w:rsidRDefault="00B3193C" w:rsidP="00B3193C">
      <w:pPr>
        <w:rPr>
          <w:rFonts w:ascii="Arial" w:hAnsi="Arial" w:cs="Arial"/>
          <w:color w:val="000000" w:themeColor="text1"/>
        </w:rPr>
      </w:pPr>
    </w:p>
    <w:p w:rsidR="00B3193C" w:rsidRPr="008F6A5A" w:rsidRDefault="00B3193C" w:rsidP="00B3193C">
      <w:pPr>
        <w:rPr>
          <w:rFonts w:ascii="Arial" w:hAnsi="Arial" w:cs="Arial"/>
          <w:b/>
          <w:color w:val="000000" w:themeColor="text1"/>
        </w:rPr>
      </w:pPr>
      <w:r w:rsidRPr="008F6A5A">
        <w:rPr>
          <w:rFonts w:ascii="Arial" w:hAnsi="Arial" w:cs="Arial"/>
          <w:b/>
          <w:color w:val="000000" w:themeColor="text1"/>
        </w:rPr>
        <w:t>BAREM DE CORECTARE ŞI NOTARE</w:t>
      </w:r>
    </w:p>
    <w:p w:rsidR="00B3193C" w:rsidRPr="008F6A5A" w:rsidRDefault="00B3193C" w:rsidP="00B3193C">
      <w:pPr>
        <w:rPr>
          <w:rFonts w:ascii="Arial" w:hAnsi="Arial" w:cs="Arial"/>
          <w:b/>
          <w:color w:val="000000" w:themeColor="text1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8F6A5A">
        <w:rPr>
          <w:rFonts w:ascii="Arial" w:hAnsi="Arial" w:cs="Arial"/>
          <w:color w:val="000000" w:themeColor="text1"/>
          <w:position w:val="-28"/>
          <w:lang w:val="ro-RO"/>
        </w:rPr>
        <w:object w:dxaOrig="22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38pt" o:ole="">
            <v:imagedata r:id="rId5" o:title=""/>
          </v:shape>
          <o:OLEObject Type="Embed" ProgID="Equation.3" ShapeID="_x0000_i1025" DrawAspect="Content" ObjectID="_1722708307" r:id="rId6"/>
        </w:object>
      </w:r>
      <w:r w:rsidRPr="008F6A5A">
        <w:rPr>
          <w:rFonts w:ascii="Arial" w:hAnsi="Arial" w:cs="Arial"/>
          <w:color w:val="000000" w:themeColor="text1"/>
          <w:lang w:val="ro-RO"/>
        </w:rPr>
        <w:t xml:space="preserve">      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position w:val="-6"/>
          <w:lang w:val="ro-RO"/>
        </w:rPr>
        <w:object w:dxaOrig="1540" w:dyaOrig="279">
          <v:shape id="_x0000_i1026" type="#_x0000_t75" style="width:77.5pt;height:14pt" o:ole="">
            <v:imagedata r:id="rId7" o:title=""/>
          </v:shape>
          <o:OLEObject Type="Embed" ProgID="Equation.3" ShapeID="_x0000_i1026" DrawAspect="Content" ObjectID="_1722708308" r:id="rId8"/>
        </w:object>
      </w:r>
      <w:r w:rsidRPr="008F6A5A">
        <w:rPr>
          <w:rFonts w:ascii="Arial" w:hAnsi="Arial" w:cs="Arial"/>
          <w:color w:val="000000" w:themeColor="text1"/>
          <w:lang w:val="ro-RO"/>
        </w:rPr>
        <w:t xml:space="preserve">                   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position w:val="-30"/>
          <w:lang w:val="ro-RO"/>
        </w:rPr>
        <w:object w:dxaOrig="6380" w:dyaOrig="800">
          <v:shape id="_x0000_i1027" type="#_x0000_t75" style="width:319.5pt;height:39.5pt" o:ole="">
            <v:imagedata r:id="rId9" o:title=""/>
          </v:shape>
          <o:OLEObject Type="Embed" ProgID="Equation.3" ShapeID="_x0000_i1027" DrawAspect="Content" ObjectID="_1722708309" r:id="rId10"/>
        </w:object>
      </w:r>
      <w:r w:rsidRPr="008F6A5A">
        <w:rPr>
          <w:rFonts w:ascii="Arial" w:hAnsi="Arial" w:cs="Arial"/>
          <w:color w:val="000000" w:themeColor="text1"/>
          <w:lang w:val="ro-RO"/>
        </w:rPr>
        <w:t xml:space="preserve">   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position w:val="-8"/>
          <w:lang w:val="ro-RO"/>
        </w:rPr>
      </w:pPr>
      <w:r w:rsidRPr="008F6A5A">
        <w:rPr>
          <w:rFonts w:ascii="Arial" w:hAnsi="Arial" w:cs="Arial"/>
          <w:b/>
          <w:color w:val="000000" w:themeColor="text1"/>
          <w:position w:val="-8"/>
          <w:lang w:val="ro-RO"/>
        </w:rPr>
        <w:t xml:space="preserve">b. 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position w:val="-8"/>
          <w:lang w:val="ro-RO"/>
        </w:rPr>
      </w:pPr>
      <w:r w:rsidRPr="008F6A5A">
        <w:rPr>
          <w:rFonts w:ascii="Arial" w:hAnsi="Arial" w:cs="Arial"/>
          <w:color w:val="000000" w:themeColor="text1"/>
          <w:position w:val="-8"/>
          <w:lang w:val="ro-RO"/>
        </w:rPr>
        <w:object w:dxaOrig="3820" w:dyaOrig="279">
          <v:shape id="_x0000_i1028" type="#_x0000_t75" style="width:191.5pt;height:14pt" o:ole="">
            <v:imagedata r:id="rId11" o:title=""/>
          </v:shape>
          <o:OLEObject Type="Embed" ProgID="Equation.3" ShapeID="_x0000_i1028" DrawAspect="Content" ObjectID="_1722708310" r:id="rId12"/>
        </w:object>
      </w:r>
      <w:r w:rsidRPr="008F6A5A">
        <w:rPr>
          <w:rFonts w:ascii="Arial" w:hAnsi="Arial" w:cs="Arial"/>
          <w:color w:val="000000" w:themeColor="text1"/>
          <w:lang w:val="ro-RO"/>
        </w:rPr>
        <w:t xml:space="preserve">     </w:t>
      </w:r>
    </w:p>
    <w:p w:rsidR="00B3193C" w:rsidRPr="008F6A5A" w:rsidRDefault="00B3193C" w:rsidP="00B3193C">
      <w:pPr>
        <w:rPr>
          <w:rFonts w:ascii="Arial" w:hAnsi="Arial" w:cs="Arial"/>
          <w:b/>
          <w:color w:val="000000" w:themeColor="text1"/>
        </w:rPr>
      </w:pPr>
      <w:r w:rsidRPr="008F6A5A">
        <w:rPr>
          <w:rFonts w:ascii="Arial" w:hAnsi="Arial" w:cs="Arial"/>
          <w:b/>
          <w:color w:val="000000" w:themeColor="text1"/>
        </w:rPr>
        <w:t xml:space="preserve">c. </w:t>
      </w:r>
    </w:p>
    <w:p w:rsidR="00B3193C" w:rsidRPr="008F6A5A" w:rsidRDefault="00B3193C" w:rsidP="00B3193C">
      <w:pPr>
        <w:rPr>
          <w:rFonts w:ascii="Arial" w:hAnsi="Arial" w:cs="Arial"/>
          <w:color w:val="000000" w:themeColor="text1"/>
          <w:vertAlign w:val="subscript"/>
        </w:rPr>
      </w:pPr>
      <w:r w:rsidRPr="008F6A5A">
        <w:rPr>
          <w:rFonts w:ascii="Arial" w:hAnsi="Arial" w:cs="Arial"/>
          <w:color w:val="000000" w:themeColor="text1"/>
          <w:position w:val="-22"/>
          <w:lang w:val="ro-RO"/>
        </w:rPr>
        <w:object w:dxaOrig="5640" w:dyaOrig="580">
          <v:shape id="_x0000_i1029" type="#_x0000_t75" style="width:282pt;height:29pt" o:ole="">
            <v:imagedata r:id="rId13" o:title=""/>
          </v:shape>
          <o:OLEObject Type="Embed" ProgID="Equation.3" ShapeID="_x0000_i1029" DrawAspect="Content" ObjectID="_1722708311" r:id="rId14"/>
        </w:object>
      </w:r>
    </w:p>
    <w:p w:rsidR="00B3193C" w:rsidRPr="008F6A5A" w:rsidRDefault="00B3193C" w:rsidP="00B3193C">
      <w:pPr>
        <w:rPr>
          <w:rFonts w:ascii="Arial" w:hAnsi="Arial" w:cs="Arial"/>
          <w:color w:val="000000" w:themeColor="text1"/>
          <w:vertAlign w:val="subscript"/>
        </w:rPr>
      </w:pPr>
    </w:p>
    <w:p w:rsidR="00B3193C" w:rsidRPr="008F6A5A" w:rsidRDefault="00B3193C" w:rsidP="00B3193C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B3193C" w:rsidRPr="008F6A5A" w:rsidRDefault="00B3193C" w:rsidP="00B3193C">
      <w:pPr>
        <w:rPr>
          <w:rFonts w:ascii="Arial" w:hAnsi="Arial" w:cs="Arial"/>
          <w:b/>
          <w:color w:val="000000" w:themeColor="text1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spacing w:val="-6"/>
          <w:lang w:val="pt-BR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DC7F44">
        <w:rPr>
          <w:rFonts w:ascii="Arial" w:hAnsi="Arial" w:cs="Arial"/>
          <w:b/>
          <w:color w:val="000000" w:themeColor="text1"/>
          <w:lang w:val="fr-BE"/>
        </w:rPr>
        <w:br w:type="page"/>
      </w:r>
      <w:r w:rsidR="004D6F9A" w:rsidRPr="00DC7F44">
        <w:rPr>
          <w:rFonts w:ascii="Arial" w:hAnsi="Arial" w:cs="Arial"/>
          <w:b/>
          <w:color w:val="000000" w:themeColor="text1"/>
          <w:lang w:val="fr-BE"/>
        </w:rPr>
        <w:lastRenderedPageBreak/>
        <w:t xml:space="preserve"> </w:t>
      </w:r>
      <w:r w:rsidRPr="008F6A5A">
        <w:rPr>
          <w:rFonts w:ascii="Arial" w:hAnsi="Arial" w:cs="Arial"/>
          <w:b/>
          <w:color w:val="000000" w:themeColor="text1"/>
          <w:lang w:val="ro-RO"/>
        </w:rPr>
        <w:t xml:space="preserve">3. </w:t>
      </w:r>
      <w:r w:rsidRPr="008F6A5A">
        <w:rPr>
          <w:rFonts w:ascii="Arial" w:hAnsi="Arial" w:cs="Arial"/>
          <w:color w:val="000000" w:themeColor="text1"/>
          <w:lang w:val="ro-RO"/>
        </w:rPr>
        <w:t>Se consideră un ampermetru magnetoelectric a cărui bobină mobilă este formată din N=100 spire, de arie A=2cm</w:t>
      </w:r>
      <w:r w:rsidRPr="008F6A5A">
        <w:rPr>
          <w:rFonts w:ascii="Arial" w:hAnsi="Arial" w:cs="Arial"/>
          <w:color w:val="000000" w:themeColor="text1"/>
          <w:vertAlign w:val="superscript"/>
          <w:lang w:val="ro-RO"/>
        </w:rPr>
        <w:t>2</w:t>
      </w:r>
      <w:r w:rsidRPr="008F6A5A">
        <w:rPr>
          <w:rFonts w:ascii="Arial" w:hAnsi="Arial" w:cs="Arial"/>
          <w:color w:val="000000" w:themeColor="text1"/>
          <w:lang w:val="ro-RO"/>
        </w:rPr>
        <w:t>, parcursă de un curent cu intensitatea I=10mA. Ştiind că inducţia magnetică între poli este B=0,1T se cere:</w:t>
      </w:r>
    </w:p>
    <w:p w:rsidR="00B3193C" w:rsidRPr="008F6A5A" w:rsidRDefault="00B3193C" w:rsidP="00B3193C">
      <w:pPr>
        <w:numPr>
          <w:ilvl w:val="0"/>
          <w:numId w:val="3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Determinaţi valoarea cuplului activ ce se exercită asupra bobinei.</w:t>
      </w:r>
    </w:p>
    <w:p w:rsidR="00B3193C" w:rsidRPr="008F6A5A" w:rsidRDefault="00B3193C" w:rsidP="00B3193C">
      <w:pPr>
        <w:numPr>
          <w:ilvl w:val="0"/>
          <w:numId w:val="3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Calculaţi valoarea unghiului de deviaţie a acului indicator ştiind că valoarea cuplului specific al arcului spiral este D=10</w:t>
      </w:r>
      <w:r w:rsidRPr="008F6A5A">
        <w:rPr>
          <w:rFonts w:ascii="Arial" w:hAnsi="Arial" w:cs="Arial"/>
          <w:color w:val="000000" w:themeColor="text1"/>
          <w:vertAlign w:val="superscript"/>
          <w:lang w:val="ro-RO"/>
        </w:rPr>
        <w:t>-6</w:t>
      </w:r>
      <w:r w:rsidRPr="008F6A5A">
        <w:rPr>
          <w:rFonts w:ascii="Arial" w:hAnsi="Arial" w:cs="Arial"/>
          <w:color w:val="000000" w:themeColor="text1"/>
          <w:lang w:val="ro-RO"/>
        </w:rPr>
        <w:t xml:space="preserve"> Nm/div.</w:t>
      </w:r>
    </w:p>
    <w:p w:rsidR="00B3193C" w:rsidRPr="008F6A5A" w:rsidRDefault="00B3193C" w:rsidP="00B3193C">
      <w:pPr>
        <w:numPr>
          <w:ilvl w:val="0"/>
          <w:numId w:val="3"/>
        </w:numPr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 xml:space="preserve">Explicaţi ce se întâmplă dacă ampermetrul magnetoelectric este parcurs de curent alternativ cu aceeaşi intensitate.                                            </w:t>
      </w:r>
      <w:r w:rsidRPr="008F6A5A">
        <w:rPr>
          <w:rFonts w:ascii="Arial" w:hAnsi="Arial" w:cs="Arial"/>
          <w:color w:val="000000" w:themeColor="text1"/>
          <w:lang w:val="ro-RO"/>
        </w:rPr>
        <w:tab/>
      </w:r>
    </w:p>
    <w:p w:rsidR="00B3193C" w:rsidRPr="00DC7F44" w:rsidRDefault="00B3193C" w:rsidP="00B3193C">
      <w:pPr>
        <w:rPr>
          <w:rFonts w:ascii="Arial" w:hAnsi="Arial" w:cs="Arial"/>
          <w:b/>
          <w:color w:val="000000" w:themeColor="text1"/>
          <w:lang w:val="fr-BE"/>
        </w:rPr>
      </w:pP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Nivel de dificultate: dificil</w:t>
      </w:r>
    </w:p>
    <w:p w:rsidR="00B3193C" w:rsidRPr="00DC7F44" w:rsidRDefault="00B3193C" w:rsidP="00B3193C">
      <w:pPr>
        <w:rPr>
          <w:rFonts w:ascii="Arial" w:hAnsi="Arial" w:cs="Arial"/>
          <w:b/>
          <w:color w:val="000000" w:themeColor="text1"/>
          <w:lang w:val="fr-BE"/>
        </w:rPr>
      </w:pPr>
    </w:p>
    <w:p w:rsidR="00B3193C" w:rsidRPr="00DC7F44" w:rsidRDefault="00B3193C" w:rsidP="00B3193C">
      <w:pPr>
        <w:rPr>
          <w:rFonts w:ascii="Arial" w:hAnsi="Arial" w:cs="Arial"/>
          <w:b/>
          <w:color w:val="000000" w:themeColor="text1"/>
          <w:lang w:val="fr-BE"/>
        </w:rPr>
      </w:pPr>
      <w:r w:rsidRPr="00DC7F44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B3193C" w:rsidRPr="008F6A5A" w:rsidRDefault="00B3193C" w:rsidP="00B3193C">
      <w:pPr>
        <w:rPr>
          <w:rFonts w:ascii="Arial" w:hAnsi="Arial" w:cs="Arial"/>
          <w:color w:val="000000" w:themeColor="text1"/>
          <w:position w:val="-12"/>
          <w:lang w:val="ro-RO"/>
        </w:rPr>
      </w:pPr>
      <w:r w:rsidRPr="008F6A5A">
        <w:rPr>
          <w:rFonts w:ascii="Arial" w:hAnsi="Arial" w:cs="Arial"/>
          <w:color w:val="000000" w:themeColor="text1"/>
          <w:position w:val="-12"/>
          <w:lang w:val="ro-RO"/>
        </w:rPr>
        <w:t>M</w:t>
      </w:r>
      <w:r w:rsidRPr="008F6A5A">
        <w:rPr>
          <w:rFonts w:ascii="Arial" w:hAnsi="Arial" w:cs="Arial"/>
          <w:color w:val="000000" w:themeColor="text1"/>
          <w:position w:val="-12"/>
          <w:vertAlign w:val="subscript"/>
          <w:lang w:val="ro-RO"/>
        </w:rPr>
        <w:t>a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=BNAI=0,1x100x2x10</w:t>
      </w:r>
      <w:r w:rsidRPr="008F6A5A">
        <w:rPr>
          <w:rFonts w:ascii="Arial" w:hAnsi="Arial" w:cs="Arial"/>
          <w:color w:val="000000" w:themeColor="text1"/>
          <w:position w:val="-12"/>
          <w:vertAlign w:val="superscript"/>
          <w:lang w:val="ro-RO"/>
        </w:rPr>
        <w:t>-4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x10x10</w:t>
      </w:r>
      <w:r w:rsidRPr="008F6A5A">
        <w:rPr>
          <w:rFonts w:ascii="Arial" w:hAnsi="Arial" w:cs="Arial"/>
          <w:color w:val="000000" w:themeColor="text1"/>
          <w:position w:val="-12"/>
          <w:vertAlign w:val="superscript"/>
          <w:lang w:val="ro-RO"/>
        </w:rPr>
        <w:t>-3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=2x10</w:t>
      </w:r>
      <w:r w:rsidRPr="008F6A5A">
        <w:rPr>
          <w:rFonts w:ascii="Arial" w:hAnsi="Arial" w:cs="Arial"/>
          <w:color w:val="000000" w:themeColor="text1"/>
          <w:position w:val="-12"/>
          <w:vertAlign w:val="superscript"/>
          <w:lang w:val="ro-RO"/>
        </w:rPr>
        <w:t>-5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Nm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>b.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position w:val="-12"/>
          <w:vertAlign w:val="subscript"/>
          <w:lang w:val="ro-RO"/>
        </w:rPr>
      </w:pPr>
      <w:r w:rsidRPr="008F6A5A">
        <w:rPr>
          <w:rFonts w:ascii="Arial" w:hAnsi="Arial" w:cs="Arial"/>
          <w:color w:val="000000" w:themeColor="text1"/>
          <w:position w:val="-12"/>
          <w:lang w:val="ro-RO"/>
        </w:rPr>
        <w:t>M</w:t>
      </w:r>
      <w:r w:rsidRPr="008F6A5A">
        <w:rPr>
          <w:rFonts w:ascii="Arial" w:hAnsi="Arial" w:cs="Arial"/>
          <w:color w:val="000000" w:themeColor="text1"/>
          <w:position w:val="-12"/>
          <w:vertAlign w:val="subscript"/>
          <w:lang w:val="ro-RO"/>
        </w:rPr>
        <w:t>r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=Dα=M</w:t>
      </w:r>
      <w:r w:rsidRPr="008F6A5A">
        <w:rPr>
          <w:rFonts w:ascii="Arial" w:hAnsi="Arial" w:cs="Arial"/>
          <w:color w:val="000000" w:themeColor="text1"/>
          <w:position w:val="-12"/>
          <w:vertAlign w:val="subscript"/>
          <w:lang w:val="ro-RO"/>
        </w:rPr>
        <w:t>a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position w:val="-12"/>
          <w:lang w:val="ro-RO"/>
        </w:rPr>
      </w:pPr>
      <w:r w:rsidRPr="008F6A5A">
        <w:rPr>
          <w:rFonts w:ascii="Arial" w:hAnsi="Arial" w:cs="Arial"/>
          <w:color w:val="000000" w:themeColor="text1"/>
          <w:position w:val="-12"/>
          <w:lang w:val="ro-RO"/>
        </w:rPr>
        <w:t>α=M</w:t>
      </w:r>
      <w:r w:rsidRPr="008F6A5A">
        <w:rPr>
          <w:rFonts w:ascii="Arial" w:hAnsi="Arial" w:cs="Arial"/>
          <w:color w:val="000000" w:themeColor="text1"/>
          <w:position w:val="-12"/>
          <w:vertAlign w:val="subscript"/>
          <w:lang w:val="ro-RO"/>
        </w:rPr>
        <w:t>a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/D=2x10</w:t>
      </w:r>
      <w:r w:rsidRPr="008F6A5A">
        <w:rPr>
          <w:rFonts w:ascii="Arial" w:hAnsi="Arial" w:cs="Arial"/>
          <w:color w:val="000000" w:themeColor="text1"/>
          <w:position w:val="-12"/>
          <w:vertAlign w:val="superscript"/>
          <w:lang w:val="ro-RO"/>
        </w:rPr>
        <w:t>-5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/10</w:t>
      </w:r>
      <w:r w:rsidRPr="008F6A5A">
        <w:rPr>
          <w:rFonts w:ascii="Arial" w:hAnsi="Arial" w:cs="Arial"/>
          <w:color w:val="000000" w:themeColor="text1"/>
          <w:position w:val="-12"/>
          <w:vertAlign w:val="superscript"/>
          <w:lang w:val="ro-RO"/>
        </w:rPr>
        <w:t>-6</w:t>
      </w:r>
      <w:r w:rsidRPr="008F6A5A">
        <w:rPr>
          <w:rFonts w:ascii="Arial" w:hAnsi="Arial" w:cs="Arial"/>
          <w:color w:val="000000" w:themeColor="text1"/>
          <w:position w:val="-12"/>
          <w:lang w:val="ro-RO"/>
        </w:rPr>
        <w:t>=20 div</w:t>
      </w:r>
    </w:p>
    <w:p w:rsidR="00B3193C" w:rsidRPr="008F6A5A" w:rsidRDefault="00B3193C" w:rsidP="00B3193C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F6A5A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B3193C" w:rsidRPr="008F6A5A" w:rsidRDefault="00B3193C" w:rsidP="00B3193C">
      <w:pPr>
        <w:jc w:val="both"/>
        <w:rPr>
          <w:rFonts w:ascii="Arial" w:hAnsi="Arial" w:cs="Arial"/>
          <w:color w:val="000000" w:themeColor="text1"/>
          <w:lang w:val="ro-RO"/>
        </w:rPr>
      </w:pPr>
      <w:r w:rsidRPr="008F6A5A">
        <w:rPr>
          <w:rFonts w:ascii="Arial" w:hAnsi="Arial" w:cs="Arial"/>
          <w:color w:val="000000" w:themeColor="text1"/>
          <w:lang w:val="ro-RO"/>
        </w:rPr>
        <w:t>În curent alternativ, cuplul activ devine şi el alternativ, iar echipajul mobil, neputând urmări variaţiile acestuia, rămâne pe loc sau vibrează în jurul poziţiei de zero.</w:t>
      </w:r>
    </w:p>
    <w:p w:rsidR="00DC7F44" w:rsidRDefault="00DC7F44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</w:p>
    <w:p w:rsidR="00DC7F44" w:rsidRPr="00DC7F44" w:rsidRDefault="00DC7F44" w:rsidP="00DC7F44">
      <w:pPr>
        <w:jc w:val="both"/>
        <w:rPr>
          <w:rFonts w:ascii="Arial" w:eastAsia="SimSun" w:hAnsi="Arial" w:cs="Arial"/>
          <w:b/>
          <w:color w:val="000000"/>
          <w:spacing w:val="-1"/>
          <w:lang w:val="ro-RO" w:eastAsia="zh-CN"/>
        </w:rPr>
      </w:pPr>
      <w:r w:rsidRPr="00DC7F44">
        <w:rPr>
          <w:rFonts w:ascii="Arial" w:eastAsia="SimSun" w:hAnsi="Arial" w:cs="Arial"/>
          <w:b/>
          <w:color w:val="000000"/>
          <w:spacing w:val="-1"/>
          <w:lang w:val="ro-RO" w:eastAsia="zh-CN"/>
        </w:rPr>
        <w:t xml:space="preserve">4. </w:t>
      </w:r>
    </w:p>
    <w:p w:rsidR="00DC7F44" w:rsidRDefault="00DC7F44" w:rsidP="00DC7F44">
      <w:pPr>
        <w:jc w:val="both"/>
        <w:rPr>
          <w:rFonts w:ascii="Arial" w:eastAsia="SimSun" w:hAnsi="Arial" w:cs="Arial"/>
          <w:color w:val="000000"/>
          <w:spacing w:val="-1"/>
          <w:lang w:val="ro-RO" w:eastAsia="zh-CN"/>
        </w:rPr>
      </w:pPr>
      <w:r>
        <w:rPr>
          <w:rFonts w:ascii="Arial" w:eastAsia="SimSun" w:hAnsi="Arial" w:cs="Arial"/>
          <w:color w:val="000000"/>
          <w:spacing w:val="-1"/>
          <w:lang w:val="ro-RO" w:eastAsia="zh-CN"/>
        </w:rPr>
        <w:t>Nivel: mediu</w:t>
      </w:r>
    </w:p>
    <w:p w:rsidR="00DC7F44" w:rsidRDefault="00DC7F44" w:rsidP="00DC7F44">
      <w:pPr>
        <w:jc w:val="both"/>
        <w:rPr>
          <w:rFonts w:ascii="Arial" w:eastAsia="SimSun" w:hAnsi="Arial" w:cs="Arial"/>
          <w:b/>
          <w:color w:val="000000"/>
          <w:spacing w:val="-1"/>
          <w:lang w:val="ro-RO" w:eastAsia="zh-CN"/>
        </w:rPr>
      </w:pPr>
    </w:p>
    <w:p w:rsidR="00DC7F44" w:rsidRDefault="00DC7F44" w:rsidP="00DC7F44">
      <w:pPr>
        <w:jc w:val="both"/>
        <w:rPr>
          <w:rFonts w:ascii="Arial" w:eastAsia="SimSun" w:hAnsi="Arial" w:cs="Arial"/>
          <w:lang w:val="ro-RO"/>
        </w:rPr>
      </w:pPr>
      <w:r>
        <w:rPr>
          <w:rFonts w:ascii="Arial" w:eastAsia="SimSun" w:hAnsi="Arial" w:cs="Arial"/>
          <w:lang w:val="ro-RO"/>
        </w:rPr>
        <w:t>Pentru a măsura tensiunea la bornele unui rezistor de 20 kΩ parcurs de un curent cu intensitatea de 60 mA, operatorul are la dispoziţie un voltmetru cu tensiunea nominală U</w:t>
      </w:r>
      <w:r>
        <w:rPr>
          <w:rFonts w:ascii="Arial" w:eastAsia="SimSun" w:hAnsi="Arial" w:cs="Arial"/>
          <w:vertAlign w:val="subscript"/>
          <w:lang w:val="ro-RO"/>
        </w:rPr>
        <w:t>n</w:t>
      </w:r>
      <w:r>
        <w:rPr>
          <w:rFonts w:ascii="Arial" w:eastAsia="SimSun" w:hAnsi="Arial" w:cs="Arial"/>
          <w:lang w:val="ro-RO"/>
        </w:rPr>
        <w:t xml:space="preserve"> = 500 V şi rezistenţa internă R</w:t>
      </w:r>
      <w:r>
        <w:rPr>
          <w:rFonts w:ascii="Arial" w:eastAsia="SimSun" w:hAnsi="Arial" w:cs="Arial"/>
          <w:vertAlign w:val="subscript"/>
          <w:lang w:val="ro-RO"/>
        </w:rPr>
        <w:t>V</w:t>
      </w:r>
      <w:r>
        <w:rPr>
          <w:rFonts w:ascii="Arial" w:eastAsia="SimSun" w:hAnsi="Arial" w:cs="Arial"/>
          <w:lang w:val="ro-RO"/>
        </w:rPr>
        <w:t xml:space="preserve">=25 0000 Ω, precum şi mai multe rezistenţe adiţionale. </w:t>
      </w:r>
    </w:p>
    <w:p w:rsidR="00DC7F44" w:rsidRDefault="00DC7F44" w:rsidP="00DC7F44">
      <w:pPr>
        <w:jc w:val="both"/>
        <w:rPr>
          <w:rFonts w:ascii="Arial" w:eastAsia="SimSun" w:hAnsi="Arial" w:cs="Arial"/>
          <w:b/>
          <w:u w:val="single"/>
          <w:lang w:val="ro-RO"/>
        </w:rPr>
      </w:pPr>
      <w:r>
        <w:rPr>
          <w:rFonts w:ascii="Arial" w:eastAsia="SimSun" w:hAnsi="Arial" w:cs="Arial"/>
          <w:lang w:val="ro-RO"/>
        </w:rPr>
        <w:t xml:space="preserve">Se cere:                                                                        </w:t>
      </w:r>
    </w:p>
    <w:p w:rsidR="00DC7F44" w:rsidRDefault="00DC7F44" w:rsidP="00DC7F44">
      <w:pPr>
        <w:pStyle w:val="Listparagraf1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a) valoarea tensiunii la bornele rezistorului;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b) valoarea rezistenţei adiţionale necesare efectuării determinării descrise.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b/>
          <w:bCs/>
          <w:sz w:val="24"/>
          <w:szCs w:val="24"/>
        </w:rPr>
      </w:pPr>
      <w:r>
        <w:rPr>
          <w:rFonts w:ascii="Arial" w:eastAsia="SimSun" w:hAnsi="Arial" w:cs="Arial"/>
          <w:b/>
          <w:bCs/>
          <w:sz w:val="24"/>
          <w:szCs w:val="24"/>
        </w:rPr>
        <w:t>Rezolvare: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a) 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U = R.I = 20.10</w:t>
      </w:r>
      <w:r>
        <w:rPr>
          <w:rFonts w:ascii="Arial" w:eastAsia="SimSun" w:hAnsi="Arial" w:cs="Arial"/>
          <w:sz w:val="24"/>
          <w:szCs w:val="24"/>
          <w:vertAlign w:val="superscript"/>
        </w:rPr>
        <w:t>3</w:t>
      </w:r>
      <w:r>
        <w:rPr>
          <w:rFonts w:ascii="Arial" w:eastAsia="SimSun" w:hAnsi="Arial" w:cs="Arial"/>
          <w:sz w:val="24"/>
          <w:szCs w:val="24"/>
        </w:rPr>
        <w:t>.60.10</w:t>
      </w:r>
      <w:r>
        <w:rPr>
          <w:rFonts w:ascii="Arial" w:eastAsia="SimSun" w:hAnsi="Arial" w:cs="Arial"/>
          <w:sz w:val="24"/>
          <w:szCs w:val="24"/>
          <w:vertAlign w:val="superscript"/>
        </w:rPr>
        <w:t xml:space="preserve">–3 </w:t>
      </w:r>
      <w:r>
        <w:rPr>
          <w:rFonts w:ascii="Arial" w:eastAsia="SimSun" w:hAnsi="Arial" w:cs="Arial"/>
          <w:sz w:val="24"/>
          <w:szCs w:val="24"/>
        </w:rPr>
        <w:t>= 1200 V &gt; U</w:t>
      </w:r>
      <w:r>
        <w:rPr>
          <w:rFonts w:ascii="Arial" w:eastAsia="SimSun" w:hAnsi="Arial" w:cs="Arial"/>
          <w:sz w:val="24"/>
          <w:szCs w:val="24"/>
          <w:vertAlign w:val="subscript"/>
        </w:rPr>
        <w:t>n</w:t>
      </w:r>
      <w:r>
        <w:rPr>
          <w:rFonts w:ascii="Arial" w:eastAsia="SimSun" w:hAnsi="Arial" w:cs="Arial"/>
          <w:sz w:val="24"/>
          <w:szCs w:val="24"/>
        </w:rPr>
        <w:t xml:space="preserve"> = 1000 V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b)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R</w:t>
      </w:r>
      <w:r>
        <w:rPr>
          <w:rFonts w:ascii="Arial" w:eastAsia="SimSun" w:hAnsi="Arial" w:cs="Arial"/>
          <w:sz w:val="24"/>
          <w:szCs w:val="24"/>
          <w:vertAlign w:val="subscript"/>
        </w:rPr>
        <w:t>ad</w:t>
      </w:r>
      <w:r>
        <w:rPr>
          <w:rFonts w:ascii="Arial" w:eastAsia="SimSun" w:hAnsi="Arial" w:cs="Arial"/>
          <w:sz w:val="24"/>
          <w:szCs w:val="24"/>
        </w:rPr>
        <w:t>=(n – 1)R</w:t>
      </w:r>
      <w:r>
        <w:rPr>
          <w:rFonts w:ascii="Arial" w:eastAsia="SimSun" w:hAnsi="Arial" w:cs="Arial"/>
          <w:sz w:val="24"/>
          <w:szCs w:val="24"/>
          <w:vertAlign w:val="subscript"/>
        </w:rPr>
        <w:t>V</w:t>
      </w:r>
      <w:r>
        <w:rPr>
          <w:rFonts w:ascii="Arial" w:eastAsia="SimSun" w:hAnsi="Arial" w:cs="Arial"/>
          <w:sz w:val="24"/>
          <w:szCs w:val="24"/>
        </w:rPr>
        <w:t xml:space="preserve"> = (U/U</w:t>
      </w:r>
      <w:r>
        <w:rPr>
          <w:rFonts w:ascii="Arial" w:eastAsia="SimSun" w:hAnsi="Arial" w:cs="Arial"/>
          <w:sz w:val="24"/>
          <w:szCs w:val="24"/>
          <w:vertAlign w:val="subscript"/>
        </w:rPr>
        <w:t>n</w:t>
      </w:r>
      <w:r>
        <w:rPr>
          <w:rFonts w:ascii="Arial" w:eastAsia="SimSun" w:hAnsi="Arial" w:cs="Arial"/>
          <w:sz w:val="24"/>
          <w:szCs w:val="24"/>
        </w:rPr>
        <w:t xml:space="preserve"> – 1)R</w:t>
      </w:r>
      <w:r>
        <w:rPr>
          <w:rFonts w:ascii="Arial" w:eastAsia="SimSun" w:hAnsi="Arial" w:cs="Arial"/>
          <w:sz w:val="24"/>
          <w:szCs w:val="24"/>
          <w:vertAlign w:val="subscript"/>
        </w:rPr>
        <w:t>V</w:t>
      </w:r>
      <w:r>
        <w:rPr>
          <w:rFonts w:ascii="Arial" w:eastAsia="SimSun" w:hAnsi="Arial" w:cs="Arial"/>
          <w:sz w:val="24"/>
          <w:szCs w:val="24"/>
        </w:rPr>
        <w:t xml:space="preserve"> = (1500/500 – 1).25000 = 50000 Ω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  <w:u w:val="single"/>
        </w:rPr>
      </w:pPr>
    </w:p>
    <w:p w:rsidR="00DC7F44" w:rsidRDefault="00DC7F44">
      <w:pPr>
        <w:spacing w:after="200" w:line="276" w:lineRule="auto"/>
        <w:rPr>
          <w:rFonts w:ascii="Arial" w:eastAsia="SimSun" w:hAnsi="Arial" w:cs="Arial"/>
          <w:b/>
          <w:lang w:val="ro-RO"/>
        </w:rPr>
      </w:pPr>
      <w:r>
        <w:rPr>
          <w:rFonts w:ascii="Arial" w:eastAsia="SimSun" w:hAnsi="Arial" w:cs="Arial"/>
          <w:b/>
        </w:rPr>
        <w:br w:type="page"/>
      </w:r>
    </w:p>
    <w:p w:rsidR="00DC7F44" w:rsidRP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b/>
          <w:sz w:val="24"/>
          <w:szCs w:val="24"/>
        </w:rPr>
      </w:pPr>
      <w:r w:rsidRPr="00DC7F44">
        <w:rPr>
          <w:rFonts w:ascii="Arial" w:eastAsia="SimSun" w:hAnsi="Arial" w:cs="Arial"/>
          <w:b/>
          <w:sz w:val="24"/>
          <w:szCs w:val="24"/>
        </w:rPr>
        <w:lastRenderedPageBreak/>
        <w:t>5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Nivel: mediu</w:t>
      </w:r>
    </w:p>
    <w:p w:rsidR="00DC7F44" w:rsidRDefault="00DC7F44" w:rsidP="00DC7F44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Pentru măsurarea puterii active a unei sarcini Z în curent alternativ monofazat se folosesc: un ampermentru, un voltmetru şi un wattmetru electrodinamic. În urma măsurării au rezultat următoarele valori: 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I= 1,4 A pentru intensitatea curentului electric: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U = 218 V pentru tensiunea electrică. 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Valoarea puterii electrice este dată de indicaţia wattmetrului din figura următoare: </w:t>
      </w:r>
    </w:p>
    <w:p w:rsidR="00DC7F44" w:rsidRDefault="00DC7F44" w:rsidP="00DC7F44">
      <w:pPr>
        <w:jc w:val="both"/>
        <w:rPr>
          <w:rFonts w:ascii="Arial" w:hAnsi="Arial" w:cs="Arial"/>
          <w:b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139700</wp:posOffset>
            </wp:positionV>
            <wp:extent cx="3027680" cy="1588135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1588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a) calculaţi constanta wattmentrului Kw, ştiind că domeniile de tensiune şi curent sunt trecute în partea stângă a cadranului;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b) determinaţi puterea activă P măsurată de wattmetru;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c) calculaţi factorul de putere al sarcinii Z;                                                                                    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d) explicaţi de ce sunt necesare ampermetrul şi voltmetrul în circuitul de măsurare. 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</w:p>
    <w:p w:rsidR="00DC7F44" w:rsidRDefault="00DC7F44" w:rsidP="00DC7F44">
      <w:pPr>
        <w:jc w:val="both"/>
        <w:rPr>
          <w:rFonts w:ascii="Arial" w:eastAsia="SimSun" w:hAnsi="Arial" w:cs="Arial"/>
          <w:b/>
          <w:bCs/>
          <w:lang w:val="ro-RO" w:eastAsia="zh-CN"/>
        </w:rPr>
      </w:pPr>
      <w:r>
        <w:rPr>
          <w:rFonts w:ascii="Arial" w:eastAsia="SimSun" w:hAnsi="Arial" w:cs="Arial"/>
          <w:b/>
          <w:bCs/>
          <w:lang w:val="ro-RO" w:eastAsia="zh-CN"/>
        </w:rPr>
        <w:t>Rezolvare:</w:t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</w:p>
    <w:p w:rsidR="00DC7F44" w:rsidRDefault="00DC7F44" w:rsidP="00DC7F44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a) K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= U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I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/ α</w:t>
      </w:r>
      <w:r>
        <w:rPr>
          <w:rFonts w:ascii="Arial" w:eastAsia="SimSun" w:hAnsi="Arial" w:cs="Arial"/>
          <w:vertAlign w:val="subscript"/>
          <w:lang w:val="ro-RO" w:eastAsia="zh-CN"/>
        </w:rPr>
        <w:t>max</w:t>
      </w:r>
      <w:r>
        <w:rPr>
          <w:rFonts w:ascii="Arial" w:eastAsia="SimSun" w:hAnsi="Arial" w:cs="Arial"/>
          <w:lang w:val="ro-RO" w:eastAsia="zh-CN"/>
        </w:rPr>
        <w:t xml:space="preserve"> = 300.2,5/75 = 10 W/div</w:t>
      </w:r>
      <w:r>
        <w:rPr>
          <w:rFonts w:ascii="Arial" w:eastAsia="SimSun" w:hAnsi="Arial" w:cs="Arial"/>
          <w:lang w:val="ro-RO" w:eastAsia="zh-CN"/>
        </w:rPr>
        <w:tab/>
      </w:r>
    </w:p>
    <w:p w:rsidR="00DC7F44" w:rsidRDefault="00DC7F44" w:rsidP="00DC7F44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b) P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= K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.α = 10 . 28 = 280 W</w:t>
      </w:r>
      <w:r>
        <w:rPr>
          <w:rFonts w:ascii="Arial" w:eastAsia="SimSun" w:hAnsi="Arial" w:cs="Arial"/>
          <w:lang w:val="ro-RO" w:eastAsia="zh-CN"/>
        </w:rPr>
        <w:tab/>
      </w:r>
    </w:p>
    <w:p w:rsidR="00DC7F44" w:rsidRDefault="00DC7F44" w:rsidP="00DC7F44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c) P</w:t>
      </w:r>
      <w:r>
        <w:rPr>
          <w:rFonts w:ascii="Arial" w:eastAsia="SimSun" w:hAnsi="Arial" w:cs="Arial"/>
          <w:vertAlign w:val="subscript"/>
          <w:lang w:val="ro-RO" w:eastAsia="zh-CN"/>
        </w:rPr>
        <w:t>Z</w:t>
      </w:r>
      <w:r>
        <w:rPr>
          <w:rFonts w:ascii="Arial" w:eastAsia="SimSun" w:hAnsi="Arial" w:cs="Arial"/>
          <w:lang w:val="ro-RO" w:eastAsia="zh-CN"/>
        </w:rPr>
        <w:t xml:space="preserve"> = U.I.cosφ; </w:t>
      </w:r>
      <w:r>
        <w:rPr>
          <w:rFonts w:ascii="Arial" w:eastAsia="SimSun" w:hAnsi="Arial" w:cs="Arial"/>
          <w:lang w:val="ro-RO" w:eastAsia="zh-CN"/>
        </w:rPr>
        <w:tab/>
        <w:t>cosφ = U.I / P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= 218.1,04/ 280 = 0,8</w:t>
      </w:r>
      <w:r>
        <w:rPr>
          <w:rFonts w:ascii="Arial" w:eastAsia="SimSun" w:hAnsi="Arial" w:cs="Arial"/>
          <w:lang w:val="ro-RO" w:eastAsia="zh-CN"/>
        </w:rPr>
        <w:tab/>
      </w:r>
    </w:p>
    <w:p w:rsidR="00DC7F44" w:rsidRDefault="00DC7F44" w:rsidP="00DC7F44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d) pentru a evita pericolul de supraîncărcare a wattmetrului prin depăşirea valorilor tensiunii sau curentului nominal.  </w:t>
      </w:r>
    </w:p>
    <w:p w:rsidR="00DC7F44" w:rsidRDefault="00DC7F44" w:rsidP="00DC7F44">
      <w:pPr>
        <w:jc w:val="both"/>
        <w:rPr>
          <w:rFonts w:ascii="Arial" w:eastAsia="Calibri" w:hAnsi="Arial" w:cs="Arial"/>
          <w:b/>
          <w:lang w:val="ro-RO"/>
        </w:rPr>
      </w:pPr>
    </w:p>
    <w:p w:rsidR="00DC7F44" w:rsidRPr="00DC7F44" w:rsidRDefault="00DC7F44" w:rsidP="00DC7F44">
      <w:pPr>
        <w:tabs>
          <w:tab w:val="left" w:pos="2070"/>
        </w:tabs>
        <w:jc w:val="both"/>
        <w:rPr>
          <w:rFonts w:ascii="Arial" w:hAnsi="Arial" w:cs="Arial"/>
          <w:b/>
          <w:lang w:val="ro-RO"/>
        </w:rPr>
      </w:pPr>
      <w:r w:rsidRPr="00DC7F44">
        <w:rPr>
          <w:rFonts w:ascii="Arial" w:hAnsi="Arial" w:cs="Arial"/>
          <w:b/>
          <w:lang w:val="ro-RO"/>
        </w:rPr>
        <w:t>6.</w:t>
      </w:r>
    </w:p>
    <w:p w:rsidR="00DC7F44" w:rsidRDefault="00DC7F44" w:rsidP="00DC7F44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Nivel: simplu </w:t>
      </w:r>
    </w:p>
    <w:p w:rsidR="00DC7F44" w:rsidRDefault="00DC7F44" w:rsidP="00DC7F44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DC7F44" w:rsidRDefault="00DC7F44" w:rsidP="00DC7F44">
      <w:pPr>
        <w:pStyle w:val="ListParagraph"/>
        <w:tabs>
          <w:tab w:val="left" w:pos="1701"/>
        </w:tabs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Un wattmetru este montat în circuitul de măsurare prin intermediul unor transformatoare de măsurat de tensiune şi de curent şi indică 300 W. </w:t>
      </w:r>
    </w:p>
    <w:p w:rsidR="00DC7F44" w:rsidRDefault="00DC7F44" w:rsidP="00DC7F44">
      <w:pPr>
        <w:pStyle w:val="ListParagraph"/>
        <w:tabs>
          <w:tab w:val="left" w:pos="1701"/>
        </w:tabs>
        <w:ind w:left="0"/>
        <w:contextualSpacing/>
        <w:jc w:val="both"/>
        <w:rPr>
          <w:rFonts w:ascii="Arial" w:hAnsi="Arial" w:cs="Arial"/>
          <w:b/>
          <w:i/>
          <w:lang w:val="ro-RO"/>
        </w:rPr>
      </w:pPr>
      <w:r>
        <w:rPr>
          <w:rFonts w:ascii="Arial" w:hAnsi="Arial" w:cs="Arial"/>
          <w:lang w:val="ro-RO"/>
        </w:rPr>
        <w:t>Care este puterea măsurată dacă rapoartele de transformare ale transformatoarelor de măsură sunt respectiv: K</w:t>
      </w:r>
      <w:r>
        <w:rPr>
          <w:rFonts w:ascii="Arial" w:hAnsi="Arial" w:cs="Arial"/>
          <w:vertAlign w:val="subscript"/>
          <w:lang w:val="ro-RO"/>
        </w:rPr>
        <w:t xml:space="preserve">Un </w:t>
      </w:r>
      <w:r>
        <w:rPr>
          <w:rFonts w:ascii="Arial" w:hAnsi="Arial" w:cs="Arial"/>
          <w:lang w:val="ro-RO"/>
        </w:rPr>
        <w:t>= 100 şi K</w:t>
      </w:r>
      <w:r>
        <w:rPr>
          <w:rFonts w:ascii="Arial" w:hAnsi="Arial" w:cs="Arial"/>
          <w:vertAlign w:val="subscript"/>
          <w:lang w:val="ro-RO"/>
        </w:rPr>
        <w:t xml:space="preserve"> In</w:t>
      </w:r>
      <w:r>
        <w:rPr>
          <w:rFonts w:ascii="Arial" w:hAnsi="Arial" w:cs="Arial"/>
          <w:lang w:val="ro-RO"/>
        </w:rPr>
        <w:t xml:space="preserve"> = 80.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>Un</w:t>
      </w:r>
      <w:r>
        <w:rPr>
          <w:rFonts w:ascii="Arial" w:hAnsi="Arial" w:cs="Arial"/>
          <w:lang w:val="ro-RO"/>
        </w:rPr>
        <w:t xml:space="preserve">        </w:t>
      </w:r>
    </w:p>
    <w:p w:rsidR="00DC7F44" w:rsidRDefault="00DC7F44" w:rsidP="00DC7F44">
      <w:pPr>
        <w:jc w:val="both"/>
        <w:rPr>
          <w:rFonts w:ascii="Arial" w:hAnsi="Arial" w:cs="Arial"/>
          <w:vertAlign w:val="subscript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I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 xml:space="preserve">In                      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>= U</w:t>
      </w:r>
      <w:r>
        <w:rPr>
          <w:rFonts w:ascii="Arial" w:hAnsi="Arial" w:cs="Arial"/>
          <w:vertAlign w:val="subscript"/>
          <w:lang w:val="ro-RO"/>
        </w:rPr>
        <w:t xml:space="preserve">1m  </w:t>
      </w:r>
      <w:r>
        <w:rPr>
          <w:rFonts w:ascii="Arial" w:hAnsi="Arial" w:cs="Arial"/>
          <w:lang w:val="ro-RO"/>
        </w:rPr>
        <w:t>x  I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2  </w:t>
      </w:r>
      <w:r>
        <w:rPr>
          <w:rFonts w:ascii="Arial" w:hAnsi="Arial" w:cs="Arial"/>
          <w:lang w:val="ro-RO"/>
        </w:rPr>
        <w:t>x  I</w:t>
      </w:r>
      <w:r>
        <w:rPr>
          <w:rFonts w:ascii="Arial" w:hAnsi="Arial" w:cs="Arial"/>
          <w:vertAlign w:val="subscript"/>
          <w:lang w:val="ro-RO"/>
        </w:rPr>
        <w:t xml:space="preserve">2 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 xml:space="preserve">Un 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>In</w:t>
      </w:r>
      <w:r>
        <w:rPr>
          <w:rFonts w:ascii="Arial" w:hAnsi="Arial" w:cs="Arial"/>
          <w:lang w:val="ro-RO"/>
        </w:rPr>
        <w:t xml:space="preserve"> = 300 x 100 x 80 = 2 400 000 W = 2 400 kW 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</w:p>
    <w:p w:rsidR="00DC7F44" w:rsidRDefault="00DC7F44">
      <w:pPr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DC7F44" w:rsidRPr="00DC7F44" w:rsidRDefault="00DC7F44" w:rsidP="00DC7F44">
      <w:pPr>
        <w:jc w:val="both"/>
        <w:rPr>
          <w:rFonts w:ascii="Arial" w:hAnsi="Arial" w:cs="Arial"/>
          <w:b/>
          <w:lang w:val="ro-RO"/>
        </w:rPr>
      </w:pPr>
      <w:r w:rsidRPr="00DC7F44">
        <w:rPr>
          <w:rFonts w:ascii="Arial" w:hAnsi="Arial" w:cs="Arial"/>
          <w:b/>
          <w:lang w:val="ro-RO"/>
        </w:rPr>
        <w:lastRenderedPageBreak/>
        <w:t>7.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</w:p>
    <w:p w:rsidR="00DC7F44" w:rsidRDefault="00DC7F44" w:rsidP="00DC7F44">
      <w:pPr>
        <w:pStyle w:val="ListParagraph"/>
        <w:tabs>
          <w:tab w:val="left" w:pos="1701"/>
        </w:tabs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Un rezistor alimentat în curent alternativ, având rezistenţa de 1 kΩ, este parcurs de un curent cu intensitatea de 0,3 A. </w:t>
      </w:r>
    </w:p>
    <w:p w:rsidR="00DC7F44" w:rsidRDefault="00DC7F44" w:rsidP="00DC7F44">
      <w:pPr>
        <w:pStyle w:val="ListParagraph"/>
        <w:tabs>
          <w:tab w:val="left" w:pos="1701"/>
        </w:tabs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Pentru măsurarea tensiunii la bornele rezistorului dispunem de trei voltmetre: un voltmetru magnetoelectric cu domeniul de măsurare de 500 V, un voltmetru feromagnetic cu domeniul de măsurare de 400 V şi un voltmetru electrodinamic cu domeniul de măsurare de 200 V.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ab/>
      </w:r>
      <w:r>
        <w:rPr>
          <w:rFonts w:ascii="Arial" w:hAnsi="Arial" w:cs="Arial"/>
          <w:b/>
          <w:lang w:val="ro-RO"/>
        </w:rPr>
        <w:tab/>
      </w:r>
      <w:r>
        <w:rPr>
          <w:rFonts w:ascii="Arial" w:hAnsi="Arial" w:cs="Arial"/>
          <w:b/>
          <w:lang w:val="ro-RO"/>
        </w:rPr>
        <w:tab/>
      </w:r>
    </w:p>
    <w:p w:rsidR="00DC7F44" w:rsidRDefault="00DC7F44" w:rsidP="00DC7F44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a) Calculaţi tensiunea la bornele rezistorului.</w:t>
      </w:r>
      <w:r>
        <w:rPr>
          <w:rFonts w:ascii="Arial" w:hAnsi="Arial" w:cs="Arial"/>
          <w:b/>
          <w:lang w:val="ro-RO"/>
        </w:rPr>
        <w:t xml:space="preserve">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Alegeţi voltmetrul care poate fi folosit pentru măsurarea acestei tensiuni, justificând alegerea efectuată.</w:t>
      </w:r>
      <w:r>
        <w:rPr>
          <w:rFonts w:ascii="Arial" w:hAnsi="Arial" w:cs="Arial"/>
          <w:b/>
          <w:lang w:val="ro-RO"/>
        </w:rPr>
        <w:t xml:space="preserve">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Explicaţi ce dispozitiv se poate adăuga unuia din cele două voltmetre pentru a se putea măsura şi cu acesta, tensiunea la bornele rezistorului.</w:t>
      </w:r>
      <w:r>
        <w:rPr>
          <w:rFonts w:ascii="Arial" w:hAnsi="Arial" w:cs="Arial"/>
          <w:b/>
          <w:lang w:val="ro-RO"/>
        </w:rPr>
        <w:t xml:space="preserve"> </w:t>
      </w:r>
    </w:p>
    <w:p w:rsidR="00DC7F44" w:rsidRDefault="00DC7F44" w:rsidP="00DC7F44">
      <w:pPr>
        <w:ind w:left="1440"/>
        <w:jc w:val="both"/>
        <w:rPr>
          <w:rFonts w:ascii="Arial" w:hAnsi="Arial" w:cs="Arial"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DC7F44" w:rsidRDefault="00DC7F44" w:rsidP="00DC7F44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DC7F44" w:rsidRDefault="00DC7F44" w:rsidP="00DC7F44">
      <w:pPr>
        <w:tabs>
          <w:tab w:val="num" w:pos="720"/>
        </w:tabs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U = R x I = 1000</w:t>
      </w:r>
      <w:r>
        <w:rPr>
          <w:rFonts w:ascii="Arial" w:hAnsi="Arial" w:cs="Arial"/>
          <w:bCs/>
          <w:lang w:val="ro-RO"/>
        </w:rPr>
        <w:t xml:space="preserve"> x </w:t>
      </w:r>
      <w:r>
        <w:rPr>
          <w:rFonts w:ascii="Arial" w:hAnsi="Arial" w:cs="Arial"/>
          <w:lang w:val="ro-RO"/>
        </w:rPr>
        <w:t xml:space="preserve">0,3 = 300 V </w:t>
      </w:r>
    </w:p>
    <w:p w:rsidR="00DC7F44" w:rsidRDefault="00DC7F44" w:rsidP="00DC7F44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Se va folosi voltmetrul feromagnetic deoarece acest aparat de măsură funcţionează în curent alternativ, iar domeniul de măsurare este de 400 V, mai mare decât tensiunea la bornele rezistorului.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Voltmetrul electrodinamic poate fi utilizat pentru măsurarea tensiunii la bornele rezistorului în curent alternativ, numai prin intermediul unui transformator de tensiune.</w:t>
      </w:r>
    </w:p>
    <w:p w:rsidR="00DC7F44" w:rsidRDefault="00DC7F44" w:rsidP="00DC7F44">
      <w:pPr>
        <w:pStyle w:val="NoSpacing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DC7F44" w:rsidRPr="00DC7F44" w:rsidRDefault="00DC7F44" w:rsidP="00DC7F44">
      <w:pPr>
        <w:shd w:val="clear" w:color="auto" w:fill="FFFFFF"/>
        <w:jc w:val="both"/>
        <w:rPr>
          <w:rFonts w:ascii="Arial" w:hAnsi="Arial" w:cs="Arial"/>
          <w:b/>
          <w:lang w:val="ro-RO"/>
        </w:rPr>
      </w:pPr>
      <w:r w:rsidRPr="00DC7F44">
        <w:rPr>
          <w:rFonts w:ascii="Arial" w:hAnsi="Arial" w:cs="Arial"/>
          <w:b/>
          <w:lang w:val="ro-RO"/>
        </w:rPr>
        <w:t>8.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consideră gruparea de rezistoare din figura următoare.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cer :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rezistenţa echivalentă între punctele A şi B;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tensiunea care apare între punctele C şi D dacă între punctele A şi B se aplică o tensiune de 10 V; 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rezistenţa echivalentă între A şi B dacă între punctele C şi D se leagă un conductor scurt şi gros;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rezistenţa echivalentă între punctele A şi B, dacă în punctul C se întrerupe conductorul.</w:t>
      </w:r>
    </w:p>
    <w:p w:rsidR="00DC7F44" w:rsidRDefault="00DC7F44" w:rsidP="00DC7F4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4040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F44" w:rsidRDefault="00DC7F44" w:rsidP="00DC7F44">
      <w:pPr>
        <w:jc w:val="both"/>
        <w:rPr>
          <w:rFonts w:ascii="Arial" w:hAnsi="Arial" w:cs="Arial"/>
        </w:rPr>
      </w:pPr>
    </w:p>
    <w:p w:rsidR="00DC7F44" w:rsidRDefault="00DC7F44" w:rsidP="00DC7F44">
      <w:pPr>
        <w:jc w:val="both"/>
        <w:rPr>
          <w:rFonts w:ascii="Arial" w:hAnsi="Arial" w:cs="Arial"/>
          <w:b/>
          <w:bCs/>
          <w:lang w:val="pt-BR"/>
        </w:rPr>
      </w:pPr>
    </w:p>
    <w:p w:rsidR="00DC7F44" w:rsidRDefault="00DC7F44" w:rsidP="00DC7F44">
      <w:pPr>
        <w:jc w:val="both"/>
        <w:rPr>
          <w:rFonts w:ascii="Arial" w:hAnsi="Arial" w:cs="Arial"/>
          <w:b/>
          <w:bCs/>
          <w:lang w:val="pt-BR"/>
        </w:rPr>
      </w:pPr>
      <w:bookmarkStart w:id="0" w:name="_GoBack"/>
      <w:bookmarkEnd w:id="0"/>
      <w:r>
        <w:rPr>
          <w:rFonts w:ascii="Arial" w:hAnsi="Arial" w:cs="Arial"/>
          <w:b/>
          <w:bCs/>
          <w:lang w:val="pt-BR"/>
        </w:rPr>
        <w:lastRenderedPageBreak/>
        <w:t xml:space="preserve">Rezolvare: </w:t>
      </w:r>
    </w:p>
    <w:p w:rsidR="00DC7F44" w:rsidRDefault="00DC7F44" w:rsidP="00DC7F44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a)  </w:t>
      </w:r>
    </w:p>
    <w:p w:rsidR="00DC7F44" w:rsidRDefault="00DC7F44" w:rsidP="00DC7F44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CD</w:t>
      </w:r>
      <w:r>
        <w:rPr>
          <w:rFonts w:ascii="Arial" w:hAnsi="Arial" w:cs="Arial"/>
        </w:rPr>
        <w:t xml:space="preserve">= 2R; </w:t>
      </w:r>
      <w:r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 xml:space="preserve"> </w:t>
      </w:r>
    </w:p>
    <w:p w:rsidR="00DC7F44" w:rsidRDefault="00DC7F44" w:rsidP="00DC7F44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</w:t>
      </w:r>
      <w:r>
        <w:rPr>
          <w:rFonts w:ascii="Arial" w:hAnsi="Arial" w:cs="Arial"/>
          <w:vertAlign w:val="subscript"/>
          <w:lang w:val="pt-BR"/>
        </w:rPr>
        <w:t xml:space="preserve">AB </w:t>
      </w:r>
      <w:r>
        <w:rPr>
          <w:rFonts w:ascii="Arial" w:hAnsi="Arial" w:cs="Arial"/>
          <w:lang w:val="pt-BR"/>
        </w:rPr>
        <w:t>= 4 R; </w:t>
      </w:r>
    </w:p>
    <w:p w:rsidR="00DC7F44" w:rsidRDefault="00DC7F44" w:rsidP="00DC7F44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b) </w:t>
      </w:r>
    </w:p>
    <w:p w:rsidR="00DC7F44" w:rsidRDefault="00DC7F44" w:rsidP="00DC7F44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</w:t>
      </w:r>
      <w:r>
        <w:rPr>
          <w:rFonts w:ascii="Arial" w:hAnsi="Arial" w:cs="Arial"/>
          <w:vertAlign w:val="subscript"/>
          <w:lang w:val="pt-BR"/>
        </w:rPr>
        <w:t>CD</w:t>
      </w:r>
      <w:r>
        <w:rPr>
          <w:rFonts w:ascii="Arial" w:hAnsi="Arial" w:cs="Arial"/>
          <w:lang w:val="pt-BR"/>
        </w:rPr>
        <w:t>= 2R; U</w:t>
      </w:r>
      <w:r>
        <w:rPr>
          <w:rFonts w:ascii="Arial" w:hAnsi="Arial" w:cs="Arial"/>
          <w:vertAlign w:val="subscript"/>
          <w:lang w:val="pt-BR"/>
        </w:rPr>
        <w:t xml:space="preserve">CD </w:t>
      </w:r>
      <w:r>
        <w:rPr>
          <w:rFonts w:ascii="Arial" w:hAnsi="Arial" w:cs="Arial"/>
          <w:lang w:val="pt-BR"/>
        </w:rPr>
        <w:t xml:space="preserve">= </w:t>
      </w:r>
      <w:r>
        <w:rPr>
          <w:rFonts w:ascii="Arial" w:hAnsi="Arial" w:cs="Arial"/>
          <w:position w:val="-30"/>
          <w:lang w:val="pt-BR"/>
        </w:rPr>
        <w:object w:dxaOrig="2240" w:dyaOrig="700">
          <v:shape id="_x0000_i1031" type="#_x0000_t75" style="width:112pt;height:35pt" o:ole="">
            <v:imagedata r:id="rId17" o:title=""/>
          </v:shape>
          <o:OLEObject Type="Embed" ProgID="Equation.3" ShapeID="_x0000_i1031" DrawAspect="Content" ObjectID="_1722708312" r:id="rId18"/>
        </w:object>
      </w:r>
      <w:r>
        <w:rPr>
          <w:rFonts w:ascii="Arial" w:hAnsi="Arial" w:cs="Arial"/>
          <w:lang w:val="pt-BR"/>
        </w:rPr>
        <w:t xml:space="preserve">5 V ;  </w:t>
      </w:r>
    </w:p>
    <w:p w:rsidR="00DC7F44" w:rsidRDefault="00DC7F44" w:rsidP="00DC7F44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Prin legarea conductorului gros, R</w:t>
      </w:r>
      <w:r>
        <w:rPr>
          <w:rFonts w:ascii="Arial" w:hAnsi="Arial" w:cs="Arial"/>
          <w:vertAlign w:val="subscript"/>
          <w:lang w:val="ro-RO"/>
        </w:rPr>
        <w:t>CD</w:t>
      </w:r>
      <w:r>
        <w:rPr>
          <w:rFonts w:ascii="Arial" w:hAnsi="Arial" w:cs="Arial"/>
          <w:lang w:val="ro-RO"/>
        </w:rPr>
        <w:t>=0, rezultă R</w:t>
      </w:r>
      <w:r>
        <w:rPr>
          <w:rFonts w:ascii="Arial" w:hAnsi="Arial" w:cs="Arial"/>
          <w:vertAlign w:val="subscript"/>
          <w:lang w:val="ro-RO"/>
        </w:rPr>
        <w:t>AB</w:t>
      </w:r>
      <w:r>
        <w:rPr>
          <w:rFonts w:ascii="Arial" w:hAnsi="Arial" w:cs="Arial"/>
          <w:lang w:val="ro-RO"/>
        </w:rPr>
        <w:t xml:space="preserve">=2R;  </w:t>
      </w:r>
    </w:p>
    <w:p w:rsidR="00DC7F44" w:rsidRDefault="00DC7F44" w:rsidP="00DC7F44">
      <w:pPr>
        <w:pStyle w:val="ListParagraph"/>
        <w:ind w:left="0"/>
        <w:contextualSpacing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d) Întreruperea unui conductor într-un punct înseamnă o rezistenţă infinită. Prin înserierea acesteia cu două rezistenţe finite se obţine R</w:t>
      </w:r>
      <w:r>
        <w:rPr>
          <w:rFonts w:ascii="Arial" w:hAnsi="Arial" w:cs="Arial"/>
          <w:vertAlign w:val="subscript"/>
          <w:lang w:val="pt-BR"/>
        </w:rPr>
        <w:t>AB</w:t>
      </w:r>
      <w:r>
        <w:rPr>
          <w:rFonts w:ascii="Arial" w:hAnsi="Arial" w:cs="Arial"/>
          <w:lang w:val="pt-BR"/>
        </w:rPr>
        <w:t xml:space="preserve">=∞. </w:t>
      </w:r>
    </w:p>
    <w:p w:rsidR="00DC7F44" w:rsidRDefault="00DC7F44" w:rsidP="00DC7F44">
      <w:pPr>
        <w:jc w:val="both"/>
        <w:rPr>
          <w:rFonts w:ascii="Arial" w:hAnsi="Arial" w:cs="Arial"/>
          <w:u w:val="single"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noProof/>
          <w:lang w:val="ro-RO"/>
        </w:rPr>
      </w:pPr>
    </w:p>
    <w:p w:rsidR="00DC7F44" w:rsidRDefault="00DC7F44" w:rsidP="00DC7F44">
      <w:pPr>
        <w:pStyle w:val="NoSpacing2"/>
        <w:rPr>
          <w:rFonts w:cs="Calibri"/>
          <w:b/>
          <w:caps/>
          <w:sz w:val="24"/>
          <w:szCs w:val="24"/>
        </w:rPr>
      </w:pPr>
    </w:p>
    <w:p w:rsidR="00DC7F44" w:rsidRDefault="00DC7F44" w:rsidP="00DC7F44">
      <w:pPr>
        <w:jc w:val="both"/>
        <w:rPr>
          <w:rFonts w:ascii="Arial" w:hAnsi="Arial" w:cs="Arial"/>
          <w:noProof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noProof/>
          <w:lang w:val="ro-RO"/>
        </w:rPr>
      </w:pPr>
    </w:p>
    <w:p w:rsidR="00DC7F44" w:rsidRDefault="00DC7F44" w:rsidP="00DC7F44">
      <w:pPr>
        <w:jc w:val="both"/>
        <w:rPr>
          <w:rFonts w:ascii="Arial" w:hAnsi="Arial" w:cs="Arial"/>
          <w:position w:val="-28"/>
          <w:lang w:val="fr-BE"/>
        </w:rPr>
      </w:pPr>
    </w:p>
    <w:p w:rsidR="009F0E9F" w:rsidRPr="00DC7F44" w:rsidRDefault="009F0E9F">
      <w:pPr>
        <w:rPr>
          <w:color w:val="000000" w:themeColor="text1"/>
          <w:lang w:val="fr-BE"/>
        </w:rPr>
      </w:pPr>
    </w:p>
    <w:sectPr w:rsidR="009F0E9F" w:rsidRPr="00DC7F44" w:rsidSect="00DC7F4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264E"/>
    <w:multiLevelType w:val="hybridMultilevel"/>
    <w:tmpl w:val="E08E5FEA"/>
    <w:lvl w:ilvl="0" w:tplc="FB72F81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4271A25"/>
    <w:multiLevelType w:val="hybridMultilevel"/>
    <w:tmpl w:val="5BBEFC1A"/>
    <w:lvl w:ilvl="0" w:tplc="08B2E6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D7792"/>
    <w:multiLevelType w:val="hybridMultilevel"/>
    <w:tmpl w:val="5BBEFC1A"/>
    <w:lvl w:ilvl="0" w:tplc="08B2E6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3C"/>
    <w:rsid w:val="004D6F9A"/>
    <w:rsid w:val="008F6A5A"/>
    <w:rsid w:val="009F0E9F"/>
    <w:rsid w:val="00B3193C"/>
    <w:rsid w:val="00DC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F6D3"/>
  <w15:docId w15:val="{0D857DEF-E178-4568-8CED-15EC880B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B3193C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uiPriority w:val="99"/>
    <w:locked/>
    <w:rsid w:val="00B3193C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Spacing">
    <w:name w:val="No Spacing"/>
    <w:uiPriority w:val="99"/>
    <w:qFormat/>
    <w:rsid w:val="00DC7F44"/>
    <w:pPr>
      <w:spacing w:after="0" w:line="240" w:lineRule="auto"/>
      <w:jc w:val="both"/>
    </w:pPr>
    <w:rPr>
      <w:rFonts w:ascii="Bookman Old Style" w:eastAsia="Batang" w:hAnsi="Bookman Old Style"/>
      <w:lang w:val="ro-RO" w:eastAsia="ko-KR"/>
    </w:rPr>
  </w:style>
  <w:style w:type="paragraph" w:styleId="ListParagraph">
    <w:name w:val="List Paragraph"/>
    <w:basedOn w:val="Normal"/>
    <w:qFormat/>
    <w:rsid w:val="00DC7F44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DC7F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NoSpacing2">
    <w:name w:val="No Spacing2"/>
    <w:qFormat/>
    <w:rsid w:val="00DC7F44"/>
    <w:pPr>
      <w:spacing w:after="0" w:line="240" w:lineRule="auto"/>
    </w:pPr>
    <w:rPr>
      <w:rFonts w:ascii="Calibri" w:eastAsia="Times New Roman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2021-10-22T11:09:00Z</dcterms:created>
  <dcterms:modified xsi:type="dcterms:W3CDTF">2022-08-22T18:18:00Z</dcterms:modified>
</cp:coreProperties>
</file>