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8624D" w14:textId="1A88AEA4" w:rsidR="00921734" w:rsidRDefault="00921734" w:rsidP="00921734">
      <w:pPr>
        <w:tabs>
          <w:tab w:val="left" w:pos="2832"/>
          <w:tab w:val="center" w:pos="4536"/>
        </w:tabs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ab/>
        <w:t xml:space="preserve">ITEMI TIP </w:t>
      </w:r>
      <w:r>
        <w:rPr>
          <w:b/>
          <w:bCs/>
          <w:sz w:val="32"/>
          <w:szCs w:val="32"/>
        </w:rPr>
        <w:t>ESEU STRUCTURAT</w:t>
      </w:r>
    </w:p>
    <w:p w14:paraId="228FF353" w14:textId="77777777" w:rsidR="00921734" w:rsidRDefault="00921734" w:rsidP="00921734">
      <w:pPr>
        <w:rPr>
          <w:sz w:val="24"/>
          <w:szCs w:val="24"/>
        </w:rPr>
      </w:pPr>
    </w:p>
    <w:tbl>
      <w:tblPr>
        <w:tblStyle w:val="Tabelgril"/>
        <w:tblpPr w:leftFromText="180" w:rightFromText="180" w:vertAnchor="page" w:horzAnchor="margin" w:tblpY="2173"/>
        <w:tblW w:w="5000" w:type="pct"/>
        <w:tblInd w:w="0" w:type="dxa"/>
        <w:tblLook w:val="04A0" w:firstRow="1" w:lastRow="0" w:firstColumn="1" w:lastColumn="0" w:noHBand="0" w:noVBand="1"/>
      </w:tblPr>
      <w:tblGrid>
        <w:gridCol w:w="4248"/>
        <w:gridCol w:w="4814"/>
      </w:tblGrid>
      <w:tr w:rsidR="00921734" w14:paraId="49FF63E9" w14:textId="77777777" w:rsidTr="00921734">
        <w:tc>
          <w:tcPr>
            <w:tcW w:w="23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9F5A8F" w14:textId="77777777" w:rsidR="00921734" w:rsidRDefault="00921734">
            <w:pPr>
              <w:pStyle w:val="Frspaiere"/>
              <w:jc w:val="both"/>
              <w:rPr>
                <w:b/>
              </w:rPr>
            </w:pPr>
            <w:r>
              <w:rPr>
                <w:b/>
              </w:rPr>
              <w:t>Domeniul de pregătire profesională</w:t>
            </w:r>
          </w:p>
        </w:tc>
        <w:tc>
          <w:tcPr>
            <w:tcW w:w="26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6223AC" w14:textId="77777777" w:rsidR="00921734" w:rsidRDefault="00921734">
            <w:pPr>
              <w:pStyle w:val="Frspaiere"/>
              <w:jc w:val="both"/>
            </w:pPr>
            <w:r>
              <w:t>Chimie industrială</w:t>
            </w:r>
          </w:p>
        </w:tc>
      </w:tr>
      <w:tr w:rsidR="00921734" w14:paraId="4BE06A49" w14:textId="77777777" w:rsidTr="00921734">
        <w:tc>
          <w:tcPr>
            <w:tcW w:w="23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A8C718" w14:textId="77777777" w:rsidR="00921734" w:rsidRDefault="00921734">
            <w:pPr>
              <w:pStyle w:val="Frspaiere"/>
              <w:jc w:val="both"/>
              <w:rPr>
                <w:b/>
              </w:rPr>
            </w:pPr>
            <w:r>
              <w:rPr>
                <w:b/>
              </w:rPr>
              <w:t>Calificarea profesională</w:t>
            </w:r>
          </w:p>
        </w:tc>
        <w:tc>
          <w:tcPr>
            <w:tcW w:w="26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EAE1AD" w14:textId="77777777" w:rsidR="00921734" w:rsidRDefault="00921734">
            <w:pPr>
              <w:pStyle w:val="Frspaiere"/>
              <w:jc w:val="both"/>
            </w:pPr>
            <w:r>
              <w:t>Tehnician chimist de laborator</w:t>
            </w:r>
          </w:p>
        </w:tc>
      </w:tr>
      <w:tr w:rsidR="00921734" w14:paraId="24731974" w14:textId="77777777" w:rsidTr="00921734">
        <w:tc>
          <w:tcPr>
            <w:tcW w:w="23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5A5473" w14:textId="77777777" w:rsidR="00921734" w:rsidRDefault="00921734">
            <w:pPr>
              <w:pStyle w:val="Frspaiere"/>
              <w:jc w:val="both"/>
              <w:rPr>
                <w:b/>
              </w:rPr>
            </w:pPr>
            <w:r>
              <w:rPr>
                <w:b/>
                <w:lang w:val="it-IT"/>
              </w:rPr>
              <w:t>Modul</w:t>
            </w:r>
          </w:p>
        </w:tc>
        <w:tc>
          <w:tcPr>
            <w:tcW w:w="26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66A920" w14:textId="77777777" w:rsidR="00921734" w:rsidRDefault="00921734">
            <w:pPr>
              <w:pStyle w:val="Frspaiere"/>
              <w:jc w:val="both"/>
            </w:pPr>
            <w:r>
              <w:t>Tehnici instrumentale de analiză chimică</w:t>
            </w:r>
          </w:p>
        </w:tc>
      </w:tr>
      <w:tr w:rsidR="00921734" w14:paraId="344D108E" w14:textId="77777777" w:rsidTr="00921734">
        <w:tc>
          <w:tcPr>
            <w:tcW w:w="23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A42F09" w14:textId="77777777" w:rsidR="00921734" w:rsidRDefault="00921734">
            <w:pPr>
              <w:pStyle w:val="Frspaiere"/>
              <w:jc w:val="both"/>
              <w:rPr>
                <w:b/>
              </w:rPr>
            </w:pPr>
            <w:r>
              <w:rPr>
                <w:b/>
              </w:rPr>
              <w:t>Clasa</w:t>
            </w:r>
          </w:p>
        </w:tc>
        <w:tc>
          <w:tcPr>
            <w:tcW w:w="26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AD5971" w14:textId="77777777" w:rsidR="00921734" w:rsidRDefault="00921734">
            <w:pPr>
              <w:pStyle w:val="Frspaiere"/>
              <w:jc w:val="both"/>
              <w:rPr>
                <w:b/>
                <w:color w:val="C00000"/>
              </w:rPr>
            </w:pPr>
            <w:r>
              <w:t>a XII-a</w:t>
            </w:r>
          </w:p>
        </w:tc>
      </w:tr>
    </w:tbl>
    <w:p w14:paraId="142DAFAA" w14:textId="77777777" w:rsidR="00921734" w:rsidRPr="00921734" w:rsidRDefault="00921734" w:rsidP="00921734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ro-RO" w:eastAsia="ro-RO"/>
        </w:rPr>
      </w:pPr>
      <w:r w:rsidRPr="00921734">
        <w:rPr>
          <w:rFonts w:ascii="Arial" w:hAnsi="Arial" w:cs="Arial"/>
          <w:sz w:val="24"/>
          <w:szCs w:val="24"/>
          <w:lang w:val="ro-RO" w:eastAsia="ro-RO"/>
        </w:rPr>
        <w:t xml:space="preserve">Alcătuiţi un eseu cu titlul </w:t>
      </w:r>
      <w:r w:rsidRPr="00921734">
        <w:rPr>
          <w:rFonts w:ascii="Arial" w:hAnsi="Arial" w:cs="Arial"/>
          <w:i/>
          <w:iCs/>
          <w:sz w:val="24"/>
          <w:szCs w:val="24"/>
          <w:lang w:val="ro-RO" w:eastAsia="ro-RO"/>
        </w:rPr>
        <w:t xml:space="preserve">“Dozarea electrogravimetrică a cuprului din alamă” </w:t>
      </w:r>
    </w:p>
    <w:p w14:paraId="0581B975" w14:textId="2D8CF8B3" w:rsidR="00921734" w:rsidRPr="00921734" w:rsidRDefault="00921734" w:rsidP="0092173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ro-RO" w:eastAsia="ro-RO"/>
        </w:rPr>
      </w:pPr>
      <w:r w:rsidRPr="00921734">
        <w:rPr>
          <w:rFonts w:ascii="Arial" w:hAnsi="Arial" w:cs="Arial"/>
          <w:sz w:val="24"/>
          <w:szCs w:val="24"/>
          <w:lang w:val="ro-RO" w:eastAsia="ro-RO"/>
        </w:rPr>
        <w:t xml:space="preserve">după următoarea structură de idei:                                                                                        </w:t>
      </w:r>
    </w:p>
    <w:p w14:paraId="5CB47B05" w14:textId="71259921" w:rsidR="00921734" w:rsidRPr="00232464" w:rsidRDefault="00921734" w:rsidP="00921734">
      <w:pPr>
        <w:pStyle w:val="Listparagraf"/>
        <w:numPr>
          <w:ilvl w:val="1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ro-RO" w:eastAsia="ro-RO"/>
        </w:rPr>
      </w:pPr>
      <w:r>
        <w:rPr>
          <w:rFonts w:ascii="Arial" w:hAnsi="Arial" w:cs="Arial"/>
          <w:sz w:val="24"/>
          <w:szCs w:val="24"/>
          <w:lang w:val="ro-RO" w:eastAsia="ro-RO"/>
        </w:rPr>
        <w:t xml:space="preserve">descrierea </w:t>
      </w:r>
      <w:r w:rsidRPr="00232464">
        <w:rPr>
          <w:rFonts w:ascii="Arial" w:hAnsi="Arial" w:cs="Arial"/>
          <w:sz w:val="24"/>
          <w:szCs w:val="24"/>
          <w:lang w:val="ro-RO" w:eastAsia="ro-RO"/>
        </w:rPr>
        <w:t xml:space="preserve"> principiul</w:t>
      </w:r>
      <w:r>
        <w:rPr>
          <w:rFonts w:ascii="Arial" w:hAnsi="Arial" w:cs="Arial"/>
          <w:sz w:val="24"/>
          <w:szCs w:val="24"/>
          <w:lang w:val="ro-RO" w:eastAsia="ro-RO"/>
        </w:rPr>
        <w:t>ui</w:t>
      </w:r>
      <w:r w:rsidRPr="00232464">
        <w:rPr>
          <w:rFonts w:ascii="Arial" w:hAnsi="Arial" w:cs="Arial"/>
          <w:sz w:val="24"/>
          <w:szCs w:val="24"/>
          <w:lang w:val="ro-RO" w:eastAsia="ro-RO"/>
        </w:rPr>
        <w:t xml:space="preserve"> metodei.</w:t>
      </w:r>
    </w:p>
    <w:p w14:paraId="12E04D87" w14:textId="14A55523" w:rsidR="00921734" w:rsidRPr="00232464" w:rsidRDefault="00921734" w:rsidP="00921734">
      <w:pPr>
        <w:pStyle w:val="Listparagraf"/>
        <w:numPr>
          <w:ilvl w:val="1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ro-RO" w:eastAsia="ro-RO"/>
        </w:rPr>
      </w:pPr>
      <w:r>
        <w:rPr>
          <w:rFonts w:ascii="Arial" w:hAnsi="Arial" w:cs="Arial"/>
          <w:sz w:val="24"/>
          <w:szCs w:val="24"/>
          <w:lang w:val="ro-RO" w:eastAsia="ro-RO"/>
        </w:rPr>
        <w:t>precizarea</w:t>
      </w:r>
      <w:r w:rsidRPr="00232464">
        <w:rPr>
          <w:rFonts w:ascii="Arial" w:hAnsi="Arial" w:cs="Arial"/>
          <w:sz w:val="24"/>
          <w:szCs w:val="24"/>
          <w:lang w:val="ro-RO" w:eastAsia="ro-RO"/>
        </w:rPr>
        <w:t xml:space="preserve"> condiţiil</w:t>
      </w:r>
      <w:r>
        <w:rPr>
          <w:rFonts w:ascii="Arial" w:hAnsi="Arial" w:cs="Arial"/>
          <w:sz w:val="24"/>
          <w:szCs w:val="24"/>
          <w:lang w:val="ro-RO" w:eastAsia="ro-RO"/>
        </w:rPr>
        <w:t>or</w:t>
      </w:r>
      <w:r w:rsidRPr="00232464">
        <w:rPr>
          <w:rFonts w:ascii="Arial" w:hAnsi="Arial" w:cs="Arial"/>
          <w:sz w:val="24"/>
          <w:szCs w:val="24"/>
          <w:lang w:val="ro-RO" w:eastAsia="ro-RO"/>
        </w:rPr>
        <w:t xml:space="preserve"> de depunere electrolitică.</w:t>
      </w:r>
    </w:p>
    <w:p w14:paraId="420AFE4C" w14:textId="543C45C1" w:rsidR="00921734" w:rsidRPr="00232464" w:rsidRDefault="00921734" w:rsidP="00921734">
      <w:pPr>
        <w:pStyle w:val="Listparagraf"/>
        <w:numPr>
          <w:ilvl w:val="1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ro-RO" w:eastAsia="ro-RO"/>
        </w:rPr>
      </w:pPr>
      <w:r>
        <w:rPr>
          <w:rFonts w:ascii="Arial" w:hAnsi="Arial" w:cs="Arial"/>
          <w:sz w:val="24"/>
          <w:szCs w:val="24"/>
          <w:lang w:val="ro-RO" w:eastAsia="ro-RO"/>
        </w:rPr>
        <w:t>descrierea</w:t>
      </w:r>
      <w:r w:rsidRPr="00232464">
        <w:rPr>
          <w:rFonts w:ascii="Arial" w:hAnsi="Arial" w:cs="Arial"/>
          <w:sz w:val="24"/>
          <w:szCs w:val="24"/>
          <w:lang w:val="ro-RO" w:eastAsia="ro-RO"/>
        </w:rPr>
        <w:t xml:space="preserve"> modul</w:t>
      </w:r>
      <w:r>
        <w:rPr>
          <w:rFonts w:ascii="Arial" w:hAnsi="Arial" w:cs="Arial"/>
          <w:sz w:val="24"/>
          <w:szCs w:val="24"/>
          <w:lang w:val="ro-RO" w:eastAsia="ro-RO"/>
        </w:rPr>
        <w:t>ui</w:t>
      </w:r>
      <w:r w:rsidRPr="00232464">
        <w:rPr>
          <w:rFonts w:ascii="Arial" w:hAnsi="Arial" w:cs="Arial"/>
          <w:sz w:val="24"/>
          <w:szCs w:val="24"/>
          <w:lang w:val="ro-RO" w:eastAsia="ro-RO"/>
        </w:rPr>
        <w:t xml:space="preserve"> de pregătire a aparaturii.</w:t>
      </w:r>
    </w:p>
    <w:p w14:paraId="3ACA83AC" w14:textId="75098874" w:rsidR="00921734" w:rsidRPr="00232464" w:rsidRDefault="00921734" w:rsidP="00921734">
      <w:pPr>
        <w:pStyle w:val="Listparagraf"/>
        <w:numPr>
          <w:ilvl w:val="1"/>
          <w:numId w:val="2"/>
        </w:num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 w:eastAsia="ro-RO"/>
        </w:rPr>
        <w:t>menționarea</w:t>
      </w:r>
      <w:r>
        <w:rPr>
          <w:rFonts w:ascii="Arial" w:hAnsi="Arial" w:cs="Arial"/>
          <w:sz w:val="24"/>
          <w:szCs w:val="24"/>
          <w:lang w:val="ro-RO" w:eastAsia="ro-RO"/>
        </w:rPr>
        <w:t xml:space="preserve"> unei</w:t>
      </w:r>
      <w:r w:rsidRPr="00232464">
        <w:rPr>
          <w:rFonts w:ascii="Arial" w:hAnsi="Arial" w:cs="Arial"/>
          <w:sz w:val="24"/>
          <w:szCs w:val="24"/>
          <w:lang w:val="ro-RO" w:eastAsia="ro-RO"/>
        </w:rPr>
        <w:t xml:space="preserve"> metod</w:t>
      </w:r>
      <w:r>
        <w:rPr>
          <w:rFonts w:ascii="Arial" w:hAnsi="Arial" w:cs="Arial"/>
          <w:sz w:val="24"/>
          <w:szCs w:val="24"/>
          <w:lang w:val="ro-RO" w:eastAsia="ro-RO"/>
        </w:rPr>
        <w:t xml:space="preserve">e </w:t>
      </w:r>
      <w:r w:rsidRPr="00232464">
        <w:rPr>
          <w:rFonts w:ascii="Arial" w:hAnsi="Arial" w:cs="Arial"/>
          <w:sz w:val="24"/>
          <w:szCs w:val="24"/>
          <w:lang w:val="ro-RO" w:eastAsia="ro-RO"/>
        </w:rPr>
        <w:t xml:space="preserve">care </w:t>
      </w:r>
      <w:r>
        <w:rPr>
          <w:rFonts w:ascii="Arial" w:hAnsi="Arial" w:cs="Arial"/>
          <w:sz w:val="24"/>
          <w:szCs w:val="24"/>
          <w:lang w:val="ro-RO" w:eastAsia="ro-RO"/>
        </w:rPr>
        <w:t xml:space="preserve">să </w:t>
      </w:r>
      <w:r w:rsidRPr="00232464">
        <w:rPr>
          <w:rFonts w:ascii="Arial" w:hAnsi="Arial" w:cs="Arial"/>
          <w:sz w:val="24"/>
          <w:szCs w:val="24"/>
          <w:lang w:val="ro-RO" w:eastAsia="ro-RO"/>
        </w:rPr>
        <w:t>indic</w:t>
      </w:r>
      <w:r>
        <w:rPr>
          <w:rFonts w:ascii="Arial" w:hAnsi="Arial" w:cs="Arial"/>
          <w:sz w:val="24"/>
          <w:szCs w:val="24"/>
          <w:lang w:val="ro-RO" w:eastAsia="ro-RO"/>
        </w:rPr>
        <w:t>e</w:t>
      </w:r>
      <w:r w:rsidRPr="00232464">
        <w:rPr>
          <w:rFonts w:ascii="Arial" w:hAnsi="Arial" w:cs="Arial"/>
          <w:sz w:val="24"/>
          <w:szCs w:val="24"/>
          <w:lang w:val="ro-RO" w:eastAsia="ro-RO"/>
        </w:rPr>
        <w:t xml:space="preserve"> sfârşitul electrolizei.</w:t>
      </w:r>
    </w:p>
    <w:p w14:paraId="062A4411" w14:textId="77777777" w:rsidR="00921734" w:rsidRDefault="00921734" w:rsidP="00921734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</w:p>
    <w:p w14:paraId="1E81E6D7" w14:textId="2E4A58A8" w:rsidR="00921734" w:rsidRDefault="00921734" w:rsidP="00921734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921734">
        <w:rPr>
          <w:rFonts w:ascii="Arial" w:hAnsi="Arial" w:cs="Arial"/>
          <w:sz w:val="24"/>
          <w:szCs w:val="24"/>
          <w:lang w:val="ro-RO"/>
        </w:rPr>
        <w:t>Nivel de dificultate:</w:t>
      </w:r>
      <w:r>
        <w:rPr>
          <w:rFonts w:ascii="Arial" w:hAnsi="Arial" w:cs="Arial"/>
          <w:sz w:val="24"/>
          <w:szCs w:val="24"/>
          <w:lang w:val="ro-RO"/>
        </w:rPr>
        <w:t xml:space="preserve"> ridicat</w:t>
      </w:r>
    </w:p>
    <w:p w14:paraId="7537FECB" w14:textId="39BB6BCE" w:rsidR="00921734" w:rsidRPr="00921734" w:rsidRDefault="00921734" w:rsidP="00921734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Răspuns:</w:t>
      </w:r>
    </w:p>
    <w:p w14:paraId="1E4F6AB2" w14:textId="77777777" w:rsidR="00921734" w:rsidRDefault="00921734" w:rsidP="00921734">
      <w:pPr>
        <w:spacing w:after="0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  <w:r w:rsidRPr="007E4329">
        <w:rPr>
          <w:rFonts w:ascii="Arial" w:hAnsi="Arial" w:cs="Arial"/>
          <w:b/>
          <w:bCs/>
          <w:sz w:val="24"/>
          <w:szCs w:val="24"/>
          <w:lang w:val="ro-RO"/>
        </w:rPr>
        <w:t>Se acceptă orice formulare corectă care respectă următoarele idei</w:t>
      </w:r>
      <w:r>
        <w:rPr>
          <w:rFonts w:ascii="Arial" w:hAnsi="Arial" w:cs="Arial"/>
          <w:b/>
          <w:bCs/>
          <w:sz w:val="24"/>
          <w:szCs w:val="24"/>
          <w:lang w:val="ro-RO"/>
        </w:rPr>
        <w:t>:</w:t>
      </w:r>
      <w:r w:rsidRPr="007E4329">
        <w:rPr>
          <w:rFonts w:ascii="Arial" w:hAnsi="Arial" w:cs="Arial"/>
          <w:b/>
          <w:bCs/>
          <w:sz w:val="24"/>
          <w:szCs w:val="24"/>
          <w:lang w:val="ro-RO"/>
        </w:rPr>
        <w:t xml:space="preserve"> </w:t>
      </w:r>
    </w:p>
    <w:p w14:paraId="0D594D65" w14:textId="2F092907" w:rsidR="00921734" w:rsidRPr="00921734" w:rsidRDefault="00921734" w:rsidP="00921734">
      <w:pPr>
        <w:spacing w:after="0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232464">
        <w:rPr>
          <w:rFonts w:ascii="Arial" w:hAnsi="Arial" w:cs="Arial"/>
          <w:sz w:val="24"/>
          <w:szCs w:val="24"/>
          <w:lang w:val="ro-RO"/>
        </w:rPr>
        <w:t>a.</w:t>
      </w:r>
      <w:r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Pr="00232464">
        <w:rPr>
          <w:rFonts w:ascii="Arial" w:hAnsi="Arial" w:cs="Arial"/>
          <w:sz w:val="24"/>
          <w:szCs w:val="24"/>
          <w:lang w:val="ro-RO"/>
        </w:rPr>
        <w:t>Electrogravimetria constă în depunerea cantitativă, cu ajutorul curentului continuu a unor ioni,aflaţi în soluţia de analizat.  Masa componentului depus pe electrod,de obicei pe  catod, se obtine prin cantarirea electrodului inainte de a fi introdus in solutie si dupa terminarea procesului de electroliză.</w:t>
      </w:r>
    </w:p>
    <w:p w14:paraId="35FAC98C" w14:textId="231FC543" w:rsidR="00921734" w:rsidRPr="00921734" w:rsidRDefault="00921734" w:rsidP="00921734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921734">
        <w:rPr>
          <w:rFonts w:ascii="Arial" w:hAnsi="Arial" w:cs="Arial"/>
          <w:sz w:val="24"/>
          <w:szCs w:val="24"/>
          <w:lang w:val="ro-RO"/>
        </w:rPr>
        <w:t xml:space="preserve">b.   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921734">
        <w:rPr>
          <w:rFonts w:ascii="Arial" w:hAnsi="Arial" w:cs="Arial"/>
          <w:sz w:val="24"/>
          <w:szCs w:val="24"/>
          <w:lang w:val="ro-RO"/>
        </w:rPr>
        <w:t xml:space="preserve">  </w:t>
      </w:r>
      <w:r>
        <w:rPr>
          <w:rFonts w:ascii="Arial" w:hAnsi="Arial" w:cs="Arial"/>
          <w:sz w:val="24"/>
          <w:szCs w:val="24"/>
          <w:lang w:val="ro-RO"/>
        </w:rPr>
        <w:t xml:space="preserve"> -</w:t>
      </w:r>
      <w:r w:rsidRPr="00921734">
        <w:rPr>
          <w:rFonts w:ascii="Arial" w:hAnsi="Arial" w:cs="Arial"/>
          <w:sz w:val="24"/>
          <w:szCs w:val="24"/>
          <w:lang w:val="ro-RO"/>
        </w:rPr>
        <w:t xml:space="preserve"> electrozi din sarma din platina</w:t>
      </w:r>
    </w:p>
    <w:p w14:paraId="7112DFFD" w14:textId="1C655B51" w:rsidR="00921734" w:rsidRPr="00232464" w:rsidRDefault="00921734" w:rsidP="00921734">
      <w:pPr>
        <w:spacing w:after="0"/>
        <w:ind w:left="360" w:firstLine="360"/>
        <w:jc w:val="both"/>
        <w:rPr>
          <w:rFonts w:ascii="Arial" w:hAnsi="Arial" w:cs="Arial"/>
          <w:sz w:val="24"/>
          <w:szCs w:val="24"/>
          <w:lang w:val="ro-RO"/>
        </w:rPr>
      </w:pPr>
      <w:r w:rsidRPr="00232464">
        <w:rPr>
          <w:rFonts w:ascii="Arial" w:hAnsi="Arial" w:cs="Arial"/>
          <w:sz w:val="24"/>
          <w:szCs w:val="24"/>
          <w:lang w:val="ro-RO"/>
        </w:rPr>
        <w:t>-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232464">
        <w:rPr>
          <w:rFonts w:ascii="Arial" w:hAnsi="Arial" w:cs="Arial"/>
          <w:sz w:val="24"/>
          <w:szCs w:val="24"/>
          <w:lang w:val="ro-RO"/>
        </w:rPr>
        <w:t>anodul are dimensiuni mici in forma spiralată</w:t>
      </w:r>
    </w:p>
    <w:p w14:paraId="7C27EED5" w14:textId="77777777" w:rsidR="00921734" w:rsidRPr="00232464" w:rsidRDefault="00921734" w:rsidP="00921734">
      <w:pPr>
        <w:pStyle w:val="Listparagraf"/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232464">
        <w:rPr>
          <w:rFonts w:ascii="Arial" w:hAnsi="Arial" w:cs="Arial"/>
          <w:sz w:val="24"/>
          <w:szCs w:val="24"/>
          <w:lang w:val="ro-RO"/>
        </w:rPr>
        <w:t>- suprafata catodului este mult mai mare decat a anodului sub forma de cilindru</w:t>
      </w:r>
    </w:p>
    <w:p w14:paraId="23026062" w14:textId="776CF4A9" w:rsidR="00921734" w:rsidRPr="00232464" w:rsidRDefault="00921734" w:rsidP="00921734">
      <w:pPr>
        <w:pStyle w:val="Listparagraf"/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232464">
        <w:rPr>
          <w:rFonts w:ascii="Arial" w:hAnsi="Arial" w:cs="Arial"/>
          <w:sz w:val="24"/>
          <w:szCs w:val="24"/>
          <w:lang w:val="ro-RO"/>
        </w:rPr>
        <w:t>-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232464">
        <w:rPr>
          <w:rFonts w:ascii="Arial" w:hAnsi="Arial" w:cs="Arial"/>
          <w:sz w:val="24"/>
          <w:szCs w:val="24"/>
          <w:lang w:val="ro-RO"/>
        </w:rPr>
        <w:t>solutia de analizat se acidulează cu acid sulfuric</w:t>
      </w:r>
    </w:p>
    <w:p w14:paraId="2D3864F2" w14:textId="29F2E71D" w:rsidR="00921734" w:rsidRPr="00232464" w:rsidRDefault="00921734" w:rsidP="00921734">
      <w:pPr>
        <w:pStyle w:val="Listparagraf"/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232464">
        <w:rPr>
          <w:rFonts w:ascii="Arial" w:hAnsi="Arial" w:cs="Arial"/>
          <w:sz w:val="24"/>
          <w:szCs w:val="24"/>
          <w:lang w:val="ro-RO"/>
        </w:rPr>
        <w:t>-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232464">
        <w:rPr>
          <w:rFonts w:ascii="Arial" w:hAnsi="Arial" w:cs="Arial"/>
          <w:sz w:val="24"/>
          <w:szCs w:val="24"/>
          <w:lang w:val="ro-RO"/>
        </w:rPr>
        <w:t xml:space="preserve">se alege temperatura de lucru funcţie de tipul ionului ce dorim sa-l separăm din soluţie </w:t>
      </w:r>
    </w:p>
    <w:p w14:paraId="67856D7B" w14:textId="669916C7" w:rsidR="00921734" w:rsidRPr="00232464" w:rsidRDefault="00921734" w:rsidP="00921734">
      <w:pPr>
        <w:pStyle w:val="Listparagraf"/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232464">
        <w:rPr>
          <w:rFonts w:ascii="Arial" w:hAnsi="Arial" w:cs="Arial"/>
          <w:sz w:val="24"/>
          <w:szCs w:val="24"/>
          <w:lang w:val="ro-RO"/>
        </w:rPr>
        <w:t>-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232464">
        <w:rPr>
          <w:rFonts w:ascii="Arial" w:hAnsi="Arial" w:cs="Arial"/>
          <w:sz w:val="24"/>
          <w:szCs w:val="24"/>
          <w:lang w:val="ro-RO"/>
        </w:rPr>
        <w:t xml:space="preserve">se va fixa potenţialul de electrod aplicat circuitului de electroliza la valoarea specifică ionului de separat. </w:t>
      </w:r>
    </w:p>
    <w:p w14:paraId="2EBC60D0" w14:textId="169F3FC6" w:rsidR="00921734" w:rsidRPr="00232464" w:rsidRDefault="00921734" w:rsidP="00921734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921734">
        <w:rPr>
          <w:rFonts w:ascii="Arial" w:hAnsi="Arial" w:cs="Arial"/>
          <w:iCs/>
          <w:sz w:val="24"/>
          <w:szCs w:val="24"/>
          <w:lang w:val="ro-RO"/>
        </w:rPr>
        <w:t>c</w:t>
      </w:r>
      <w:r w:rsidRPr="00921734">
        <w:rPr>
          <w:rFonts w:ascii="Arial" w:hAnsi="Arial" w:cs="Arial"/>
          <w:i/>
          <w:sz w:val="24"/>
          <w:szCs w:val="24"/>
          <w:lang w:val="ro-RO"/>
        </w:rPr>
        <w:t xml:space="preserve">. </w:t>
      </w:r>
      <w:r w:rsidRPr="00921734">
        <w:rPr>
          <w:rFonts w:ascii="Arial" w:hAnsi="Arial" w:cs="Arial"/>
          <w:sz w:val="24"/>
          <w:szCs w:val="24"/>
          <w:lang w:val="ro-RO"/>
        </w:rPr>
        <w:t xml:space="preserve">       </w:t>
      </w:r>
      <w:r>
        <w:rPr>
          <w:rFonts w:ascii="Arial" w:hAnsi="Arial" w:cs="Arial"/>
          <w:sz w:val="24"/>
          <w:szCs w:val="24"/>
          <w:lang w:val="ro-RO"/>
        </w:rPr>
        <w:t>-se spală</w:t>
      </w:r>
      <w:r w:rsidRPr="00232464">
        <w:rPr>
          <w:rFonts w:ascii="Arial" w:hAnsi="Arial" w:cs="Arial"/>
          <w:sz w:val="24"/>
          <w:szCs w:val="24"/>
          <w:lang w:val="ro-RO"/>
        </w:rPr>
        <w:t xml:space="preserve"> cuva de electroliz</w:t>
      </w:r>
      <w:r>
        <w:rPr>
          <w:rFonts w:ascii="Arial" w:hAnsi="Arial" w:cs="Arial"/>
          <w:sz w:val="24"/>
          <w:szCs w:val="24"/>
          <w:lang w:val="ro-RO"/>
        </w:rPr>
        <w:t>ă</w:t>
      </w:r>
      <w:r w:rsidRPr="00232464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>ş</w:t>
      </w:r>
      <w:r w:rsidRPr="00232464">
        <w:rPr>
          <w:rFonts w:ascii="Arial" w:hAnsi="Arial" w:cs="Arial"/>
          <w:sz w:val="24"/>
          <w:szCs w:val="24"/>
          <w:lang w:val="ro-RO"/>
        </w:rPr>
        <w:t>i electrozii cu HNO</w:t>
      </w:r>
      <w:r w:rsidRPr="00232464">
        <w:rPr>
          <w:rFonts w:ascii="Arial" w:hAnsi="Arial" w:cs="Arial"/>
          <w:sz w:val="24"/>
          <w:szCs w:val="24"/>
          <w:vertAlign w:val="subscript"/>
          <w:lang w:val="ro-RO"/>
        </w:rPr>
        <w:t>3</w:t>
      </w:r>
      <w:r w:rsidRPr="00232464">
        <w:rPr>
          <w:rFonts w:ascii="Arial" w:hAnsi="Arial" w:cs="Arial"/>
          <w:sz w:val="24"/>
          <w:szCs w:val="24"/>
          <w:lang w:val="ro-RO"/>
        </w:rPr>
        <w:t>, apa distilată, alcool.</w:t>
      </w:r>
    </w:p>
    <w:p w14:paraId="0BDAE03C" w14:textId="77777777" w:rsidR="00921734" w:rsidRPr="00232464" w:rsidRDefault="00921734" w:rsidP="00921734">
      <w:pPr>
        <w:pStyle w:val="Listparagraf"/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232464">
        <w:rPr>
          <w:rFonts w:ascii="Arial" w:hAnsi="Arial" w:cs="Arial"/>
          <w:sz w:val="24"/>
          <w:szCs w:val="24"/>
          <w:lang w:val="ro-RO"/>
        </w:rPr>
        <w:t>-se usucă până la masa constantă- catodul.</w:t>
      </w:r>
    </w:p>
    <w:p w14:paraId="66D91B03" w14:textId="77777777" w:rsidR="00921734" w:rsidRPr="00232464" w:rsidRDefault="00921734" w:rsidP="00921734">
      <w:pPr>
        <w:pStyle w:val="Listparagraf"/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232464">
        <w:rPr>
          <w:rFonts w:ascii="Arial" w:hAnsi="Arial" w:cs="Arial"/>
          <w:sz w:val="24"/>
          <w:szCs w:val="24"/>
          <w:lang w:val="ro-RO"/>
        </w:rPr>
        <w:t>- se c</w:t>
      </w:r>
      <w:r>
        <w:rPr>
          <w:rFonts w:ascii="Arial" w:hAnsi="Arial" w:cs="Arial"/>
          <w:sz w:val="24"/>
          <w:szCs w:val="24"/>
          <w:lang w:val="ro-RO"/>
        </w:rPr>
        <w:t>â</w:t>
      </w:r>
      <w:r w:rsidRPr="00232464">
        <w:rPr>
          <w:rFonts w:ascii="Arial" w:hAnsi="Arial" w:cs="Arial"/>
          <w:sz w:val="24"/>
          <w:szCs w:val="24"/>
          <w:lang w:val="ro-RO"/>
        </w:rPr>
        <w:t>ntăreşte catodul la balanta analitică.</w:t>
      </w:r>
    </w:p>
    <w:p w14:paraId="31EE2B4A" w14:textId="77777777" w:rsidR="00921734" w:rsidRPr="00232464" w:rsidRDefault="00921734" w:rsidP="00921734">
      <w:pPr>
        <w:pStyle w:val="Listparagraf"/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232464">
        <w:rPr>
          <w:rFonts w:ascii="Arial" w:hAnsi="Arial" w:cs="Arial"/>
          <w:sz w:val="24"/>
          <w:szCs w:val="24"/>
          <w:lang w:val="ro-RO"/>
        </w:rPr>
        <w:t>-se verific</w:t>
      </w:r>
      <w:r>
        <w:rPr>
          <w:rFonts w:ascii="Arial" w:hAnsi="Arial" w:cs="Arial"/>
          <w:sz w:val="24"/>
          <w:szCs w:val="24"/>
          <w:lang w:val="ro-RO"/>
        </w:rPr>
        <w:t>ă</w:t>
      </w:r>
      <w:r w:rsidRPr="00232464">
        <w:rPr>
          <w:rFonts w:ascii="Arial" w:hAnsi="Arial" w:cs="Arial"/>
          <w:sz w:val="24"/>
          <w:szCs w:val="24"/>
          <w:lang w:val="ro-RO"/>
        </w:rPr>
        <w:t xml:space="preserve"> sursa de curent, </w:t>
      </w:r>
    </w:p>
    <w:p w14:paraId="18FF90A0" w14:textId="77777777" w:rsidR="00921734" w:rsidRPr="00232464" w:rsidRDefault="00921734" w:rsidP="00921734">
      <w:pPr>
        <w:pStyle w:val="Listparagraf"/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232464">
        <w:rPr>
          <w:rFonts w:ascii="Arial" w:hAnsi="Arial" w:cs="Arial"/>
          <w:sz w:val="24"/>
          <w:szCs w:val="24"/>
          <w:lang w:val="ro-RO"/>
        </w:rPr>
        <w:t xml:space="preserve">- se fac contactele </w:t>
      </w:r>
    </w:p>
    <w:p w14:paraId="1F5BFC54" w14:textId="77777777" w:rsidR="00921734" w:rsidRPr="00232464" w:rsidRDefault="00921734" w:rsidP="00921734">
      <w:pPr>
        <w:pStyle w:val="Listparagraf"/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232464">
        <w:rPr>
          <w:rFonts w:ascii="Arial" w:hAnsi="Arial" w:cs="Arial"/>
          <w:sz w:val="24"/>
          <w:szCs w:val="24"/>
          <w:lang w:val="ro-RO"/>
        </w:rPr>
        <w:t>- se reglează catacteristicile curentului electric.</w:t>
      </w:r>
    </w:p>
    <w:p w14:paraId="448254A6" w14:textId="292804A9" w:rsidR="00921734" w:rsidRPr="00232464" w:rsidRDefault="00921734" w:rsidP="00921734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232464">
        <w:rPr>
          <w:rFonts w:ascii="Arial" w:hAnsi="Arial" w:cs="Arial"/>
          <w:sz w:val="24"/>
          <w:szCs w:val="24"/>
          <w:lang w:val="ro-RO"/>
        </w:rPr>
        <w:t xml:space="preserve">d.   </w:t>
      </w:r>
      <w:r>
        <w:rPr>
          <w:rFonts w:ascii="Arial" w:hAnsi="Arial" w:cs="Arial"/>
          <w:sz w:val="24"/>
          <w:szCs w:val="24"/>
          <w:lang w:val="ro-RO"/>
        </w:rPr>
        <w:t xml:space="preserve">   </w:t>
      </w:r>
      <w:r w:rsidRPr="00232464">
        <w:rPr>
          <w:rFonts w:ascii="Arial" w:hAnsi="Arial" w:cs="Arial"/>
          <w:sz w:val="24"/>
          <w:szCs w:val="24"/>
          <w:lang w:val="ro-RO"/>
        </w:rPr>
        <w:t>Metoda externă: se extrag cu pipeta 2- 3picaturi de soluţie si prin tratare cu NH</w:t>
      </w:r>
      <w:r w:rsidRPr="00232464">
        <w:rPr>
          <w:rFonts w:ascii="Arial" w:hAnsi="Arial" w:cs="Arial"/>
          <w:sz w:val="24"/>
          <w:szCs w:val="24"/>
          <w:vertAlign w:val="subscript"/>
          <w:lang w:val="ro-RO"/>
        </w:rPr>
        <w:t>4</w:t>
      </w:r>
      <w:r w:rsidRPr="00232464">
        <w:rPr>
          <w:rFonts w:ascii="Arial" w:hAnsi="Arial" w:cs="Arial"/>
          <w:sz w:val="24"/>
          <w:szCs w:val="24"/>
          <w:lang w:val="ro-RO"/>
        </w:rPr>
        <w:t>OH  nu trebuie sa apară coloratie albastra, ci să rămână incoloră.</w:t>
      </w:r>
    </w:p>
    <w:p w14:paraId="56F62C29" w14:textId="77777777" w:rsidR="00921734" w:rsidRPr="00232464" w:rsidRDefault="00921734" w:rsidP="00921734">
      <w:pPr>
        <w:spacing w:after="0"/>
        <w:jc w:val="both"/>
        <w:rPr>
          <w:rFonts w:ascii="Arial" w:hAnsi="Arial" w:cs="Arial"/>
          <w:i/>
          <w:sz w:val="24"/>
          <w:szCs w:val="24"/>
          <w:lang w:val="ro-RO"/>
        </w:rPr>
      </w:pPr>
      <w:r w:rsidRPr="00232464">
        <w:rPr>
          <w:rFonts w:ascii="Arial" w:hAnsi="Arial" w:cs="Arial"/>
          <w:i/>
          <w:sz w:val="24"/>
          <w:szCs w:val="24"/>
          <w:lang w:val="ro-RO"/>
        </w:rPr>
        <w:t>sau</w:t>
      </w:r>
    </w:p>
    <w:p w14:paraId="3D090227" w14:textId="59754DDC" w:rsidR="00921734" w:rsidRDefault="00921734" w:rsidP="00921734">
      <w:pPr>
        <w:spacing w:after="0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  <w:r w:rsidRPr="00232464">
        <w:rPr>
          <w:rFonts w:ascii="Arial" w:hAnsi="Arial" w:cs="Arial"/>
          <w:sz w:val="24"/>
          <w:szCs w:val="24"/>
          <w:lang w:val="ro-RO"/>
        </w:rPr>
        <w:t>Metoda internă: imersarea catodului cu incă 2-3 mm şi continuarea electrolizei; dacă  partea nou imersată nu se mai colorează în roşu inseamnă ca toţi ionii de cupru s-au depus.</w:t>
      </w:r>
    </w:p>
    <w:p w14:paraId="0438C419" w14:textId="10C79806" w:rsidR="00A952EE" w:rsidRDefault="00A952EE" w:rsidP="00921734">
      <w:pPr>
        <w:spacing w:after="0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</w:p>
    <w:p w14:paraId="541FE6B6" w14:textId="66E2A75C" w:rsidR="00A952EE" w:rsidRDefault="00A952EE" w:rsidP="00921734">
      <w:pPr>
        <w:spacing w:after="0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</w:p>
    <w:p w14:paraId="203B6D0F" w14:textId="22D39CDC" w:rsidR="00A952EE" w:rsidRDefault="00A952EE" w:rsidP="00921734">
      <w:pPr>
        <w:spacing w:after="0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</w:p>
    <w:p w14:paraId="4F4F8F66" w14:textId="77777777" w:rsidR="00A952EE" w:rsidRPr="00A952EE" w:rsidRDefault="00A952EE" w:rsidP="00A952EE">
      <w:pPr>
        <w:pStyle w:val="Listparagraf"/>
        <w:numPr>
          <w:ilvl w:val="0"/>
          <w:numId w:val="1"/>
        </w:numPr>
        <w:spacing w:after="0"/>
        <w:contextualSpacing w:val="0"/>
        <w:jc w:val="both"/>
        <w:rPr>
          <w:rFonts w:ascii="Arial" w:hAnsi="Arial" w:cs="Arial"/>
          <w:sz w:val="24"/>
          <w:szCs w:val="24"/>
          <w:lang w:val="ro-RO"/>
        </w:rPr>
      </w:pPr>
      <w:r w:rsidRPr="00A62914">
        <w:rPr>
          <w:rFonts w:ascii="Arial" w:hAnsi="Arial" w:cs="Arial"/>
          <w:bCs/>
          <w:sz w:val="24"/>
          <w:szCs w:val="24"/>
          <w:lang w:val="ro-RO"/>
        </w:rPr>
        <w:t xml:space="preserve">Având ca punct de plecare imaginea de mai jos, realizaţi un eseu cu titlul </w:t>
      </w:r>
    </w:p>
    <w:p w14:paraId="2A9EE54D" w14:textId="3A011EEF" w:rsidR="00A952EE" w:rsidRDefault="00A952EE" w:rsidP="00A952EE">
      <w:pPr>
        <w:spacing w:after="0"/>
        <w:jc w:val="both"/>
        <w:rPr>
          <w:rFonts w:ascii="Arial" w:hAnsi="Arial" w:cs="Arial"/>
          <w:bCs/>
          <w:sz w:val="24"/>
          <w:szCs w:val="24"/>
          <w:lang w:val="ro-RO"/>
        </w:rPr>
      </w:pPr>
      <w:r w:rsidRPr="00A952EE">
        <w:rPr>
          <w:rFonts w:ascii="Arial" w:hAnsi="Arial" w:cs="Arial"/>
          <w:bCs/>
          <w:sz w:val="24"/>
          <w:szCs w:val="24"/>
          <w:lang w:val="ro-RO"/>
        </w:rPr>
        <w:t>“</w:t>
      </w:r>
      <w:r w:rsidRPr="00A952EE">
        <w:rPr>
          <w:rFonts w:ascii="Arial" w:hAnsi="Arial" w:cs="Arial"/>
          <w:sz w:val="24"/>
          <w:szCs w:val="24"/>
          <w:lang w:val="ro-RO"/>
        </w:rPr>
        <w:t>Electroliza unei soluţii de sulfat de cupru cu electrozi de cupru</w:t>
      </w:r>
      <w:r w:rsidRPr="00A952EE">
        <w:rPr>
          <w:rFonts w:ascii="Arial" w:hAnsi="Arial" w:cs="Arial"/>
          <w:bCs/>
          <w:sz w:val="24"/>
          <w:szCs w:val="24"/>
          <w:lang w:val="ro-RO"/>
        </w:rPr>
        <w:t>“</w:t>
      </w:r>
      <w:r w:rsidRPr="00A952EE">
        <w:rPr>
          <w:rFonts w:ascii="Arial" w:hAnsi="Arial" w:cs="Arial"/>
          <w:b/>
          <w:bCs/>
          <w:sz w:val="24"/>
          <w:szCs w:val="24"/>
          <w:lang w:val="ro-RO"/>
        </w:rPr>
        <w:t>.</w:t>
      </w:r>
      <w:r w:rsidRPr="00A952EE">
        <w:rPr>
          <w:rFonts w:ascii="Arial" w:hAnsi="Arial" w:cs="Arial"/>
          <w:bCs/>
          <w:sz w:val="24"/>
          <w:szCs w:val="24"/>
          <w:lang w:val="ro-RO"/>
        </w:rPr>
        <w:t xml:space="preserve">  </w:t>
      </w:r>
    </w:p>
    <w:p w14:paraId="580C85F3" w14:textId="77777777" w:rsidR="00A952EE" w:rsidRPr="00A952EE" w:rsidRDefault="00A952EE" w:rsidP="00A952EE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</w:p>
    <w:p w14:paraId="2CCF7378" w14:textId="77777777" w:rsidR="00A952EE" w:rsidRPr="00483080" w:rsidRDefault="00A952EE" w:rsidP="00A952EE">
      <w:pPr>
        <w:pStyle w:val="Listparagraf"/>
        <w:spacing w:after="0" w:line="240" w:lineRule="auto"/>
        <w:ind w:left="0"/>
        <w:jc w:val="center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noProof/>
          <w:sz w:val="24"/>
          <w:szCs w:val="24"/>
          <w:lang w:val="ro-RO" w:eastAsia="ro-RO"/>
        </w:rPr>
        <w:drawing>
          <wp:inline distT="0" distB="0" distL="0" distR="0" wp14:anchorId="3ABF4E38" wp14:editId="58287B88">
            <wp:extent cx="4067175" cy="1857375"/>
            <wp:effectExtent l="19050" t="0" r="9525" b="0"/>
            <wp:docPr id="4" name="Picture 3" descr="electroliza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ectroliza 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8D9AC9" w14:textId="77777777" w:rsidR="00A952EE" w:rsidRPr="00A952EE" w:rsidRDefault="00A952EE" w:rsidP="00A952EE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A952EE">
        <w:rPr>
          <w:rFonts w:ascii="Arial" w:hAnsi="Arial" w:cs="Arial"/>
          <w:bCs/>
          <w:sz w:val="24"/>
          <w:szCs w:val="24"/>
          <w:lang w:val="ro-RO"/>
        </w:rPr>
        <w:t xml:space="preserve">La elaborarea eseului veţi avea în vedere </w:t>
      </w:r>
      <w:r w:rsidRPr="00A952EE">
        <w:rPr>
          <w:rFonts w:ascii="Arial" w:hAnsi="Arial" w:cs="Arial"/>
          <w:sz w:val="24"/>
          <w:szCs w:val="24"/>
          <w:lang w:val="ro-RO"/>
        </w:rPr>
        <w:t>următoarea structură de idei:</w:t>
      </w:r>
    </w:p>
    <w:p w14:paraId="2C77E2D8" w14:textId="77777777" w:rsidR="00A952EE" w:rsidRPr="00483080" w:rsidRDefault="00A952EE" w:rsidP="00A952EE">
      <w:pPr>
        <w:pStyle w:val="Listparagraf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483080">
        <w:rPr>
          <w:rFonts w:ascii="Arial" w:hAnsi="Arial" w:cs="Arial"/>
          <w:sz w:val="24"/>
          <w:szCs w:val="24"/>
          <w:lang w:val="ro-RO"/>
        </w:rPr>
        <w:t>a.definirea electrolizei</w:t>
      </w:r>
    </w:p>
    <w:p w14:paraId="0E46396F" w14:textId="34D346FA" w:rsidR="00A952EE" w:rsidRPr="00483080" w:rsidRDefault="00A952EE" w:rsidP="00A952EE">
      <w:pPr>
        <w:pStyle w:val="Listparagraf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483080">
        <w:rPr>
          <w:rFonts w:ascii="Arial" w:hAnsi="Arial" w:cs="Arial"/>
          <w:sz w:val="24"/>
          <w:szCs w:val="24"/>
          <w:lang w:val="ro-RO"/>
        </w:rPr>
        <w:t>precizarea reacţiilor care au loc la cei doi electrozi</w:t>
      </w:r>
    </w:p>
    <w:p w14:paraId="37161D4F" w14:textId="3CF7EFF2" w:rsidR="00A952EE" w:rsidRPr="00483080" w:rsidRDefault="00A952EE" w:rsidP="00A952EE">
      <w:pPr>
        <w:pStyle w:val="Listparagraf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enumerarea</w:t>
      </w:r>
      <w:r w:rsidRPr="00483080">
        <w:rPr>
          <w:rFonts w:ascii="Arial" w:hAnsi="Arial" w:cs="Arial"/>
          <w:sz w:val="24"/>
          <w:szCs w:val="24"/>
          <w:lang w:val="ro-RO"/>
        </w:rPr>
        <w:t xml:space="preserve"> etapelor electrolizei </w:t>
      </w:r>
    </w:p>
    <w:p w14:paraId="666F2C33" w14:textId="1F98B0B4" w:rsidR="00A952EE" w:rsidRPr="00483080" w:rsidRDefault="00A952EE" w:rsidP="00A952EE">
      <w:pPr>
        <w:pStyle w:val="Listparagraf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483080">
        <w:rPr>
          <w:rFonts w:ascii="Arial" w:hAnsi="Arial" w:cs="Arial"/>
          <w:sz w:val="24"/>
          <w:szCs w:val="24"/>
          <w:lang w:val="ro-RO"/>
        </w:rPr>
        <w:t>scrierea relaţiei care stă la baza determinării cantităţii de metal depus.</w:t>
      </w:r>
    </w:p>
    <w:p w14:paraId="53A3FBB0" w14:textId="5620BF43" w:rsidR="00A952EE" w:rsidRPr="00193149" w:rsidRDefault="00A952EE" w:rsidP="00A952EE">
      <w:pPr>
        <w:pStyle w:val="Listparagraf"/>
        <w:tabs>
          <w:tab w:val="left" w:pos="0"/>
        </w:tabs>
        <w:spacing w:after="0" w:line="240" w:lineRule="auto"/>
        <w:ind w:left="1080"/>
        <w:jc w:val="center"/>
        <w:rPr>
          <w:rFonts w:ascii="Arial" w:hAnsi="Arial" w:cs="Arial"/>
          <w:b/>
          <w:bCs/>
          <w:sz w:val="24"/>
          <w:szCs w:val="24"/>
          <w:lang w:val="ro-RO"/>
        </w:rPr>
      </w:pPr>
    </w:p>
    <w:p w14:paraId="54FB6734" w14:textId="605F3AD3" w:rsidR="00A952EE" w:rsidRDefault="00A952EE" w:rsidP="00A952EE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Nivel de dificultate: mediu</w:t>
      </w:r>
    </w:p>
    <w:p w14:paraId="406099A1" w14:textId="0DF92F92" w:rsidR="00A952EE" w:rsidRPr="00A952EE" w:rsidRDefault="00A952EE" w:rsidP="00A952EE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Răspuns:</w:t>
      </w:r>
    </w:p>
    <w:p w14:paraId="4BB30EAE" w14:textId="77777777" w:rsidR="00A952EE" w:rsidRDefault="00A952EE" w:rsidP="00A952EE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  <w:r w:rsidRPr="00A62914">
        <w:rPr>
          <w:rFonts w:ascii="Arial" w:hAnsi="Arial" w:cs="Arial"/>
          <w:b/>
          <w:bCs/>
          <w:sz w:val="24"/>
          <w:szCs w:val="24"/>
          <w:lang w:val="ro-RO"/>
        </w:rPr>
        <w:t xml:space="preserve">Se acceptă orice formulare corectă care respectă următoarele idei: </w:t>
      </w:r>
    </w:p>
    <w:p w14:paraId="0253379F" w14:textId="77777777" w:rsidR="00A952EE" w:rsidRDefault="00A952EE" w:rsidP="00A952EE">
      <w:pPr>
        <w:pStyle w:val="Listparagraf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A62914">
        <w:rPr>
          <w:rFonts w:ascii="Arial" w:hAnsi="Arial" w:cs="Arial"/>
          <w:sz w:val="24"/>
          <w:szCs w:val="24"/>
          <w:lang w:val="ro-RO"/>
        </w:rPr>
        <w:t xml:space="preserve">Electroliza este procesul de orientare a ionilor spre electrozi de către câmpul </w:t>
      </w:r>
    </w:p>
    <w:p w14:paraId="53B42B3A" w14:textId="3748E3AD" w:rsidR="00A952EE" w:rsidRPr="00A952EE" w:rsidRDefault="00A952EE" w:rsidP="00A952EE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A952EE">
        <w:rPr>
          <w:rFonts w:ascii="Arial" w:hAnsi="Arial" w:cs="Arial"/>
          <w:sz w:val="24"/>
          <w:szCs w:val="24"/>
          <w:lang w:val="ro-RO"/>
        </w:rPr>
        <w:t>electric, neutralizarea ionilor prin cedare şi acceptare de electroni, formarea de produşi noi.</w:t>
      </w:r>
    </w:p>
    <w:p w14:paraId="41EB3F6A" w14:textId="77777777" w:rsidR="00A952EE" w:rsidRPr="00483080" w:rsidRDefault="00A952EE" w:rsidP="00A952EE">
      <w:pPr>
        <w:pStyle w:val="Listparagraf"/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14:paraId="78EC9C32" w14:textId="7F636C7F" w:rsidR="00A952EE" w:rsidRPr="00A62914" w:rsidRDefault="00A952EE" w:rsidP="00A952EE">
      <w:pPr>
        <w:pStyle w:val="Listparagraf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noProof/>
          <w:lang w:val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37DE3F" wp14:editId="12E766A5">
                <wp:simplePos x="0" y="0"/>
                <wp:positionH relativeFrom="column">
                  <wp:posOffset>1504950</wp:posOffset>
                </wp:positionH>
                <wp:positionV relativeFrom="paragraph">
                  <wp:posOffset>71120</wp:posOffset>
                </wp:positionV>
                <wp:extent cx="243205" cy="11430"/>
                <wp:effectExtent l="7620" t="59690" r="25400" b="43180"/>
                <wp:wrapNone/>
                <wp:docPr id="5" name="Conector drept cu săgeată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3205" cy="11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3573E5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drept cu săgeată 5" o:spid="_x0000_s1026" type="#_x0000_t32" style="position:absolute;margin-left:118.5pt;margin-top:5.6pt;width:19.15pt;height:.9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">
                <v:stroke endarrow="block"/>
              </v:shape>
            </w:pict>
          </mc:Fallback>
        </mc:AlternateContent>
      </w:r>
      <w:r w:rsidRPr="00A62914">
        <w:rPr>
          <w:rFonts w:ascii="Arial" w:hAnsi="Arial" w:cs="Arial"/>
          <w:sz w:val="24"/>
          <w:szCs w:val="24"/>
          <w:lang w:val="ro-RO"/>
        </w:rPr>
        <w:t>C(-)      Cu</w:t>
      </w:r>
      <w:r w:rsidRPr="00A62914">
        <w:rPr>
          <w:rFonts w:ascii="Arial" w:hAnsi="Arial" w:cs="Arial"/>
          <w:sz w:val="24"/>
          <w:szCs w:val="24"/>
          <w:vertAlign w:val="superscript"/>
          <w:lang w:val="ro-RO"/>
        </w:rPr>
        <w:t>2+</w:t>
      </w:r>
      <w:r w:rsidRPr="00A62914">
        <w:rPr>
          <w:rFonts w:ascii="Arial" w:hAnsi="Arial" w:cs="Arial"/>
          <w:sz w:val="24"/>
          <w:szCs w:val="24"/>
          <w:lang w:val="ro-RO"/>
        </w:rPr>
        <w:t xml:space="preserve"> +2e</w:t>
      </w:r>
      <w:r w:rsidRPr="00A62914">
        <w:rPr>
          <w:rFonts w:ascii="Arial" w:hAnsi="Arial" w:cs="Arial"/>
          <w:sz w:val="24"/>
          <w:szCs w:val="24"/>
          <w:vertAlign w:val="superscript"/>
          <w:lang w:val="ro-RO"/>
        </w:rPr>
        <w:t>-</w:t>
      </w:r>
      <w:r w:rsidRPr="00A62914">
        <w:rPr>
          <w:rFonts w:ascii="Arial" w:hAnsi="Arial" w:cs="Arial"/>
          <w:sz w:val="24"/>
          <w:szCs w:val="24"/>
          <w:lang w:val="ro-RO"/>
        </w:rPr>
        <w:t xml:space="preserve">          Cu </w:t>
      </w:r>
    </w:p>
    <w:p w14:paraId="28313070" w14:textId="2A67AD5C" w:rsidR="00A952EE" w:rsidRPr="00A952EE" w:rsidRDefault="00A952EE" w:rsidP="00A952EE">
      <w:pPr>
        <w:spacing w:after="0" w:line="240" w:lineRule="auto"/>
        <w:jc w:val="both"/>
        <w:rPr>
          <w:rFonts w:ascii="Arial" w:hAnsi="Arial" w:cs="Arial"/>
          <w:i/>
          <w:sz w:val="24"/>
          <w:szCs w:val="24"/>
          <w:lang w:val="ro-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55ED0E" wp14:editId="139EEA2D">
                <wp:simplePos x="0" y="0"/>
                <wp:positionH relativeFrom="column">
                  <wp:posOffset>1332230</wp:posOffset>
                </wp:positionH>
                <wp:positionV relativeFrom="paragraph">
                  <wp:posOffset>87630</wp:posOffset>
                </wp:positionV>
                <wp:extent cx="243205" cy="0"/>
                <wp:effectExtent l="10160" t="60960" r="22860" b="53340"/>
                <wp:wrapNone/>
                <wp:docPr id="3" name="Conector drept cu săgeată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32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326079" id="Conector drept cu săgeată 3" o:spid="_x0000_s1026" type="#_x0000_t32" style="position:absolute;margin-left:104.9pt;margin-top:6.9pt;width:19.1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">
                <v:stroke endarrow="block"/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  <w:lang w:val="ro-RO"/>
        </w:rPr>
        <w:t xml:space="preserve">     </w:t>
      </w:r>
      <w:r w:rsidRPr="00A952EE">
        <w:rPr>
          <w:rFonts w:ascii="Arial" w:hAnsi="Arial" w:cs="Arial"/>
          <w:sz w:val="24"/>
          <w:szCs w:val="24"/>
          <w:lang w:val="ro-RO"/>
        </w:rPr>
        <w:t>A(+)      Cu -2e</w:t>
      </w:r>
      <w:r w:rsidRPr="00A952EE">
        <w:rPr>
          <w:rFonts w:ascii="Arial" w:hAnsi="Arial" w:cs="Arial"/>
          <w:sz w:val="24"/>
          <w:szCs w:val="24"/>
          <w:vertAlign w:val="superscript"/>
          <w:lang w:val="ro-RO"/>
        </w:rPr>
        <w:t>-</w:t>
      </w:r>
      <w:r w:rsidRPr="00A952EE">
        <w:rPr>
          <w:rFonts w:ascii="Arial" w:hAnsi="Arial" w:cs="Arial"/>
          <w:sz w:val="24"/>
          <w:szCs w:val="24"/>
          <w:lang w:val="ro-RO"/>
        </w:rPr>
        <w:t xml:space="preserve">           Cu</w:t>
      </w:r>
      <w:r w:rsidRPr="00A952EE">
        <w:rPr>
          <w:rFonts w:ascii="Arial" w:hAnsi="Arial" w:cs="Arial"/>
          <w:sz w:val="24"/>
          <w:szCs w:val="24"/>
          <w:vertAlign w:val="superscript"/>
          <w:lang w:val="ro-RO"/>
        </w:rPr>
        <w:t>2+</w:t>
      </w:r>
      <w:r w:rsidRPr="00A952EE">
        <w:rPr>
          <w:rFonts w:ascii="Arial" w:hAnsi="Arial" w:cs="Arial"/>
          <w:sz w:val="24"/>
          <w:szCs w:val="24"/>
          <w:lang w:val="ro-RO"/>
        </w:rPr>
        <w:t xml:space="preserve"> </w:t>
      </w:r>
    </w:p>
    <w:p w14:paraId="021BFF59" w14:textId="77777777" w:rsidR="00A952EE" w:rsidRPr="00483080" w:rsidRDefault="00A952EE" w:rsidP="00A952EE">
      <w:pPr>
        <w:pStyle w:val="Listparagraf"/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14:paraId="071FB7D3" w14:textId="77777777" w:rsidR="00A952EE" w:rsidRPr="00483080" w:rsidRDefault="00A952EE" w:rsidP="00A952E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4"/>
          <w:szCs w:val="24"/>
          <w:lang w:val="ro-RO"/>
        </w:rPr>
      </w:pPr>
      <w:r w:rsidRPr="00483080">
        <w:rPr>
          <w:rFonts w:ascii="Arial" w:hAnsi="Arial" w:cs="Arial"/>
          <w:color w:val="333333"/>
          <w:sz w:val="24"/>
          <w:szCs w:val="24"/>
          <w:lang w:val="ro-RO"/>
        </w:rPr>
        <w:t>1- Se cur</w:t>
      </w:r>
      <w:r>
        <w:rPr>
          <w:rFonts w:ascii="Arial" w:hAnsi="Arial" w:cs="Arial"/>
          <w:color w:val="333333"/>
          <w:sz w:val="24"/>
          <w:szCs w:val="24"/>
          <w:lang w:val="ro-RO"/>
        </w:rPr>
        <w:t>ăţă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 xml:space="preserve"> cu h</w:t>
      </w:r>
      <w:r>
        <w:rPr>
          <w:rFonts w:ascii="Arial" w:hAnsi="Arial" w:cs="Arial"/>
          <w:color w:val="333333"/>
          <w:sz w:val="24"/>
          <w:szCs w:val="24"/>
          <w:lang w:val="ro-RO"/>
        </w:rPr>
        <w:t>â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>rtie abraziv</w:t>
      </w:r>
      <w:r>
        <w:rPr>
          <w:rFonts w:ascii="Arial" w:hAnsi="Arial" w:cs="Arial"/>
          <w:color w:val="333333"/>
          <w:sz w:val="24"/>
          <w:szCs w:val="24"/>
          <w:lang w:val="ro-RO"/>
        </w:rPr>
        <w:t>ă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 xml:space="preserve"> suprafa</w:t>
      </w:r>
      <w:r>
        <w:rPr>
          <w:rFonts w:ascii="Arial" w:hAnsi="Arial" w:cs="Arial"/>
          <w:color w:val="333333"/>
          <w:sz w:val="24"/>
          <w:szCs w:val="24"/>
          <w:lang w:val="ro-RO"/>
        </w:rPr>
        <w:t>ţ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>a marcat</w:t>
      </w:r>
      <w:r>
        <w:rPr>
          <w:rFonts w:ascii="Arial" w:hAnsi="Arial" w:cs="Arial"/>
          <w:color w:val="333333"/>
          <w:sz w:val="24"/>
          <w:szCs w:val="24"/>
          <w:lang w:val="ro-RO"/>
        </w:rPr>
        <w:t>ă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 xml:space="preserve"> pe care urmeaz</w:t>
      </w:r>
      <w:r>
        <w:rPr>
          <w:rFonts w:ascii="Arial" w:hAnsi="Arial" w:cs="Arial"/>
          <w:color w:val="333333"/>
          <w:sz w:val="24"/>
          <w:szCs w:val="24"/>
          <w:lang w:val="ro-RO"/>
        </w:rPr>
        <w:t>ă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 xml:space="preserve"> s</w:t>
      </w:r>
      <w:r>
        <w:rPr>
          <w:rFonts w:ascii="Arial" w:hAnsi="Arial" w:cs="Arial"/>
          <w:color w:val="333333"/>
          <w:sz w:val="24"/>
          <w:szCs w:val="24"/>
          <w:lang w:val="ro-RO"/>
        </w:rPr>
        <w:t>ă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 xml:space="preserve"> se fac</w:t>
      </w:r>
      <w:r>
        <w:rPr>
          <w:rFonts w:ascii="Arial" w:hAnsi="Arial" w:cs="Arial"/>
          <w:color w:val="333333"/>
          <w:sz w:val="24"/>
          <w:szCs w:val="24"/>
          <w:lang w:val="ro-RO"/>
        </w:rPr>
        <w:t>ă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 xml:space="preserve"> depunerea</w:t>
      </w:r>
      <w:r w:rsidRPr="00483080">
        <w:rPr>
          <w:rFonts w:ascii="Arial" w:hAnsi="Arial" w:cs="Arial"/>
          <w:i/>
          <w:sz w:val="24"/>
          <w:szCs w:val="24"/>
          <w:lang w:val="ro-RO"/>
        </w:rPr>
        <w:t xml:space="preserve"> </w:t>
      </w:r>
    </w:p>
    <w:p w14:paraId="66DBDFDC" w14:textId="77777777" w:rsidR="00A952EE" w:rsidRPr="00483080" w:rsidRDefault="00A952EE" w:rsidP="00A952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  <w:lang w:val="ro-RO"/>
        </w:rPr>
      </w:pPr>
      <w:r w:rsidRPr="00483080">
        <w:rPr>
          <w:rFonts w:ascii="Arial" w:hAnsi="Arial" w:cs="Arial"/>
          <w:color w:val="333333"/>
          <w:sz w:val="24"/>
          <w:szCs w:val="24"/>
          <w:lang w:val="ro-RO"/>
        </w:rPr>
        <w:t>2- Se c</w:t>
      </w:r>
      <w:r>
        <w:rPr>
          <w:rFonts w:ascii="Arial" w:hAnsi="Arial" w:cs="Arial"/>
          <w:color w:val="333333"/>
          <w:sz w:val="24"/>
          <w:szCs w:val="24"/>
          <w:lang w:val="ro-RO"/>
        </w:rPr>
        <w:t>â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>nt</w:t>
      </w:r>
      <w:r>
        <w:rPr>
          <w:rFonts w:ascii="Arial" w:hAnsi="Arial" w:cs="Arial"/>
          <w:color w:val="333333"/>
          <w:sz w:val="24"/>
          <w:szCs w:val="24"/>
          <w:lang w:val="ro-RO"/>
        </w:rPr>
        <w:t>ă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>re</w:t>
      </w:r>
      <w:r>
        <w:rPr>
          <w:rFonts w:ascii="Arial" w:hAnsi="Arial" w:cs="Arial"/>
          <w:color w:val="333333"/>
          <w:sz w:val="24"/>
          <w:szCs w:val="24"/>
          <w:lang w:val="ro-RO"/>
        </w:rPr>
        <w:t>ş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>te pl</w:t>
      </w:r>
      <w:r>
        <w:rPr>
          <w:rFonts w:ascii="Arial" w:hAnsi="Arial" w:cs="Arial"/>
          <w:color w:val="333333"/>
          <w:sz w:val="24"/>
          <w:szCs w:val="24"/>
          <w:lang w:val="ro-RO"/>
        </w:rPr>
        <w:t>ă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>cu</w:t>
      </w:r>
      <w:r>
        <w:rPr>
          <w:rFonts w:ascii="Arial" w:hAnsi="Arial" w:cs="Arial"/>
          <w:color w:val="333333"/>
          <w:sz w:val="24"/>
          <w:szCs w:val="24"/>
          <w:lang w:val="ro-RO"/>
        </w:rPr>
        <w:t>ţ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>a de alam</w:t>
      </w:r>
      <w:r>
        <w:rPr>
          <w:rFonts w:ascii="Arial" w:hAnsi="Arial" w:cs="Arial"/>
          <w:color w:val="333333"/>
          <w:sz w:val="24"/>
          <w:szCs w:val="24"/>
          <w:lang w:val="ro-RO"/>
        </w:rPr>
        <w:t>ă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 xml:space="preserve"> la balan</w:t>
      </w:r>
      <w:r>
        <w:rPr>
          <w:rFonts w:ascii="Arial" w:hAnsi="Arial" w:cs="Arial"/>
          <w:color w:val="333333"/>
          <w:sz w:val="24"/>
          <w:szCs w:val="24"/>
          <w:lang w:val="ro-RO"/>
        </w:rPr>
        <w:t>ţ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>a analitic</w:t>
      </w:r>
      <w:r>
        <w:rPr>
          <w:rFonts w:ascii="Arial" w:hAnsi="Arial" w:cs="Arial"/>
          <w:color w:val="333333"/>
          <w:sz w:val="24"/>
          <w:szCs w:val="24"/>
          <w:lang w:val="ro-RO"/>
        </w:rPr>
        <w:t>ă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 xml:space="preserve"> cu precizie de</w:t>
      </w:r>
      <w:r w:rsidRPr="00483080">
        <w:rPr>
          <w:rStyle w:val="apple-converted-space"/>
          <w:rFonts w:ascii="Arial" w:eastAsia="Calibri" w:hAnsi="Arial" w:cs="Arial"/>
          <w:color w:val="333333"/>
          <w:sz w:val="24"/>
          <w:szCs w:val="24"/>
          <w:lang w:val="ro-RO"/>
        </w:rPr>
        <w:t> 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 xml:space="preserve">±0.01 g </w:t>
      </w:r>
      <w:r>
        <w:rPr>
          <w:rFonts w:ascii="Arial" w:hAnsi="Arial" w:cs="Arial"/>
          <w:color w:val="333333"/>
          <w:sz w:val="24"/>
          <w:szCs w:val="24"/>
          <w:lang w:val="ro-RO"/>
        </w:rPr>
        <w:t>ş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>i se noteaz</w:t>
      </w:r>
      <w:r>
        <w:rPr>
          <w:rFonts w:ascii="Arial" w:hAnsi="Arial" w:cs="Arial"/>
          <w:color w:val="333333"/>
          <w:sz w:val="24"/>
          <w:szCs w:val="24"/>
          <w:lang w:val="ro-RO"/>
        </w:rPr>
        <w:t>ă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 xml:space="preserve"> masa ini</w:t>
      </w:r>
      <w:r>
        <w:rPr>
          <w:rFonts w:ascii="Arial" w:hAnsi="Arial" w:cs="Arial"/>
          <w:color w:val="333333"/>
          <w:sz w:val="24"/>
          <w:szCs w:val="24"/>
          <w:lang w:val="ro-RO"/>
        </w:rPr>
        <w:t>ţ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>ial</w:t>
      </w:r>
      <w:r>
        <w:rPr>
          <w:rFonts w:ascii="Arial" w:hAnsi="Arial" w:cs="Arial"/>
          <w:color w:val="333333"/>
          <w:sz w:val="24"/>
          <w:szCs w:val="24"/>
          <w:lang w:val="ro-RO"/>
        </w:rPr>
        <w:t>ă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>,</w:t>
      </w:r>
      <w:r w:rsidRPr="00483080">
        <w:rPr>
          <w:rStyle w:val="apple-converted-space"/>
          <w:rFonts w:ascii="Arial" w:eastAsia="Calibri" w:hAnsi="Arial" w:cs="Arial"/>
          <w:color w:val="333333"/>
          <w:sz w:val="24"/>
          <w:szCs w:val="24"/>
          <w:lang w:val="ro-RO"/>
        </w:rPr>
        <w:t> </w:t>
      </w:r>
      <w:r w:rsidRPr="00483080">
        <w:rPr>
          <w:rFonts w:ascii="Arial" w:hAnsi="Arial" w:cs="Arial"/>
          <w:i/>
          <w:iCs/>
          <w:color w:val="333333"/>
          <w:sz w:val="24"/>
          <w:szCs w:val="24"/>
          <w:lang w:val="ro-RO"/>
        </w:rPr>
        <w:t>m</w:t>
      </w:r>
      <w:r w:rsidRPr="00483080">
        <w:rPr>
          <w:rFonts w:ascii="Arial" w:hAnsi="Arial" w:cs="Arial"/>
          <w:i/>
          <w:iCs/>
          <w:color w:val="333333"/>
          <w:sz w:val="24"/>
          <w:szCs w:val="24"/>
          <w:vertAlign w:val="subscript"/>
          <w:lang w:val="ro-RO"/>
        </w:rPr>
        <w:t>i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>;</w:t>
      </w:r>
    </w:p>
    <w:p w14:paraId="1C27F353" w14:textId="77777777" w:rsidR="00A952EE" w:rsidRPr="00483080" w:rsidRDefault="00A952EE" w:rsidP="00A952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  <w:lang w:val="ro-RO"/>
        </w:rPr>
      </w:pPr>
      <w:r w:rsidRPr="00483080">
        <w:rPr>
          <w:rFonts w:ascii="Arial" w:hAnsi="Arial" w:cs="Arial"/>
          <w:sz w:val="24"/>
          <w:szCs w:val="24"/>
          <w:lang w:val="ro-RO"/>
        </w:rPr>
        <w:t xml:space="preserve">3- </w:t>
      </w:r>
      <w:r w:rsidRPr="00483080">
        <w:rPr>
          <w:rStyle w:val="apple-converted-space"/>
          <w:rFonts w:ascii="Arial" w:hAnsi="Arial" w:cs="Arial"/>
          <w:color w:val="333333"/>
          <w:sz w:val="24"/>
          <w:szCs w:val="24"/>
          <w:lang w:val="ro-RO"/>
        </w:rPr>
        <w:t>se realizeaz</w:t>
      </w:r>
      <w:r>
        <w:rPr>
          <w:rStyle w:val="apple-converted-space"/>
          <w:rFonts w:ascii="Arial" w:hAnsi="Arial" w:cs="Arial"/>
          <w:color w:val="333333"/>
          <w:sz w:val="24"/>
          <w:szCs w:val="24"/>
          <w:lang w:val="ro-RO"/>
        </w:rPr>
        <w:t>ă</w:t>
      </w:r>
      <w:r w:rsidRPr="00483080">
        <w:rPr>
          <w:rStyle w:val="apple-converted-space"/>
          <w:rFonts w:ascii="Arial" w:hAnsi="Arial" w:cs="Arial"/>
          <w:color w:val="333333"/>
          <w:sz w:val="24"/>
          <w:szCs w:val="24"/>
          <w:lang w:val="ro-RO"/>
        </w:rPr>
        <w:t xml:space="preserve"> montajul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 xml:space="preserve"> conform schemei instalaţiei de electroliză;</w:t>
      </w:r>
    </w:p>
    <w:p w14:paraId="43AE7DBC" w14:textId="77777777" w:rsidR="00A952EE" w:rsidRPr="00483080" w:rsidRDefault="00A952EE" w:rsidP="00A952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  <w:lang w:val="ro-RO"/>
        </w:rPr>
      </w:pPr>
      <w:r w:rsidRPr="00483080">
        <w:rPr>
          <w:rFonts w:ascii="Arial" w:hAnsi="Arial" w:cs="Arial"/>
          <w:color w:val="333333"/>
          <w:sz w:val="24"/>
          <w:szCs w:val="24"/>
          <w:lang w:val="ro-RO"/>
        </w:rPr>
        <w:t>4- Se monteaz</w:t>
      </w:r>
      <w:r>
        <w:rPr>
          <w:rFonts w:ascii="Arial" w:hAnsi="Arial" w:cs="Arial"/>
          <w:color w:val="333333"/>
          <w:sz w:val="24"/>
          <w:szCs w:val="24"/>
          <w:lang w:val="ro-RO"/>
        </w:rPr>
        <w:t>ă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 xml:space="preserve"> electrozii in suportul special, se conecteaz</w:t>
      </w:r>
      <w:r>
        <w:rPr>
          <w:rFonts w:ascii="Arial" w:hAnsi="Arial" w:cs="Arial"/>
          <w:color w:val="333333"/>
          <w:sz w:val="24"/>
          <w:szCs w:val="24"/>
          <w:lang w:val="ro-RO"/>
        </w:rPr>
        <w:t>ă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 xml:space="preserve"> la bornele sursei de curent continuu respect</w:t>
      </w:r>
      <w:r>
        <w:rPr>
          <w:rFonts w:ascii="Arial" w:hAnsi="Arial" w:cs="Arial"/>
          <w:color w:val="333333"/>
          <w:sz w:val="24"/>
          <w:szCs w:val="24"/>
          <w:lang w:val="ro-RO"/>
        </w:rPr>
        <w:t>â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>nd polarit</w:t>
      </w:r>
      <w:r>
        <w:rPr>
          <w:rFonts w:ascii="Arial" w:hAnsi="Arial" w:cs="Arial"/>
          <w:color w:val="333333"/>
          <w:sz w:val="24"/>
          <w:szCs w:val="24"/>
          <w:lang w:val="ro-RO"/>
        </w:rPr>
        <w:t>ăţ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 xml:space="preserve">ile </w:t>
      </w:r>
      <w:r>
        <w:rPr>
          <w:rFonts w:ascii="Arial" w:hAnsi="Arial" w:cs="Arial"/>
          <w:color w:val="333333"/>
          <w:sz w:val="24"/>
          <w:szCs w:val="24"/>
          <w:lang w:val="ro-RO"/>
        </w:rPr>
        <w:t>ş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>i se introduc in baia de electroliz</w:t>
      </w:r>
      <w:r>
        <w:rPr>
          <w:rFonts w:ascii="Arial" w:hAnsi="Arial" w:cs="Arial"/>
          <w:color w:val="333333"/>
          <w:sz w:val="24"/>
          <w:szCs w:val="24"/>
          <w:lang w:val="ro-RO"/>
        </w:rPr>
        <w:t>ă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>;</w:t>
      </w:r>
    </w:p>
    <w:p w14:paraId="181A732F" w14:textId="77777777" w:rsidR="00A952EE" w:rsidRPr="00483080" w:rsidRDefault="00A952EE" w:rsidP="00A952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  <w:lang w:val="ro-RO"/>
        </w:rPr>
      </w:pPr>
      <w:r w:rsidRPr="00483080">
        <w:rPr>
          <w:rFonts w:ascii="Arial" w:hAnsi="Arial" w:cs="Arial"/>
          <w:sz w:val="24"/>
          <w:szCs w:val="24"/>
          <w:lang w:val="ro-RO"/>
        </w:rPr>
        <w:t xml:space="preserve">5- 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>Se conecteaz</w:t>
      </w:r>
      <w:r>
        <w:rPr>
          <w:rFonts w:ascii="Arial" w:hAnsi="Arial" w:cs="Arial"/>
          <w:color w:val="333333"/>
          <w:sz w:val="24"/>
          <w:szCs w:val="24"/>
          <w:lang w:val="ro-RO"/>
        </w:rPr>
        <w:t>ă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 xml:space="preserve"> instala</w:t>
      </w:r>
      <w:r>
        <w:rPr>
          <w:rFonts w:ascii="Arial" w:hAnsi="Arial" w:cs="Arial"/>
          <w:color w:val="333333"/>
          <w:sz w:val="24"/>
          <w:szCs w:val="24"/>
          <w:lang w:val="ro-RO"/>
        </w:rPr>
        <w:t>ţ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>ia de electroliz</w:t>
      </w:r>
      <w:r>
        <w:rPr>
          <w:rFonts w:ascii="Arial" w:hAnsi="Arial" w:cs="Arial"/>
          <w:color w:val="333333"/>
          <w:sz w:val="24"/>
          <w:szCs w:val="24"/>
          <w:lang w:val="ro-RO"/>
        </w:rPr>
        <w:t>ă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 xml:space="preserve"> la re</w:t>
      </w:r>
      <w:r>
        <w:rPr>
          <w:rFonts w:ascii="Arial" w:hAnsi="Arial" w:cs="Arial"/>
          <w:color w:val="333333"/>
          <w:sz w:val="24"/>
          <w:szCs w:val="24"/>
          <w:lang w:val="ro-RO"/>
        </w:rPr>
        <w:t>ţ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 xml:space="preserve">ea </w:t>
      </w:r>
      <w:r>
        <w:rPr>
          <w:rFonts w:ascii="Arial" w:hAnsi="Arial" w:cs="Arial"/>
          <w:color w:val="333333"/>
          <w:sz w:val="24"/>
          <w:szCs w:val="24"/>
          <w:lang w:val="ro-RO"/>
        </w:rPr>
        <w:t>ş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 xml:space="preserve">i se pune </w:t>
      </w:r>
      <w:r>
        <w:rPr>
          <w:rFonts w:ascii="Arial" w:hAnsi="Arial" w:cs="Arial"/>
          <w:color w:val="333333"/>
          <w:sz w:val="24"/>
          <w:szCs w:val="24"/>
          <w:lang w:val="ro-RO"/>
        </w:rPr>
        <w:t>î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>n func</w:t>
      </w:r>
      <w:r>
        <w:rPr>
          <w:rFonts w:ascii="Arial" w:hAnsi="Arial" w:cs="Arial"/>
          <w:color w:val="333333"/>
          <w:sz w:val="24"/>
          <w:szCs w:val="24"/>
          <w:lang w:val="ro-RO"/>
        </w:rPr>
        <w:t>ţ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>iune</w:t>
      </w:r>
    </w:p>
    <w:p w14:paraId="49C19C67" w14:textId="77777777" w:rsidR="00A952EE" w:rsidRPr="00483080" w:rsidRDefault="00A952EE" w:rsidP="00A952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  <w:lang w:val="ro-RO"/>
        </w:rPr>
      </w:pPr>
      <w:r w:rsidRPr="00483080">
        <w:rPr>
          <w:rFonts w:ascii="Arial" w:hAnsi="Arial" w:cs="Arial"/>
          <w:color w:val="333333"/>
          <w:sz w:val="24"/>
          <w:szCs w:val="24"/>
          <w:lang w:val="ro-RO"/>
        </w:rPr>
        <w:t>6- Se regleaz</w:t>
      </w:r>
      <w:r>
        <w:rPr>
          <w:rFonts w:ascii="Arial" w:hAnsi="Arial" w:cs="Arial"/>
          <w:color w:val="333333"/>
          <w:sz w:val="24"/>
          <w:szCs w:val="24"/>
          <w:lang w:val="ro-RO"/>
        </w:rPr>
        <w:t>ă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 xml:space="preserve"> cu ajutorul poten</w:t>
      </w:r>
      <w:r>
        <w:rPr>
          <w:rFonts w:ascii="Arial" w:hAnsi="Arial" w:cs="Arial"/>
          <w:color w:val="333333"/>
          <w:sz w:val="24"/>
          <w:szCs w:val="24"/>
          <w:lang w:val="ro-RO"/>
        </w:rPr>
        <w:t>ţ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>iometrului sursei, intensitatea curentului electric la densitate de curent de 0,02 [A/cm</w:t>
      </w:r>
      <w:r w:rsidRPr="00483080">
        <w:rPr>
          <w:rFonts w:ascii="Arial" w:hAnsi="Arial" w:cs="Arial"/>
          <w:color w:val="333333"/>
          <w:sz w:val="24"/>
          <w:szCs w:val="24"/>
          <w:vertAlign w:val="superscript"/>
          <w:lang w:val="ro-RO"/>
        </w:rPr>
        <w:t>2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>].</w:t>
      </w:r>
    </w:p>
    <w:p w14:paraId="2399FC74" w14:textId="77777777" w:rsidR="00A952EE" w:rsidRPr="00483080" w:rsidRDefault="00A952EE" w:rsidP="00A952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  <w:lang w:val="ro-RO"/>
        </w:rPr>
      </w:pPr>
      <w:r w:rsidRPr="00483080">
        <w:rPr>
          <w:rFonts w:ascii="Arial" w:hAnsi="Arial" w:cs="Arial"/>
          <w:color w:val="333333"/>
          <w:sz w:val="24"/>
          <w:szCs w:val="24"/>
          <w:lang w:val="ro-RO"/>
        </w:rPr>
        <w:t>7- Dup</w:t>
      </w:r>
      <w:r>
        <w:rPr>
          <w:rFonts w:ascii="Arial" w:hAnsi="Arial" w:cs="Arial"/>
          <w:color w:val="333333"/>
          <w:sz w:val="24"/>
          <w:szCs w:val="24"/>
          <w:lang w:val="ro-RO"/>
        </w:rPr>
        <w:t>ă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 xml:space="preserve"> 30 de minute se </w:t>
      </w:r>
      <w:r>
        <w:rPr>
          <w:rFonts w:ascii="Arial" w:hAnsi="Arial" w:cs="Arial"/>
          <w:color w:val="333333"/>
          <w:sz w:val="24"/>
          <w:szCs w:val="24"/>
          <w:lang w:val="ro-RO"/>
        </w:rPr>
        <w:t>î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>ntrerupe func</w:t>
      </w:r>
      <w:r>
        <w:rPr>
          <w:rFonts w:ascii="Arial" w:hAnsi="Arial" w:cs="Arial"/>
          <w:color w:val="333333"/>
          <w:sz w:val="24"/>
          <w:szCs w:val="24"/>
          <w:lang w:val="ro-RO"/>
        </w:rPr>
        <w:t>ţ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>ionarea instala</w:t>
      </w:r>
      <w:r>
        <w:rPr>
          <w:rFonts w:ascii="Arial" w:hAnsi="Arial" w:cs="Arial"/>
          <w:color w:val="333333"/>
          <w:sz w:val="24"/>
          <w:szCs w:val="24"/>
          <w:lang w:val="ro-RO"/>
        </w:rPr>
        <w:t>ţ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 xml:space="preserve">iei; </w:t>
      </w:r>
      <w:r>
        <w:rPr>
          <w:rFonts w:ascii="Arial" w:hAnsi="Arial" w:cs="Arial"/>
          <w:color w:val="333333"/>
          <w:sz w:val="24"/>
          <w:szCs w:val="24"/>
          <w:lang w:val="ro-RO"/>
        </w:rPr>
        <w:t>c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>atodul de alam</w:t>
      </w:r>
      <w:r>
        <w:rPr>
          <w:rFonts w:ascii="Arial" w:hAnsi="Arial" w:cs="Arial"/>
          <w:color w:val="333333"/>
          <w:sz w:val="24"/>
          <w:szCs w:val="24"/>
          <w:lang w:val="ro-RO"/>
        </w:rPr>
        <w:t>ă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 xml:space="preserve"> se scoate din celula de electroliz</w:t>
      </w:r>
      <w:r>
        <w:rPr>
          <w:rFonts w:ascii="Arial" w:hAnsi="Arial" w:cs="Arial"/>
          <w:color w:val="333333"/>
          <w:sz w:val="24"/>
          <w:szCs w:val="24"/>
          <w:lang w:val="ro-RO"/>
        </w:rPr>
        <w:t>ă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 xml:space="preserve"> se spal</w:t>
      </w:r>
      <w:r>
        <w:rPr>
          <w:rFonts w:ascii="Arial" w:hAnsi="Arial" w:cs="Arial"/>
          <w:color w:val="333333"/>
          <w:sz w:val="24"/>
          <w:szCs w:val="24"/>
          <w:lang w:val="ro-RO"/>
        </w:rPr>
        <w:t>ă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 xml:space="preserve"> cu ap</w:t>
      </w:r>
      <w:r>
        <w:rPr>
          <w:rFonts w:ascii="Arial" w:hAnsi="Arial" w:cs="Arial"/>
          <w:color w:val="333333"/>
          <w:sz w:val="24"/>
          <w:szCs w:val="24"/>
          <w:lang w:val="ro-RO"/>
        </w:rPr>
        <w:t>ă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 xml:space="preserve"> distilat</w:t>
      </w:r>
      <w:r>
        <w:rPr>
          <w:rFonts w:ascii="Arial" w:hAnsi="Arial" w:cs="Arial"/>
          <w:color w:val="333333"/>
          <w:sz w:val="24"/>
          <w:szCs w:val="24"/>
          <w:lang w:val="ro-RO"/>
        </w:rPr>
        <w:t>ă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 xml:space="preserve"> </w:t>
      </w:r>
      <w:r>
        <w:rPr>
          <w:rFonts w:ascii="Arial" w:hAnsi="Arial" w:cs="Arial"/>
          <w:color w:val="333333"/>
          <w:sz w:val="24"/>
          <w:szCs w:val="24"/>
          <w:lang w:val="ro-RO"/>
        </w:rPr>
        <w:t>ş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>i se usuc</w:t>
      </w:r>
      <w:r>
        <w:rPr>
          <w:rFonts w:ascii="Arial" w:hAnsi="Arial" w:cs="Arial"/>
          <w:color w:val="333333"/>
          <w:sz w:val="24"/>
          <w:szCs w:val="24"/>
          <w:lang w:val="ro-RO"/>
        </w:rPr>
        <w:t>ă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 xml:space="preserve"> prin tamponare cu h</w:t>
      </w:r>
      <w:r>
        <w:rPr>
          <w:rFonts w:ascii="Arial" w:hAnsi="Arial" w:cs="Arial"/>
          <w:color w:val="333333"/>
          <w:sz w:val="24"/>
          <w:szCs w:val="24"/>
          <w:lang w:val="ro-RO"/>
        </w:rPr>
        <w:t>â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>rtie de filtru</w:t>
      </w:r>
    </w:p>
    <w:p w14:paraId="6576AA3B" w14:textId="77777777" w:rsidR="00A952EE" w:rsidRPr="00483080" w:rsidRDefault="00A952EE" w:rsidP="00A952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  <w:lang w:val="ro-RO"/>
        </w:rPr>
      </w:pPr>
      <w:r w:rsidRPr="00483080">
        <w:rPr>
          <w:rFonts w:ascii="Arial" w:hAnsi="Arial" w:cs="Arial"/>
          <w:color w:val="333333"/>
          <w:sz w:val="24"/>
          <w:szCs w:val="24"/>
          <w:lang w:val="ro-RO"/>
        </w:rPr>
        <w:t>8- Se c</w:t>
      </w:r>
      <w:r>
        <w:rPr>
          <w:rFonts w:ascii="Arial" w:hAnsi="Arial" w:cs="Arial"/>
          <w:color w:val="333333"/>
          <w:sz w:val="24"/>
          <w:szCs w:val="24"/>
          <w:lang w:val="ro-RO"/>
        </w:rPr>
        <w:t>â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>nt</w:t>
      </w:r>
      <w:r>
        <w:rPr>
          <w:rFonts w:ascii="Arial" w:hAnsi="Arial" w:cs="Arial"/>
          <w:color w:val="333333"/>
          <w:sz w:val="24"/>
          <w:szCs w:val="24"/>
          <w:lang w:val="ro-RO"/>
        </w:rPr>
        <w:t>ă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>re</w:t>
      </w:r>
      <w:r>
        <w:rPr>
          <w:rFonts w:ascii="Arial" w:hAnsi="Arial" w:cs="Arial"/>
          <w:color w:val="333333"/>
          <w:sz w:val="24"/>
          <w:szCs w:val="24"/>
          <w:lang w:val="ro-RO"/>
        </w:rPr>
        <w:t>ş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>te la balan</w:t>
      </w:r>
      <w:r>
        <w:rPr>
          <w:rFonts w:ascii="Arial" w:hAnsi="Arial" w:cs="Arial"/>
          <w:color w:val="333333"/>
          <w:sz w:val="24"/>
          <w:szCs w:val="24"/>
          <w:lang w:val="ro-RO"/>
        </w:rPr>
        <w:t>ţ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>a analitic</w:t>
      </w:r>
      <w:r>
        <w:rPr>
          <w:rFonts w:ascii="Arial" w:hAnsi="Arial" w:cs="Arial"/>
          <w:color w:val="333333"/>
          <w:sz w:val="24"/>
          <w:szCs w:val="24"/>
          <w:lang w:val="ro-RO"/>
        </w:rPr>
        <w:t>ă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 xml:space="preserve"> </w:t>
      </w:r>
      <w:r>
        <w:rPr>
          <w:rFonts w:ascii="Arial" w:hAnsi="Arial" w:cs="Arial"/>
          <w:color w:val="333333"/>
          <w:sz w:val="24"/>
          <w:szCs w:val="24"/>
          <w:lang w:val="ro-RO"/>
        </w:rPr>
        <w:t>ş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>i se noteaz</w:t>
      </w:r>
      <w:r>
        <w:rPr>
          <w:rFonts w:ascii="Arial" w:hAnsi="Arial" w:cs="Arial"/>
          <w:color w:val="333333"/>
          <w:sz w:val="24"/>
          <w:szCs w:val="24"/>
          <w:lang w:val="ro-RO"/>
        </w:rPr>
        <w:t>ă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 xml:space="preserve"> masa final</w:t>
      </w:r>
      <w:r>
        <w:rPr>
          <w:rFonts w:ascii="Arial" w:hAnsi="Arial" w:cs="Arial"/>
          <w:color w:val="333333"/>
          <w:sz w:val="24"/>
          <w:szCs w:val="24"/>
          <w:lang w:val="ro-RO"/>
        </w:rPr>
        <w:t>ă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>, m</w:t>
      </w:r>
      <w:r w:rsidRPr="00483080">
        <w:rPr>
          <w:rFonts w:ascii="Arial" w:hAnsi="Arial" w:cs="Arial"/>
          <w:color w:val="333333"/>
          <w:sz w:val="24"/>
          <w:szCs w:val="24"/>
          <w:vertAlign w:val="subscript"/>
          <w:lang w:val="ro-RO"/>
        </w:rPr>
        <w:t>f</w:t>
      </w:r>
      <w:r w:rsidRPr="00483080">
        <w:rPr>
          <w:rFonts w:ascii="Arial" w:hAnsi="Arial" w:cs="Arial"/>
          <w:color w:val="333333"/>
          <w:sz w:val="24"/>
          <w:szCs w:val="24"/>
          <w:lang w:val="ro-RO"/>
        </w:rPr>
        <w:t>;</w:t>
      </w:r>
    </w:p>
    <w:p w14:paraId="146D8D33" w14:textId="77777777" w:rsidR="00A952EE" w:rsidRPr="00483080" w:rsidRDefault="00A952EE" w:rsidP="00A952EE">
      <w:pPr>
        <w:pStyle w:val="Listparagraf"/>
        <w:spacing w:after="0" w:line="240" w:lineRule="auto"/>
        <w:ind w:left="0"/>
        <w:jc w:val="both"/>
        <w:rPr>
          <w:rFonts w:ascii="Arial" w:hAnsi="Arial" w:cs="Arial"/>
          <w:i/>
          <w:sz w:val="24"/>
          <w:szCs w:val="24"/>
          <w:lang w:val="ro-RO"/>
        </w:rPr>
      </w:pPr>
    </w:p>
    <w:p w14:paraId="49CEA95B" w14:textId="77777777" w:rsidR="00A952EE" w:rsidRPr="00483080" w:rsidRDefault="00A952EE" w:rsidP="00A952E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4"/>
          <w:szCs w:val="24"/>
          <w:lang w:val="ro-RO"/>
        </w:rPr>
      </w:pPr>
    </w:p>
    <w:p w14:paraId="1843DB02" w14:textId="77777777" w:rsidR="00A952EE" w:rsidRPr="00483080" w:rsidRDefault="00A952EE" w:rsidP="00A952EE">
      <w:pPr>
        <w:pStyle w:val="Listparagra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  <w:i/>
          <w:sz w:val="24"/>
          <w:szCs w:val="24"/>
          <w:lang w:val="ro-RO"/>
        </w:rPr>
      </w:pPr>
      <w:r w:rsidRPr="00B1272E">
        <w:rPr>
          <w:rFonts w:ascii="Arial" w:hAnsi="Arial" w:cs="Arial"/>
          <w:position w:val="-24"/>
          <w:sz w:val="24"/>
          <w:szCs w:val="24"/>
          <w:lang w:val="ro-RO"/>
        </w:rPr>
        <w:object w:dxaOrig="1440" w:dyaOrig="620" w14:anchorId="28539C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30.6pt" o:ole="">
            <v:imagedata r:id="rId6" o:title=""/>
          </v:shape>
          <o:OLEObject Type="Embed" ProgID="Equation.3" ShapeID="_x0000_i1025" DrawAspect="Content" ObjectID="_1696190564" r:id="rId7"/>
        </w:object>
      </w:r>
    </w:p>
    <w:p w14:paraId="7E35921F" w14:textId="77777777" w:rsidR="00A952EE" w:rsidRPr="00FD1360" w:rsidRDefault="00A952EE" w:rsidP="00A952E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  <w:lang w:val="ro-RO"/>
        </w:rPr>
      </w:pPr>
    </w:p>
    <w:p w14:paraId="6833AA84" w14:textId="77777777" w:rsidR="00A952EE" w:rsidRPr="00D80FF1" w:rsidRDefault="00A952EE" w:rsidP="00A952EE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14:paraId="053040E2" w14:textId="77777777" w:rsidR="00A952EE" w:rsidRPr="00A952EE" w:rsidRDefault="00A952EE" w:rsidP="00A952EE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A952EE">
        <w:rPr>
          <w:rFonts w:ascii="Arial" w:hAnsi="Arial" w:cs="Arial"/>
          <w:bCs/>
          <w:sz w:val="24"/>
          <w:szCs w:val="24"/>
          <w:lang w:val="ro-RO"/>
        </w:rPr>
        <w:t xml:space="preserve">Având ca punct de plecare imaginea de mai jos, realizaţi un eseu cu titlul </w:t>
      </w:r>
    </w:p>
    <w:p w14:paraId="21218284" w14:textId="394E200C" w:rsidR="00A952EE" w:rsidRPr="00A952EE" w:rsidRDefault="00A952EE" w:rsidP="00A952EE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A952EE">
        <w:rPr>
          <w:rFonts w:ascii="Arial" w:hAnsi="Arial" w:cs="Arial"/>
          <w:sz w:val="24"/>
          <w:szCs w:val="24"/>
          <w:lang w:val="ro-RO"/>
        </w:rPr>
        <w:t>“Titrarea potenţiometrică a unui acid tare cu o bază tare” urmărind structura:</w:t>
      </w:r>
    </w:p>
    <w:p w14:paraId="1D98BF66" w14:textId="77777777" w:rsidR="00A952EE" w:rsidRPr="00A62914" w:rsidRDefault="00A952EE" w:rsidP="00A952EE">
      <w:pPr>
        <w:pStyle w:val="Listparagraf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A62914">
        <w:rPr>
          <w:rFonts w:ascii="Arial" w:hAnsi="Arial" w:cs="Arial"/>
          <w:sz w:val="24"/>
          <w:szCs w:val="24"/>
          <w:lang w:val="ro-RO"/>
        </w:rPr>
        <w:t>definirea curbei de titrare pH-metrică;</w:t>
      </w:r>
    </w:p>
    <w:p w14:paraId="07F35D70" w14:textId="6E11436F" w:rsidR="00A952EE" w:rsidRPr="00A62914" w:rsidRDefault="00A952EE" w:rsidP="00A952EE">
      <w:pPr>
        <w:pStyle w:val="Listparagraf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menționarea</w:t>
      </w:r>
      <w:r w:rsidRPr="00A62914">
        <w:rPr>
          <w:rFonts w:ascii="Arial" w:hAnsi="Arial" w:cs="Arial"/>
          <w:sz w:val="24"/>
          <w:szCs w:val="24"/>
          <w:lang w:val="ro-RO"/>
        </w:rPr>
        <w:t xml:space="preserve"> mărimii reprezentată în ordonata graficului;</w:t>
      </w:r>
    </w:p>
    <w:p w14:paraId="1E5439B4" w14:textId="7D43F7D8" w:rsidR="00A952EE" w:rsidRPr="00A62914" w:rsidRDefault="00A952EE" w:rsidP="00A952EE">
      <w:pPr>
        <w:pStyle w:val="Listparagraf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p</w:t>
      </w:r>
      <w:r w:rsidRPr="00A62914">
        <w:rPr>
          <w:rFonts w:ascii="Arial" w:hAnsi="Arial" w:cs="Arial"/>
          <w:sz w:val="24"/>
          <w:szCs w:val="24"/>
          <w:lang w:val="ro-RO"/>
        </w:rPr>
        <w:t>recizarea  tăriei titrantului şi a soluţiei titrate urmărind alura curbei de titrare;</w:t>
      </w:r>
    </w:p>
    <w:p w14:paraId="203661B8" w14:textId="74AC502D" w:rsidR="00A952EE" w:rsidRPr="00A62914" w:rsidRDefault="00A952EE" w:rsidP="00A952EE">
      <w:pPr>
        <w:pStyle w:val="Listparagraf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menționarea</w:t>
      </w:r>
      <w:r w:rsidRPr="00A62914">
        <w:rPr>
          <w:rFonts w:ascii="Arial" w:hAnsi="Arial" w:cs="Arial"/>
          <w:sz w:val="24"/>
          <w:szCs w:val="24"/>
          <w:lang w:val="ro-RO"/>
        </w:rPr>
        <w:t xml:space="preserve"> volumului de titrant corespunzător punctului de echivalenţă;</w:t>
      </w:r>
    </w:p>
    <w:p w14:paraId="614F9394" w14:textId="61782D6B" w:rsidR="00A952EE" w:rsidRPr="00A62914" w:rsidRDefault="00A952EE" w:rsidP="00A952EE">
      <w:pPr>
        <w:pStyle w:val="Listparagraf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c</w:t>
      </w:r>
      <w:r w:rsidRPr="00A62914">
        <w:rPr>
          <w:rFonts w:ascii="Arial" w:hAnsi="Arial" w:cs="Arial"/>
          <w:sz w:val="24"/>
          <w:szCs w:val="24"/>
          <w:lang w:val="ro-RO"/>
        </w:rPr>
        <w:t>alcularea cantităţii de NaOH 0,1 N cu F=1  necesară neutralizării unei probe de 20 mLsoluţie HCl aprox. 0,1 N;</w:t>
      </w:r>
    </w:p>
    <w:p w14:paraId="44DD7666" w14:textId="16137543" w:rsidR="00A952EE" w:rsidRPr="00A62914" w:rsidRDefault="00A952EE" w:rsidP="00A952EE">
      <w:pPr>
        <w:pStyle w:val="Listparagraf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d</w:t>
      </w:r>
      <w:r w:rsidRPr="00A62914">
        <w:rPr>
          <w:rFonts w:ascii="Arial" w:hAnsi="Arial" w:cs="Arial"/>
          <w:sz w:val="24"/>
          <w:szCs w:val="24"/>
          <w:lang w:val="ro-RO"/>
        </w:rPr>
        <w:t>eterminarea titrului soluţiei de HCl.</w:t>
      </w:r>
    </w:p>
    <w:p w14:paraId="7F13F487" w14:textId="77777777" w:rsidR="00A952EE" w:rsidRDefault="00A952EE" w:rsidP="00A952EE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</w:p>
    <w:p w14:paraId="3B98D834" w14:textId="77777777" w:rsidR="00A952EE" w:rsidRDefault="00A952EE" w:rsidP="00A952EE">
      <w:pPr>
        <w:spacing w:after="0" w:line="240" w:lineRule="auto"/>
        <w:ind w:left="720"/>
        <w:jc w:val="center"/>
        <w:rPr>
          <w:rFonts w:ascii="Arial" w:hAnsi="Arial" w:cs="Arial"/>
          <w:sz w:val="24"/>
          <w:szCs w:val="24"/>
          <w:lang w:val="ro-RO"/>
        </w:rPr>
      </w:pPr>
      <w:r w:rsidRPr="00684116">
        <w:rPr>
          <w:rFonts w:ascii="Arial" w:hAnsi="Arial" w:cs="Arial"/>
          <w:noProof/>
          <w:sz w:val="24"/>
          <w:szCs w:val="24"/>
          <w:lang w:val="ro-RO" w:eastAsia="ro-RO"/>
        </w:rPr>
        <w:drawing>
          <wp:inline distT="0" distB="0" distL="0" distR="0" wp14:anchorId="2417EB4C" wp14:editId="44AA82BF">
            <wp:extent cx="2533650" cy="2544120"/>
            <wp:effectExtent l="19050" t="0" r="0" b="0"/>
            <wp:docPr id="2" name="Picture 1" descr="C:\Documents and Settings\Valentin\Desktop\verificare itemi\curba titra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Valentin\Desktop\verificare itemi\curba titrar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8363" cy="2548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1AB11CA" w14:textId="5848D72C" w:rsidR="00A952EE" w:rsidRPr="00A952EE" w:rsidRDefault="00A952EE" w:rsidP="00A952EE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Nivel de dificultate: ridicat</w:t>
      </w:r>
    </w:p>
    <w:p w14:paraId="4AD6567D" w14:textId="5F83A138" w:rsidR="00A952EE" w:rsidRPr="00A952EE" w:rsidRDefault="00A952EE" w:rsidP="00A952EE">
      <w:pPr>
        <w:tabs>
          <w:tab w:val="left" w:pos="0"/>
        </w:tabs>
        <w:spacing w:after="0" w:line="240" w:lineRule="auto"/>
        <w:rPr>
          <w:rFonts w:ascii="Arial" w:hAnsi="Arial" w:cs="Arial"/>
          <w:b/>
          <w:bCs/>
          <w:sz w:val="24"/>
          <w:szCs w:val="24"/>
          <w:lang w:val="ro-RO"/>
        </w:rPr>
      </w:pPr>
      <w:r>
        <w:rPr>
          <w:rFonts w:ascii="Arial" w:hAnsi="Arial" w:cs="Arial"/>
          <w:b/>
          <w:bCs/>
          <w:sz w:val="24"/>
          <w:szCs w:val="24"/>
          <w:lang w:val="ro-RO"/>
        </w:rPr>
        <w:t>Răspuns:</w:t>
      </w:r>
    </w:p>
    <w:p w14:paraId="1BC0C6AA" w14:textId="77777777" w:rsidR="00A952EE" w:rsidRDefault="00A952EE" w:rsidP="00A952EE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  <w:r w:rsidRPr="00A62914">
        <w:rPr>
          <w:rFonts w:ascii="Arial" w:hAnsi="Arial" w:cs="Arial"/>
          <w:b/>
          <w:bCs/>
          <w:sz w:val="24"/>
          <w:szCs w:val="24"/>
          <w:lang w:val="ro-RO"/>
        </w:rPr>
        <w:t xml:space="preserve">Se acceptă orice formulare corectă care respectă următoarele idei: </w:t>
      </w:r>
    </w:p>
    <w:p w14:paraId="7ABB2C7D" w14:textId="04C45AA2" w:rsidR="00A952EE" w:rsidRDefault="00A952EE" w:rsidP="00A952EE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a. </w:t>
      </w:r>
      <w:r w:rsidRPr="00DB10C9">
        <w:rPr>
          <w:rFonts w:ascii="Arial" w:hAnsi="Arial" w:cs="Arial"/>
          <w:sz w:val="24"/>
          <w:szCs w:val="24"/>
          <w:lang w:val="ro-RO"/>
        </w:rPr>
        <w:t>Dacă se măsoară p</w:t>
      </w:r>
      <w:r>
        <w:rPr>
          <w:rFonts w:ascii="Arial" w:hAnsi="Arial" w:cs="Arial"/>
          <w:sz w:val="24"/>
          <w:szCs w:val="24"/>
          <w:lang w:val="ro-RO"/>
        </w:rPr>
        <w:t>H</w:t>
      </w:r>
      <w:r w:rsidRPr="00DB10C9">
        <w:rPr>
          <w:rFonts w:ascii="Arial" w:hAnsi="Arial" w:cs="Arial"/>
          <w:sz w:val="24"/>
          <w:szCs w:val="24"/>
          <w:lang w:val="ro-RO"/>
        </w:rPr>
        <w:t xml:space="preserve">-ul </w:t>
      </w:r>
      <w:r>
        <w:rPr>
          <w:rFonts w:ascii="Arial" w:hAnsi="Arial" w:cs="Arial"/>
          <w:sz w:val="24"/>
          <w:szCs w:val="24"/>
          <w:lang w:val="ro-RO"/>
        </w:rPr>
        <w:t>soluţiei de titrat după adăugarea soluţiei de titrant în porţiuni mici, de volume exact măsurate cu biureta  şi se reprezintă grafic datele experimentale, se obţine curba de titrare.</w:t>
      </w:r>
    </w:p>
    <w:p w14:paraId="79A6B9C8" w14:textId="64528924" w:rsidR="00A952EE" w:rsidRDefault="00A952EE" w:rsidP="00A952EE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b. </w:t>
      </w:r>
      <w:r>
        <w:rPr>
          <w:rFonts w:ascii="Arial" w:hAnsi="Arial" w:cs="Arial"/>
          <w:sz w:val="24"/>
          <w:szCs w:val="24"/>
          <w:lang w:val="ro-RO"/>
        </w:rPr>
        <w:t xml:space="preserve"> pH= -lg [H</w:t>
      </w:r>
      <w:r>
        <w:rPr>
          <w:rFonts w:ascii="Arial" w:hAnsi="Arial" w:cs="Arial"/>
          <w:sz w:val="24"/>
          <w:szCs w:val="24"/>
          <w:vertAlign w:val="subscript"/>
          <w:lang w:val="ro-RO"/>
        </w:rPr>
        <w:t>3</w:t>
      </w:r>
      <w:r>
        <w:rPr>
          <w:rFonts w:ascii="Arial" w:hAnsi="Arial" w:cs="Arial"/>
          <w:sz w:val="24"/>
          <w:szCs w:val="24"/>
          <w:lang w:val="ro-RO"/>
        </w:rPr>
        <w:t>O</w:t>
      </w:r>
      <w:r>
        <w:rPr>
          <w:rFonts w:ascii="Arial" w:hAnsi="Arial" w:cs="Arial"/>
          <w:sz w:val="24"/>
          <w:szCs w:val="24"/>
          <w:vertAlign w:val="superscript"/>
          <w:lang w:val="ro-RO"/>
        </w:rPr>
        <w:t>+</w:t>
      </w:r>
      <w:r>
        <w:rPr>
          <w:rFonts w:ascii="Arial" w:hAnsi="Arial" w:cs="Arial"/>
          <w:sz w:val="24"/>
          <w:szCs w:val="24"/>
          <w:lang w:val="ro-RO"/>
        </w:rPr>
        <w:t>]</w:t>
      </w:r>
    </w:p>
    <w:p w14:paraId="0C322FF6" w14:textId="77777777" w:rsidR="00A952EE" w:rsidRDefault="00A952EE" w:rsidP="00A952EE">
      <w:pPr>
        <w:spacing w:after="0" w:line="240" w:lineRule="auto"/>
        <w:rPr>
          <w:rFonts w:ascii="Arial" w:hAnsi="Arial" w:cs="Arial"/>
          <w:caps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PH-ul reprezintă logaritmul cu semn schimbat al concentraţiei ionilor de hidroniu.</w:t>
      </w:r>
    </w:p>
    <w:p w14:paraId="7C669F0B" w14:textId="4E4D55CF" w:rsidR="00A952EE" w:rsidRPr="00A952EE" w:rsidRDefault="00A952EE" w:rsidP="00A952EE">
      <w:pPr>
        <w:pStyle w:val="Listparagraf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A952EE">
        <w:rPr>
          <w:rFonts w:ascii="Arial" w:hAnsi="Arial" w:cs="Arial"/>
          <w:sz w:val="24"/>
          <w:szCs w:val="24"/>
          <w:lang w:val="ro-RO"/>
        </w:rPr>
        <w:t>titrantul este o bază tare tare;</w:t>
      </w:r>
    </w:p>
    <w:p w14:paraId="07F06F6C" w14:textId="77777777" w:rsidR="00A952EE" w:rsidRPr="00A952EE" w:rsidRDefault="00A952EE" w:rsidP="00A952EE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A952EE">
        <w:rPr>
          <w:rFonts w:ascii="Arial" w:hAnsi="Arial" w:cs="Arial"/>
          <w:sz w:val="24"/>
          <w:szCs w:val="24"/>
          <w:lang w:val="ro-RO"/>
        </w:rPr>
        <w:t>Soluţia titrată este un acid tare.</w:t>
      </w:r>
    </w:p>
    <w:p w14:paraId="2DEF309E" w14:textId="6012C6F6" w:rsidR="00A952EE" w:rsidRPr="00A952EE" w:rsidRDefault="00A952EE" w:rsidP="00A952EE">
      <w:pPr>
        <w:pStyle w:val="Listparagraf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A952EE">
        <w:rPr>
          <w:rFonts w:ascii="Arial" w:hAnsi="Arial" w:cs="Arial"/>
          <w:sz w:val="24"/>
          <w:szCs w:val="24"/>
          <w:lang w:val="ro-RO"/>
        </w:rPr>
        <w:t>20 cm</w:t>
      </w:r>
      <w:r w:rsidRPr="00A952EE">
        <w:rPr>
          <w:rFonts w:ascii="Arial" w:hAnsi="Arial" w:cs="Arial"/>
          <w:sz w:val="24"/>
          <w:szCs w:val="24"/>
          <w:vertAlign w:val="superscript"/>
          <w:lang w:val="ro-RO"/>
        </w:rPr>
        <w:t>3</w:t>
      </w:r>
    </w:p>
    <w:p w14:paraId="4C28E195" w14:textId="24BA7904" w:rsidR="00A952EE" w:rsidRPr="00A952EE" w:rsidRDefault="00A952EE" w:rsidP="00A952EE">
      <w:pPr>
        <w:pStyle w:val="Listparagraf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740795" wp14:editId="02EFBE19">
                <wp:simplePos x="0" y="0"/>
                <wp:positionH relativeFrom="column">
                  <wp:posOffset>1600200</wp:posOffset>
                </wp:positionH>
                <wp:positionV relativeFrom="paragraph">
                  <wp:posOffset>91440</wp:posOffset>
                </wp:positionV>
                <wp:extent cx="352425" cy="0"/>
                <wp:effectExtent l="9525" t="55245" r="19050" b="59055"/>
                <wp:wrapNone/>
                <wp:docPr id="1" name="Conector drept cu săgeată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73FAB6" id="Conector drept cu săgeată 1" o:spid="_x0000_s1026" type="#_x0000_t32" style="position:absolute;margin-left:126pt;margin-top:7.2pt;width:27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">
                <v:stroke endarrow="block"/>
              </v:shape>
            </w:pict>
          </mc:Fallback>
        </mc:AlternateContent>
      </w:r>
      <w:r w:rsidRPr="00A952EE">
        <w:rPr>
          <w:rFonts w:ascii="Arial" w:hAnsi="Arial" w:cs="Arial"/>
          <w:sz w:val="24"/>
          <w:szCs w:val="24"/>
          <w:lang w:val="ro-RO"/>
        </w:rPr>
        <w:t>NaOH + HCl            NaCl + H</w:t>
      </w:r>
      <w:r w:rsidRPr="00A952EE">
        <w:rPr>
          <w:rFonts w:ascii="Arial" w:hAnsi="Arial" w:cs="Arial"/>
          <w:sz w:val="24"/>
          <w:szCs w:val="24"/>
          <w:vertAlign w:val="subscript"/>
          <w:lang w:val="ro-RO"/>
        </w:rPr>
        <w:t>2</w:t>
      </w:r>
      <w:r w:rsidRPr="00A952EE">
        <w:rPr>
          <w:rFonts w:ascii="Arial" w:hAnsi="Arial" w:cs="Arial"/>
          <w:sz w:val="24"/>
          <w:szCs w:val="24"/>
          <w:lang w:val="ro-RO"/>
        </w:rPr>
        <w:t>O</w:t>
      </w:r>
    </w:p>
    <w:p w14:paraId="5762F635" w14:textId="77777777" w:rsidR="00A952EE" w:rsidRDefault="00A952EE" w:rsidP="00A952EE">
      <w:pPr>
        <w:spacing w:after="0" w:line="240" w:lineRule="auto"/>
        <w:ind w:left="720"/>
        <w:rPr>
          <w:rFonts w:ascii="Arial" w:hAnsi="Arial" w:cs="Arial"/>
          <w:sz w:val="24"/>
          <w:szCs w:val="24"/>
          <w:vertAlign w:val="subscript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v</w:t>
      </w:r>
      <w:r>
        <w:rPr>
          <w:rFonts w:ascii="Arial" w:hAnsi="Arial" w:cs="Arial"/>
          <w:sz w:val="24"/>
          <w:szCs w:val="24"/>
          <w:vertAlign w:val="subscript"/>
          <w:lang w:val="ro-RO"/>
        </w:rPr>
        <w:t>acid</w:t>
      </w:r>
      <w:r>
        <w:rPr>
          <w:rFonts w:ascii="Arial" w:hAnsi="Arial" w:cs="Arial"/>
          <w:sz w:val="24"/>
          <w:szCs w:val="24"/>
          <w:lang w:val="ro-RO"/>
        </w:rPr>
        <w:t>*c</w:t>
      </w:r>
      <w:r>
        <w:rPr>
          <w:rFonts w:ascii="Arial" w:hAnsi="Arial" w:cs="Arial"/>
          <w:sz w:val="24"/>
          <w:szCs w:val="24"/>
          <w:vertAlign w:val="subscript"/>
          <w:lang w:val="ro-RO"/>
        </w:rPr>
        <w:t>acid</w:t>
      </w:r>
      <w:r>
        <w:rPr>
          <w:rFonts w:ascii="Arial" w:hAnsi="Arial" w:cs="Arial"/>
          <w:sz w:val="24"/>
          <w:szCs w:val="24"/>
          <w:lang w:val="ro-RO"/>
        </w:rPr>
        <w:t>= v</w:t>
      </w:r>
      <w:r>
        <w:rPr>
          <w:rFonts w:ascii="Arial" w:hAnsi="Arial" w:cs="Arial"/>
          <w:sz w:val="24"/>
          <w:szCs w:val="24"/>
          <w:vertAlign w:val="subscript"/>
          <w:lang w:val="ro-RO"/>
        </w:rPr>
        <w:t>bază</w:t>
      </w:r>
      <w:r>
        <w:rPr>
          <w:rFonts w:ascii="Arial" w:hAnsi="Arial" w:cs="Arial"/>
          <w:sz w:val="24"/>
          <w:szCs w:val="24"/>
          <w:lang w:val="ro-RO"/>
        </w:rPr>
        <w:t>*c</w:t>
      </w:r>
      <w:r>
        <w:rPr>
          <w:rFonts w:ascii="Arial" w:hAnsi="Arial" w:cs="Arial"/>
          <w:sz w:val="24"/>
          <w:szCs w:val="24"/>
          <w:vertAlign w:val="subscript"/>
          <w:lang w:val="ro-RO"/>
        </w:rPr>
        <w:t>bază</w:t>
      </w:r>
    </w:p>
    <w:p w14:paraId="0A8C2A5F" w14:textId="77777777" w:rsidR="00A952EE" w:rsidRDefault="00A952EE" w:rsidP="00A952EE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v</w:t>
      </w:r>
      <w:r>
        <w:rPr>
          <w:rFonts w:ascii="Arial" w:hAnsi="Arial" w:cs="Arial"/>
          <w:sz w:val="24"/>
          <w:szCs w:val="24"/>
          <w:vertAlign w:val="subscript"/>
          <w:lang w:val="ro-RO"/>
        </w:rPr>
        <w:t>bază</w:t>
      </w:r>
      <w:r>
        <w:rPr>
          <w:rFonts w:ascii="Arial" w:hAnsi="Arial" w:cs="Arial"/>
          <w:sz w:val="24"/>
          <w:szCs w:val="24"/>
          <w:lang w:val="ro-RO"/>
        </w:rPr>
        <w:t xml:space="preserve"> = 20 mL</w:t>
      </w:r>
    </w:p>
    <w:p w14:paraId="3E422D31" w14:textId="77777777" w:rsidR="00A952EE" w:rsidRDefault="00A952EE" w:rsidP="00A952EE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  <w:lang w:val="ro-RO"/>
              </w:rPr>
              <m:t>C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ro-RO"/>
              </w:rPr>
              <m:t>M</m:t>
            </m:r>
          </m:sub>
        </m:sSub>
        <m:r>
          <w:rPr>
            <w:rFonts w:ascii="Cambria Math" w:hAnsi="Cambria Math" w:cs="Arial"/>
            <w:sz w:val="24"/>
            <w:szCs w:val="24"/>
            <w:lang w:val="ro-RO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  <w:lang w:val="ro-RO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ro-RO"/>
                  </w:rPr>
                </m:ctrlPr>
              </m:sSubPr>
              <m:e>
                <m:r>
                  <w:rPr>
                    <w:rFonts w:ascii="Cambria Math" w:hAnsi="Cambria Math" w:cs="Arial"/>
                    <w:sz w:val="24"/>
                    <w:szCs w:val="24"/>
                    <w:lang w:val="ro-RO"/>
                  </w:rPr>
                  <m:t>m</m:t>
                </m:r>
              </m:e>
              <m:sub>
                <m:r>
                  <w:rPr>
                    <w:rFonts w:ascii="Cambria Math" w:hAnsi="Cambria Math" w:cs="Arial"/>
                    <w:sz w:val="24"/>
                    <w:szCs w:val="24"/>
                    <w:lang w:val="ro-RO"/>
                  </w:rPr>
                  <m:t>d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ro-RO"/>
                  </w:rPr>
                </m:ctrlPr>
              </m:sSubPr>
              <m:e>
                <m:r>
                  <w:rPr>
                    <w:rFonts w:ascii="Cambria Math" w:hAnsi="Cambria Math" w:cs="Arial"/>
                    <w:sz w:val="24"/>
                    <w:szCs w:val="24"/>
                    <w:lang w:val="ro-RO"/>
                  </w:rPr>
                  <m:t>M×V</m:t>
                </m:r>
              </m:e>
              <m:sub>
                <m:r>
                  <w:rPr>
                    <w:rFonts w:ascii="Cambria Math" w:hAnsi="Cambria Math" w:cs="Arial"/>
                    <w:sz w:val="24"/>
                    <w:szCs w:val="24"/>
                    <w:lang w:val="ro-RO"/>
                  </w:rPr>
                  <m:t>s</m:t>
                </m:r>
              </m:sub>
            </m:sSub>
          </m:den>
        </m:f>
      </m:oMath>
      <w:r>
        <w:rPr>
          <w:rFonts w:ascii="Arial" w:hAnsi="Arial" w:cs="Arial"/>
          <w:sz w:val="24"/>
          <w:szCs w:val="24"/>
          <w:lang w:val="ro-RO"/>
        </w:rPr>
        <w:t xml:space="preserve">   </w:t>
      </w:r>
    </w:p>
    <w:p w14:paraId="0BCC90DD" w14:textId="77777777" w:rsidR="00A952EE" w:rsidRDefault="00A952EE" w:rsidP="00A952EE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m</w:t>
      </w:r>
      <w:r>
        <w:rPr>
          <w:rFonts w:ascii="Arial" w:hAnsi="Arial" w:cs="Arial"/>
          <w:sz w:val="24"/>
          <w:szCs w:val="24"/>
          <w:vertAlign w:val="subscript"/>
          <w:lang w:val="ro-RO"/>
        </w:rPr>
        <w:t>NaOH</w:t>
      </w:r>
      <w:r>
        <w:rPr>
          <w:rFonts w:ascii="Arial" w:hAnsi="Arial" w:cs="Arial"/>
          <w:sz w:val="24"/>
          <w:szCs w:val="24"/>
          <w:lang w:val="ro-RO"/>
        </w:rPr>
        <w:t xml:space="preserve"> = 0,1*40*0,02= 0,08 g</w:t>
      </w:r>
    </w:p>
    <w:p w14:paraId="41DE1C84" w14:textId="77777777" w:rsidR="00A952EE" w:rsidRPr="00631B1A" w:rsidRDefault="00A952EE" w:rsidP="00A952EE">
      <w:pPr>
        <w:spacing w:after="0" w:line="240" w:lineRule="auto"/>
        <w:ind w:left="720"/>
        <w:rPr>
          <w:rFonts w:ascii="Arial" w:hAnsi="Arial" w:cs="Arial"/>
          <w:caps/>
          <w:sz w:val="24"/>
          <w:szCs w:val="24"/>
          <w:lang w:val="ro-RO"/>
        </w:rPr>
      </w:pPr>
    </w:p>
    <w:p w14:paraId="00F8D092" w14:textId="144FE24C" w:rsidR="00A952EE" w:rsidRPr="00A952EE" w:rsidRDefault="00A952EE" w:rsidP="00A952EE">
      <w:pPr>
        <w:spacing w:after="0" w:line="240" w:lineRule="auto"/>
        <w:rPr>
          <w:rFonts w:ascii="Arial" w:hAnsi="Arial" w:cs="Arial"/>
          <w:caps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f</w:t>
      </w:r>
      <w:r w:rsidRPr="00A952EE">
        <w:rPr>
          <w:rFonts w:ascii="Arial" w:hAnsi="Arial" w:cs="Arial"/>
          <w:sz w:val="24"/>
          <w:szCs w:val="24"/>
          <w:lang w:val="ro-RO"/>
        </w:rPr>
        <w:t xml:space="preserve"> </w:t>
      </w:r>
      <w:r w:rsidRPr="00A952EE">
        <w:rPr>
          <w:rFonts w:ascii="Arial" w:hAnsi="Arial" w:cs="Arial"/>
          <w:caps/>
          <w:sz w:val="24"/>
          <w:szCs w:val="24"/>
          <w:lang w:val="ro-RO"/>
        </w:rPr>
        <w:t xml:space="preserve"> </w:t>
      </w:r>
      <m:oMath>
        <m:r>
          <w:rPr>
            <w:rFonts w:ascii="Cambria Math" w:hAnsi="Cambria Math" w:cs="Arial"/>
            <w:caps/>
            <w:sz w:val="24"/>
            <w:szCs w:val="24"/>
            <w:lang w:val="ro-RO"/>
          </w:rPr>
          <m:t>T=</m:t>
        </m:r>
        <m:f>
          <m:fPr>
            <m:ctrlPr>
              <w:rPr>
                <w:rFonts w:ascii="Cambria Math" w:hAnsi="Cambria Math" w:cs="Arial"/>
                <w:i/>
                <w:caps/>
                <w:sz w:val="24"/>
                <w:szCs w:val="24"/>
                <w:lang w:val="ro-RO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caps/>
                    <w:sz w:val="24"/>
                    <w:szCs w:val="24"/>
                    <w:lang w:val="ro-RO"/>
                  </w:rPr>
                </m:ctrlPr>
              </m:sSubPr>
              <m:e>
                <m:r>
                  <w:rPr>
                    <w:rFonts w:ascii="Cambria Math" w:hAnsi="Cambria Math" w:cs="Arial"/>
                    <w:caps/>
                    <w:sz w:val="24"/>
                    <w:szCs w:val="24"/>
                    <w:lang w:val="ro-RO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  <w:caps/>
                    <w:sz w:val="24"/>
                    <w:szCs w:val="24"/>
                    <w:lang w:val="ro-RO"/>
                  </w:rPr>
                  <m:t>m</m:t>
                </m:r>
              </m:sub>
            </m:sSub>
            <m:r>
              <w:rPr>
                <w:rFonts w:ascii="Cambria Math" w:hAnsi="Cambria Math" w:cs="Arial"/>
                <w:caps/>
                <w:sz w:val="24"/>
                <w:szCs w:val="24"/>
                <w:lang w:val="ro-RO"/>
              </w:rPr>
              <m:t>×μ</m:t>
            </m:r>
          </m:num>
          <m:den>
            <m:r>
              <w:rPr>
                <w:rFonts w:ascii="Cambria Math" w:hAnsi="Cambria Math" w:cs="Arial"/>
                <w:caps/>
                <w:sz w:val="24"/>
                <w:szCs w:val="24"/>
                <w:lang w:val="ro-RO"/>
              </w:rPr>
              <m:t>1000</m:t>
            </m:r>
          </m:den>
        </m:f>
        <m:r>
          <w:rPr>
            <w:rFonts w:ascii="Cambria Math" w:hAnsi="Cambria Math" w:cs="Arial"/>
            <w:caps/>
            <w:sz w:val="24"/>
            <w:szCs w:val="24"/>
            <w:lang w:val="ro-RO"/>
          </w:rPr>
          <m:t>=</m:t>
        </m:r>
        <m:f>
          <m:fPr>
            <m:ctrlPr>
              <w:rPr>
                <w:rFonts w:ascii="Cambria Math" w:hAnsi="Cambria Math" w:cs="Arial"/>
                <w:i/>
                <w:caps/>
                <w:sz w:val="24"/>
                <w:szCs w:val="24"/>
                <w:lang w:val="ro-RO"/>
              </w:rPr>
            </m:ctrlPr>
          </m:fPr>
          <m:num>
            <m:r>
              <w:rPr>
                <w:rFonts w:ascii="Cambria Math" w:hAnsi="Cambria Math" w:cs="Arial"/>
                <w:caps/>
                <w:sz w:val="24"/>
                <w:szCs w:val="24"/>
                <w:lang w:val="ro-RO"/>
              </w:rPr>
              <m:t>0,1×36,5</m:t>
            </m:r>
          </m:num>
          <m:den>
            <m:r>
              <w:rPr>
                <w:rFonts w:ascii="Cambria Math" w:hAnsi="Cambria Math" w:cs="Arial"/>
                <w:caps/>
                <w:sz w:val="24"/>
                <w:szCs w:val="24"/>
                <w:lang w:val="ro-RO"/>
              </w:rPr>
              <m:t>1000</m:t>
            </m:r>
          </m:den>
        </m:f>
        <m:r>
          <w:rPr>
            <w:rFonts w:ascii="Cambria Math" w:hAnsi="Cambria Math" w:cs="Arial"/>
            <w:caps/>
            <w:sz w:val="24"/>
            <w:szCs w:val="24"/>
            <w:lang w:val="ro-RO"/>
          </w:rPr>
          <m:t>=0,00365g/</m:t>
        </m:r>
        <m:sSup>
          <m:sSupPr>
            <m:ctrlPr>
              <w:rPr>
                <w:rFonts w:ascii="Cambria Math" w:hAnsi="Cambria Math" w:cs="Arial"/>
                <w:i/>
                <w:caps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hAnsi="Cambria Math" w:cs="Arial"/>
                <w:caps/>
                <w:sz w:val="24"/>
                <w:szCs w:val="24"/>
                <w:lang w:val="ro-RO"/>
              </w:rPr>
              <m:t>cm</m:t>
            </m:r>
          </m:e>
          <m:sup>
            <m:r>
              <w:rPr>
                <w:rFonts w:ascii="Cambria Math" w:hAnsi="Cambria Math" w:cs="Arial"/>
                <w:caps/>
                <w:sz w:val="24"/>
                <w:szCs w:val="24"/>
                <w:lang w:val="ro-RO"/>
              </w:rPr>
              <m:t>3</m:t>
            </m:r>
          </m:sup>
        </m:sSup>
      </m:oMath>
    </w:p>
    <w:p w14:paraId="646611A2" w14:textId="77777777" w:rsidR="00A952EE" w:rsidRDefault="00A952EE" w:rsidP="00A952EE">
      <w:pPr>
        <w:pStyle w:val="Listparagraf"/>
        <w:spacing w:after="0" w:line="240" w:lineRule="auto"/>
        <w:ind w:left="1080"/>
        <w:rPr>
          <w:rFonts w:ascii="Arial" w:hAnsi="Arial" w:cs="Arial"/>
          <w:caps/>
          <w:sz w:val="24"/>
          <w:szCs w:val="24"/>
          <w:lang w:val="ro-RO"/>
        </w:rPr>
      </w:pPr>
    </w:p>
    <w:p w14:paraId="2B35778B" w14:textId="77777777" w:rsidR="00A952EE" w:rsidRPr="00232464" w:rsidRDefault="00A952EE" w:rsidP="00921734">
      <w:pPr>
        <w:spacing w:after="0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</w:p>
    <w:p w14:paraId="74874C29" w14:textId="1DA4632B" w:rsidR="00921734" w:rsidRDefault="00921734" w:rsidP="00921734">
      <w:r w:rsidRPr="00232464">
        <w:rPr>
          <w:rFonts w:ascii="Arial" w:hAnsi="Arial" w:cs="Arial"/>
          <w:i/>
          <w:sz w:val="24"/>
          <w:szCs w:val="24"/>
          <w:lang w:val="ro-RO"/>
        </w:rPr>
        <w:t xml:space="preserve">   </w:t>
      </w:r>
    </w:p>
    <w:sectPr w:rsidR="009217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01C8"/>
    <w:multiLevelType w:val="hybridMultilevel"/>
    <w:tmpl w:val="F6D8781C"/>
    <w:lvl w:ilvl="0" w:tplc="04180019">
      <w:start w:val="1"/>
      <w:numFmt w:val="lowerLetter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E178B8"/>
    <w:multiLevelType w:val="hybridMultilevel"/>
    <w:tmpl w:val="363C1FE2"/>
    <w:lvl w:ilvl="0" w:tplc="04180019">
      <w:start w:val="3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CA3A40"/>
    <w:multiLevelType w:val="hybridMultilevel"/>
    <w:tmpl w:val="EFF64552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36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C7CEA"/>
    <w:multiLevelType w:val="hybridMultilevel"/>
    <w:tmpl w:val="94DEACDE"/>
    <w:lvl w:ilvl="0" w:tplc="1CC4FC5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42C268D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D11B3B"/>
    <w:multiLevelType w:val="hybridMultilevel"/>
    <w:tmpl w:val="860ACA04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977B2D"/>
    <w:multiLevelType w:val="hybridMultilevel"/>
    <w:tmpl w:val="ACEC9050"/>
    <w:lvl w:ilvl="0" w:tplc="C63690FE">
      <w:start w:val="1"/>
      <w:numFmt w:val="lowerLetter"/>
      <w:lvlText w:val="%1."/>
      <w:lvlJc w:val="left"/>
      <w:pPr>
        <w:ind w:left="360" w:hanging="36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8DE56D4"/>
    <w:multiLevelType w:val="hybridMultilevel"/>
    <w:tmpl w:val="082E3218"/>
    <w:lvl w:ilvl="0" w:tplc="1F30E2D2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8D5"/>
    <w:rsid w:val="001538D5"/>
    <w:rsid w:val="00585116"/>
    <w:rsid w:val="00921734"/>
    <w:rsid w:val="00A952EE"/>
    <w:rsid w:val="00FB5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9070E"/>
  <w15:chartTrackingRefBased/>
  <w15:docId w15:val="{2D32281B-0C40-46E8-B5C5-3BC1FCD88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1734"/>
    <w:pPr>
      <w:spacing w:after="200" w:line="276" w:lineRule="auto"/>
    </w:pPr>
    <w:rPr>
      <w:rFonts w:eastAsiaTheme="minorEastAsia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921734"/>
    <w:pPr>
      <w:ind w:left="720"/>
      <w:contextualSpacing/>
    </w:pPr>
  </w:style>
  <w:style w:type="character" w:customStyle="1" w:styleId="FrspaiereCaracter">
    <w:name w:val="Fără spațiere Caracter"/>
    <w:link w:val="Frspaiere"/>
    <w:uiPriority w:val="1"/>
    <w:locked/>
    <w:rsid w:val="00921734"/>
    <w:rPr>
      <w:rFonts w:ascii="Arial" w:eastAsiaTheme="minorEastAsia" w:hAnsi="Arial" w:cs="Arial"/>
      <w:sz w:val="24"/>
      <w:szCs w:val="24"/>
      <w:lang w:val="en-US"/>
    </w:rPr>
  </w:style>
  <w:style w:type="paragraph" w:styleId="Frspaiere">
    <w:name w:val="No Spacing"/>
    <w:link w:val="FrspaiereCaracter"/>
    <w:uiPriority w:val="1"/>
    <w:qFormat/>
    <w:rsid w:val="00921734"/>
    <w:pPr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</w:style>
  <w:style w:type="table" w:styleId="Tabelgril">
    <w:name w:val="Table Grid"/>
    <w:basedOn w:val="TabelNormal"/>
    <w:uiPriority w:val="59"/>
    <w:rsid w:val="00921734"/>
    <w:pPr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Fontdeparagrafimplicit"/>
    <w:rsid w:val="00A952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3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736</Words>
  <Characters>4273</Characters>
  <Application>Microsoft Office Word</Application>
  <DocSecurity>0</DocSecurity>
  <Lines>35</Lines>
  <Paragraphs>9</Paragraphs>
  <ScaleCrop>false</ScaleCrop>
  <Company/>
  <LinksUpToDate>false</LinksUpToDate>
  <CharactersWithSpaces>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Manole Livia</dc:creator>
  <cp:keywords/>
  <dc:description/>
  <cp:lastModifiedBy>Manole Livia</cp:lastModifiedBy>
  <cp:revision>4</cp:revision>
  <dcterms:created xsi:type="dcterms:W3CDTF">2021-10-19T19:37:00Z</dcterms:created>
  <dcterms:modified xsi:type="dcterms:W3CDTF">2021-10-19T20:16:00Z</dcterms:modified>
</cp:coreProperties>
</file>