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FE6BA" w14:textId="77777777" w:rsidR="000C368E" w:rsidRDefault="000C368E" w:rsidP="000C368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>
        <w:rPr>
          <w:rFonts w:ascii="Arial" w:eastAsia="Times New Roman" w:hAnsi="Arial" w:cs="Arial"/>
          <w:b/>
          <w:sz w:val="32"/>
          <w:szCs w:val="32"/>
          <w:lang w:val="ro-RO"/>
        </w:rPr>
        <w:t>ITEMI CU ALEGERE DUALĂ</w:t>
      </w:r>
    </w:p>
    <w:p w14:paraId="51333E7E" w14:textId="77777777" w:rsidR="000C368E" w:rsidRDefault="000C368E" w:rsidP="000C368E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0C368E" w:rsidRPr="000C368E" w14:paraId="3B096086" w14:textId="77777777" w:rsidTr="000C368E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14835" w14:textId="77777777" w:rsidR="000C368E" w:rsidRPr="000C368E" w:rsidRDefault="000C368E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C368E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BEA55" w14:textId="77777777" w:rsidR="000C368E" w:rsidRPr="000C368E" w:rsidRDefault="000C368E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C368E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0C368E" w:rsidRPr="000C368E" w14:paraId="52C1FF31" w14:textId="77777777" w:rsidTr="000C368E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8BD82" w14:textId="77777777" w:rsidR="000C368E" w:rsidRPr="000C368E" w:rsidRDefault="000C368E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C368E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B1359" w14:textId="50D8DC6E" w:rsidR="000C368E" w:rsidRPr="000C368E" w:rsidRDefault="000C368E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C368E">
              <w:rPr>
                <w:rFonts w:ascii="Arial" w:hAnsi="Arial" w:cs="Arial"/>
                <w:lang w:val="ro-RO"/>
              </w:rPr>
              <w:t>Coafor stilist</w:t>
            </w:r>
          </w:p>
        </w:tc>
      </w:tr>
      <w:tr w:rsidR="000C368E" w:rsidRPr="000C368E" w14:paraId="1FF1CEA7" w14:textId="77777777" w:rsidTr="000C368E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7EE0A" w14:textId="583819FA" w:rsidR="000C368E" w:rsidRPr="000C368E" w:rsidRDefault="000C368E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C368E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3DD68" w14:textId="7463BE95" w:rsidR="000C368E" w:rsidRPr="000C368E" w:rsidRDefault="000C368E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TRATAREA PĂRULUI</w:t>
            </w:r>
          </w:p>
        </w:tc>
      </w:tr>
      <w:tr w:rsidR="000C368E" w:rsidRPr="000C368E" w14:paraId="36D32A52" w14:textId="77777777" w:rsidTr="000C368E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1976A" w14:textId="77777777" w:rsidR="000C368E" w:rsidRPr="000C368E" w:rsidRDefault="000C368E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C368E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A8091" w14:textId="5E3A1F38" w:rsidR="000C368E" w:rsidRPr="000C368E" w:rsidRDefault="000C368E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C368E">
              <w:rPr>
                <w:rFonts w:ascii="Arial" w:hAnsi="Arial" w:cs="Arial"/>
                <w:lang w:val="ro-RO"/>
              </w:rPr>
              <w:t>a X</w:t>
            </w:r>
            <w:r>
              <w:rPr>
                <w:rFonts w:ascii="Arial" w:hAnsi="Arial" w:cs="Arial"/>
                <w:lang w:val="ro-RO"/>
              </w:rPr>
              <w:t>I</w:t>
            </w:r>
            <w:r w:rsidRPr="000C368E">
              <w:rPr>
                <w:rFonts w:ascii="Arial" w:hAnsi="Arial" w:cs="Arial"/>
                <w:lang w:val="ro-RO"/>
              </w:rPr>
              <w:t xml:space="preserve">-a liceu </w:t>
            </w:r>
          </w:p>
        </w:tc>
      </w:tr>
    </w:tbl>
    <w:p w14:paraId="5E0B57FD" w14:textId="77777777" w:rsidR="000C368E" w:rsidRDefault="000C368E" w:rsidP="000C368E"/>
    <w:p w14:paraId="5CE029FD" w14:textId="4DACE0C5" w:rsidR="000C368E" w:rsidRPr="000C368E" w:rsidRDefault="000C368E" w:rsidP="000C368E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Transcrieți pe foia de lucru, cifra corespunzătoare fiecărui enunț </w:t>
      </w:r>
      <w:r>
        <w:rPr>
          <w:rFonts w:ascii="Arial" w:hAnsi="Arial" w:cs="Arial"/>
          <w:b/>
          <w:sz w:val="24"/>
          <w:szCs w:val="24"/>
          <w:lang w:val="ro-RO"/>
        </w:rPr>
        <w:t xml:space="preserve">(1, 2, 3, 4, </w:t>
      </w:r>
      <w:r>
        <w:rPr>
          <w:rFonts w:ascii="Arial" w:hAnsi="Arial" w:cs="Arial"/>
          <w:b/>
          <w:sz w:val="24"/>
          <w:szCs w:val="24"/>
          <w:lang w:val="ro-RO"/>
        </w:rPr>
        <w:t>...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ro-RO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notați în dreptul ei litera </w:t>
      </w:r>
      <w:r>
        <w:rPr>
          <w:rFonts w:ascii="Arial" w:hAnsi="Arial" w:cs="Arial"/>
          <w:b/>
          <w:sz w:val="24"/>
          <w:szCs w:val="24"/>
          <w:lang w:val="ro-RO"/>
        </w:rPr>
        <w:t xml:space="preserve">A, </w:t>
      </w:r>
      <w:r>
        <w:rPr>
          <w:rFonts w:ascii="Arial" w:hAnsi="Arial" w:cs="Arial"/>
          <w:sz w:val="24"/>
          <w:szCs w:val="24"/>
          <w:lang w:val="ro-RO"/>
        </w:rPr>
        <w:t xml:space="preserve">dacă apreciați că enunțul este adevărat sau litera </w:t>
      </w:r>
      <w:r>
        <w:rPr>
          <w:rFonts w:ascii="Arial" w:hAnsi="Arial" w:cs="Arial"/>
          <w:b/>
          <w:sz w:val="24"/>
          <w:szCs w:val="24"/>
          <w:lang w:val="ro-RO"/>
        </w:rPr>
        <w:t>F</w:t>
      </w:r>
      <w:r>
        <w:rPr>
          <w:rFonts w:ascii="Arial" w:hAnsi="Arial" w:cs="Arial"/>
          <w:sz w:val="24"/>
          <w:szCs w:val="24"/>
          <w:lang w:val="ro-RO"/>
        </w:rPr>
        <w:t xml:space="preserve">, dacă apreciați că enunțul este fals. </w:t>
      </w:r>
    </w:p>
    <w:p w14:paraId="3BB98CB6" w14:textId="77777777" w:rsidR="000C368E" w:rsidRDefault="000C368E" w:rsidP="000C368E">
      <w:pPr>
        <w:pStyle w:val="Listparagraf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Ceara de păr se folosește și pe un păr gros și țepos sau ondulat, greu de aranjat, oferindu-i mai multă textură și suplețe, astfel devenind mai maleabil.</w:t>
      </w:r>
    </w:p>
    <w:p w14:paraId="5857F24A" w14:textId="77777777" w:rsidR="000C368E" w:rsidRDefault="000C368E" w:rsidP="000C368E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0F6E85C" w14:textId="77777777" w:rsidR="000C368E" w:rsidRDefault="000C368E" w:rsidP="000C368E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5B3CE557" w14:textId="77777777" w:rsidR="000C368E" w:rsidRDefault="000C368E" w:rsidP="000C368E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4A37253A" w14:textId="77777777" w:rsidR="000C368E" w:rsidRDefault="000C368E" w:rsidP="000C36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409C0E1E" w14:textId="77777777" w:rsidR="000C368E" w:rsidRDefault="000C368E" w:rsidP="000C368E">
      <w:pPr>
        <w:pStyle w:val="Listparagraf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Spuma de păr </w:t>
      </w:r>
      <w:r>
        <w:rPr>
          <w:rFonts w:ascii="Arial" w:hAnsi="Arial" w:cs="Arial"/>
          <w:noProof/>
          <w:sz w:val="24"/>
          <w:szCs w:val="24"/>
        </w:rPr>
        <w:t xml:space="preserve">se foloseşte pe păr uscat, înainte de coafare. </w:t>
      </w:r>
    </w:p>
    <w:p w14:paraId="3DD66BE4" w14:textId="77777777" w:rsidR="000C368E" w:rsidRDefault="000C368E" w:rsidP="000C368E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5F5DF3F" w14:textId="77777777" w:rsidR="000C368E" w:rsidRDefault="000C368E" w:rsidP="000C368E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2482506D" w14:textId="77777777" w:rsidR="000C368E" w:rsidRDefault="000C368E" w:rsidP="000C368E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36542596" w14:textId="77777777" w:rsidR="000C368E" w:rsidRDefault="000C368E" w:rsidP="000C368E">
      <w:pPr>
        <w:spacing w:after="0" w:line="276" w:lineRule="auto"/>
        <w:jc w:val="both"/>
        <w:rPr>
          <w:rFonts w:ascii="Arial" w:hAnsi="Arial" w:cs="Arial"/>
          <w:noProof/>
          <w:sz w:val="24"/>
          <w:szCs w:val="24"/>
        </w:rPr>
      </w:pPr>
    </w:p>
    <w:p w14:paraId="5532C9FA" w14:textId="77777777" w:rsidR="000C368E" w:rsidRDefault="000C368E" w:rsidP="000C368E">
      <w:pPr>
        <w:pStyle w:val="Listparagraf"/>
        <w:numPr>
          <w:ilvl w:val="0"/>
          <w:numId w:val="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noProof/>
          <w:sz w:val="24"/>
          <w:szCs w:val="24"/>
        </w:rPr>
        <w:t>Şamponul de păr este un agent de curăţare pentru păr şi pielea capului, ingredientul principal fiind un detergent.</w:t>
      </w:r>
    </w:p>
    <w:p w14:paraId="187B5789" w14:textId="77777777" w:rsidR="000C368E" w:rsidRDefault="000C368E" w:rsidP="000C368E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ED9E2D5" w14:textId="77777777" w:rsidR="000C368E" w:rsidRDefault="000C368E" w:rsidP="000C368E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17DFEAD6" w14:textId="77777777" w:rsidR="000C368E" w:rsidRDefault="000C368E" w:rsidP="000C368E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0440C4F9" w14:textId="77777777" w:rsidR="000C368E" w:rsidRDefault="000C368E" w:rsidP="000C368E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43D144E5" w14:textId="77777777" w:rsidR="000C368E" w:rsidRDefault="000C368E" w:rsidP="000C368E">
      <w:pPr>
        <w:pStyle w:val="Listparagraf"/>
        <w:numPr>
          <w:ilvl w:val="0"/>
          <w:numId w:val="1"/>
        </w:numPr>
        <w:tabs>
          <w:tab w:val="left" w:pos="426"/>
        </w:tabs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Cs/>
          <w:noProof/>
          <w:sz w:val="24"/>
          <w:szCs w:val="24"/>
        </w:rPr>
        <w:t>Măştile capilare</w:t>
      </w:r>
      <w:r>
        <w:rPr>
          <w:rFonts w:ascii="Arial" w:hAnsi="Arial" w:cs="Arial"/>
          <w:noProof/>
          <w:sz w:val="24"/>
          <w:szCs w:val="24"/>
        </w:rPr>
        <w:t xml:space="preserve"> se recomandă pentru tratarea aspectelelor patologice grave ale părului. </w:t>
      </w:r>
    </w:p>
    <w:p w14:paraId="4E4CE71F" w14:textId="77777777" w:rsidR="000C368E" w:rsidRDefault="000C368E" w:rsidP="000C368E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774B799C" w14:textId="77777777" w:rsidR="000C368E" w:rsidRDefault="000C368E" w:rsidP="000C368E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0952A296" w14:textId="77777777" w:rsidR="000C368E" w:rsidRDefault="000C368E"/>
    <w:sectPr w:rsidR="000C36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2F4B"/>
    <w:multiLevelType w:val="hybridMultilevel"/>
    <w:tmpl w:val="97FE847E"/>
    <w:lvl w:ilvl="0" w:tplc="68DE64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AC6"/>
    <w:rsid w:val="000C368E"/>
    <w:rsid w:val="00B9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407DD"/>
  <w15:chartTrackingRefBased/>
  <w15:docId w15:val="{F39A3E4D-2E01-467C-8D22-B58B977D6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68E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C368E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0C368E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2022-04-09T17:35:00Z</dcterms:created>
  <dcterms:modified xsi:type="dcterms:W3CDTF">2022-04-09T17:36:00Z</dcterms:modified>
</cp:coreProperties>
</file>