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01"/>
        <w:gridCol w:w="5146"/>
      </w:tblGrid>
      <w:tr w:rsidR="003C0A6E" w:rsidRPr="00E540DD" w:rsidTr="00E540DD">
        <w:tc>
          <w:tcPr>
            <w:tcW w:w="4601" w:type="dxa"/>
            <w:hideMark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5146" w:type="dxa"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INDUSTRIE ALIMENTARĂ</w:t>
            </w:r>
          </w:p>
        </w:tc>
      </w:tr>
      <w:tr w:rsidR="003C0A6E" w:rsidRPr="00E540DD" w:rsidTr="00E540DD">
        <w:tc>
          <w:tcPr>
            <w:tcW w:w="4601" w:type="dxa"/>
            <w:hideMark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Calificarea profesionala</w:t>
            </w:r>
          </w:p>
        </w:tc>
        <w:tc>
          <w:tcPr>
            <w:tcW w:w="5146" w:type="dxa"/>
          </w:tcPr>
          <w:p w:rsidR="00F75BF8" w:rsidRPr="00E540DD" w:rsidRDefault="00F75BF8" w:rsidP="00606E0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  <w:r w:rsidR="00BD34FA"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 FERMENTATIVĂ ȘI ÎN PRELUCRAREA LEGUMELOR ȘI FRUCTELOR</w:t>
            </w:r>
          </w:p>
        </w:tc>
      </w:tr>
      <w:tr w:rsidR="003C0A6E" w:rsidRPr="00E540DD" w:rsidTr="00E540DD">
        <w:tc>
          <w:tcPr>
            <w:tcW w:w="4601" w:type="dxa"/>
            <w:hideMark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Modulul</w:t>
            </w:r>
          </w:p>
        </w:tc>
        <w:tc>
          <w:tcPr>
            <w:tcW w:w="5146" w:type="dxa"/>
          </w:tcPr>
          <w:p w:rsidR="00F75BF8" w:rsidRPr="00E540DD" w:rsidRDefault="00BD34FA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FABRICAREA VINULUI</w:t>
            </w:r>
          </w:p>
          <w:p w:rsidR="00EE5A98" w:rsidRPr="00E540DD" w:rsidRDefault="00EE5A9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FABRICAREA BERII</w:t>
            </w:r>
          </w:p>
        </w:tc>
      </w:tr>
      <w:tr w:rsidR="003C0A6E" w:rsidRPr="00E540DD" w:rsidTr="00E540DD">
        <w:tc>
          <w:tcPr>
            <w:tcW w:w="4601" w:type="dxa"/>
            <w:hideMark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Clasa</w:t>
            </w:r>
          </w:p>
        </w:tc>
        <w:tc>
          <w:tcPr>
            <w:tcW w:w="5146" w:type="dxa"/>
          </w:tcPr>
          <w:p w:rsidR="00F75BF8" w:rsidRPr="00E540DD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XI</w:t>
            </w:r>
            <w:r w:rsidR="00BD34FA" w:rsidRPr="00E540DD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7E7781" w:rsidRPr="00E540DD" w:rsidRDefault="007E7781">
      <w:pPr>
        <w:rPr>
          <w:rFonts w:ascii="Arial" w:hAnsi="Arial" w:cs="Arial"/>
          <w:sz w:val="24"/>
          <w:szCs w:val="24"/>
          <w:lang w:val="en-US"/>
        </w:rPr>
      </w:pPr>
    </w:p>
    <w:p w:rsidR="00F75BF8" w:rsidRPr="00E540DD" w:rsidRDefault="00F75BF8">
      <w:pPr>
        <w:rPr>
          <w:rFonts w:ascii="Arial" w:hAnsi="Arial" w:cs="Arial"/>
          <w:sz w:val="24"/>
          <w:szCs w:val="24"/>
        </w:rPr>
      </w:pPr>
    </w:p>
    <w:p w:rsidR="006A7118" w:rsidRPr="00E540DD" w:rsidRDefault="006A7118" w:rsidP="00E540DD">
      <w:pPr>
        <w:pStyle w:val="BodyTextIndent2"/>
        <w:numPr>
          <w:ilvl w:val="0"/>
          <w:numId w:val="4"/>
        </w:numPr>
        <w:spacing w:after="0" w:line="240" w:lineRule="auto"/>
        <w:ind w:left="584" w:hanging="584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O cantitate de </w:t>
      </w:r>
      <w:smartTag w:uri="urn:schemas-microsoft-com:office:smarttags" w:element="metricconverter">
        <w:smartTagPr>
          <w:attr w:name="ProductID" w:val="200 kg"/>
        </w:smartTagPr>
        <w:r w:rsidRPr="00E540DD">
          <w:rPr>
            <w:rFonts w:ascii="Arial" w:hAnsi="Arial" w:cs="Arial"/>
            <w:sz w:val="24"/>
            <w:szCs w:val="24"/>
          </w:rPr>
          <w:t>200 kg</w:t>
        </w:r>
      </w:smartTag>
      <w:r w:rsidRPr="00E540DD">
        <w:rPr>
          <w:rFonts w:ascii="Arial" w:hAnsi="Arial" w:cs="Arial"/>
          <w:sz w:val="24"/>
          <w:szCs w:val="24"/>
        </w:rPr>
        <w:t xml:space="preserve"> must tulbure rezultat din presarea strugurilor, este supusă operaţiei de limpezire cu ajutorul unei centrifuge, obţinându-se must limpede şi 4kg sediment. Calculați cantitateade must limpede obţinută ştiind că pierderile înregistrate sunt 1% din cantitatea de must tulbure.                                   </w:t>
      </w:r>
    </w:p>
    <w:p w:rsidR="00E540DD" w:rsidRPr="00E540DD" w:rsidRDefault="00E540DD" w:rsidP="006A7118">
      <w:pPr>
        <w:pStyle w:val="BodyText3"/>
        <w:spacing w:after="0"/>
        <w:ind w:left="362" w:hanging="362"/>
        <w:rPr>
          <w:rFonts w:ascii="Arial" w:hAnsi="Arial" w:cs="Arial"/>
          <w:iCs/>
          <w:sz w:val="24"/>
          <w:szCs w:val="24"/>
        </w:rPr>
      </w:pPr>
    </w:p>
    <w:p w:rsidR="006A7118" w:rsidRPr="00E540DD" w:rsidRDefault="006A7118" w:rsidP="006A711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E540DD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6A7118" w:rsidRPr="00E540DD" w:rsidRDefault="006A7118" w:rsidP="006A7118">
      <w:pPr>
        <w:pStyle w:val="BodyTextIndent2"/>
        <w:numPr>
          <w:ilvl w:val="0"/>
          <w:numId w:val="2"/>
        </w:numPr>
        <w:tabs>
          <w:tab w:val="left" w:pos="1440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540DD">
        <w:rPr>
          <w:rFonts w:ascii="Arial" w:hAnsi="Arial" w:cs="Arial"/>
          <w:iCs/>
          <w:sz w:val="24"/>
          <w:szCs w:val="24"/>
        </w:rPr>
        <w:t>schema tehnologică a operaţiei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explicitarea termenilor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rezultatul final</w:t>
      </w:r>
    </w:p>
    <w:p w:rsidR="006A7118" w:rsidRPr="00E540DD" w:rsidRDefault="006A7118" w:rsidP="006A7118">
      <w:pPr>
        <w:ind w:left="362"/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ind w:left="362"/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ind w:left="362"/>
        <w:rPr>
          <w:rFonts w:ascii="Arial" w:hAnsi="Arial" w:cs="Arial"/>
          <w:b/>
          <w:bCs/>
          <w:sz w:val="24"/>
          <w:szCs w:val="24"/>
        </w:rPr>
      </w:pPr>
      <w:r w:rsidRPr="00E540DD">
        <w:rPr>
          <w:rFonts w:ascii="Arial" w:hAnsi="Arial" w:cs="Arial"/>
          <w:b/>
          <w:bCs/>
          <w:sz w:val="24"/>
          <w:szCs w:val="24"/>
        </w:rPr>
        <w:t>Nivel de dificultate: mediu</w:t>
      </w:r>
    </w:p>
    <w:p w:rsidR="006A7118" w:rsidRPr="00E540DD" w:rsidRDefault="006A7118" w:rsidP="006A7118">
      <w:pPr>
        <w:jc w:val="both"/>
        <w:rPr>
          <w:rFonts w:ascii="Arial" w:hAnsi="Arial" w:cs="Arial"/>
          <w:sz w:val="24"/>
          <w:szCs w:val="24"/>
        </w:rPr>
      </w:pPr>
    </w:p>
    <w:p w:rsidR="006A7118" w:rsidRPr="00E540DD" w:rsidRDefault="006A7118" w:rsidP="006A7118">
      <w:pPr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CORECTARE:</w:t>
      </w:r>
    </w:p>
    <w:p w:rsidR="006A7118" w:rsidRPr="00E540DD" w:rsidRDefault="006A7118" w:rsidP="006A7118">
      <w:pPr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ind w:left="722"/>
        <w:jc w:val="center"/>
        <w:rPr>
          <w:rFonts w:ascii="Arial" w:hAnsi="Arial" w:cs="Arial"/>
          <w:b/>
          <w:bCs/>
          <w:sz w:val="24"/>
          <w:szCs w:val="24"/>
        </w:rPr>
      </w:pPr>
      <w:r w:rsidRPr="00E540DD">
        <w:rPr>
          <w:rFonts w:ascii="Arial" w:hAnsi="Arial" w:cs="Arial"/>
          <w:b/>
          <w:bCs/>
          <w:noProof/>
          <w:sz w:val="24"/>
          <w:szCs w:val="24"/>
          <w:lang w:val="en-GB" w:eastAsia="en-GB"/>
        </w:rPr>
        <w:drawing>
          <wp:inline distT="0" distB="0" distL="0" distR="0" wp14:anchorId="6DED3D23" wp14:editId="414F5808">
            <wp:extent cx="4135755" cy="1031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18" w:rsidRPr="00E540DD" w:rsidRDefault="006A7118" w:rsidP="006A7118">
      <w:pPr>
        <w:ind w:left="722"/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pStyle w:val="BodyText2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notează: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1</w:t>
      </w:r>
      <w:r w:rsidRPr="00E540DD">
        <w:rPr>
          <w:rFonts w:ascii="Arial" w:hAnsi="Arial" w:cs="Arial"/>
          <w:sz w:val="24"/>
          <w:szCs w:val="24"/>
        </w:rPr>
        <w:t>=200 kg, cantitatea de must tulbure, în kg;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2</w:t>
      </w:r>
      <w:r w:rsidRPr="00E540DD">
        <w:rPr>
          <w:rFonts w:ascii="Arial" w:hAnsi="Arial" w:cs="Arial"/>
          <w:sz w:val="24"/>
          <w:szCs w:val="24"/>
        </w:rPr>
        <w:t>=4 kg, cantitatea de sediment, în kg;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3</w:t>
      </w:r>
      <w:r w:rsidRPr="00E540DD">
        <w:rPr>
          <w:rFonts w:ascii="Arial" w:hAnsi="Arial" w:cs="Arial"/>
          <w:sz w:val="24"/>
          <w:szCs w:val="24"/>
        </w:rPr>
        <w:t xml:space="preserve"> -  cantitatea de must limpede, în kg;</w:t>
      </w:r>
    </w:p>
    <w:p w:rsidR="006A7118" w:rsidRPr="00E540DD" w:rsidRDefault="006A7118" w:rsidP="006A711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a=1%, pierderea raportată la cantitatea de must tulbure.</w:t>
      </w:r>
    </w:p>
    <w:p w:rsidR="006A7118" w:rsidRPr="00E540DD" w:rsidRDefault="006A7118" w:rsidP="006A7118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6A7118" w:rsidRPr="00E540DD" w:rsidRDefault="006A7118" w:rsidP="006A7118">
      <w:pPr>
        <w:ind w:left="722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porneşte de la ecuaţia de bilanţ total:</w:t>
      </w: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bCs/>
          <w:sz w:val="24"/>
          <w:szCs w:val="24"/>
        </w:rPr>
        <w:tab/>
      </w: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1</w:t>
      </w:r>
      <w:r w:rsidRPr="00E540DD">
        <w:rPr>
          <w:rFonts w:ascii="Arial" w:hAnsi="Arial" w:cs="Arial"/>
          <w:sz w:val="24"/>
          <w:szCs w:val="24"/>
        </w:rPr>
        <w:t>=M</w:t>
      </w:r>
      <w:r w:rsidRPr="00E540DD">
        <w:rPr>
          <w:rFonts w:ascii="Arial" w:hAnsi="Arial" w:cs="Arial"/>
          <w:sz w:val="24"/>
          <w:szCs w:val="24"/>
          <w:vertAlign w:val="subscript"/>
        </w:rPr>
        <w:t>2</w:t>
      </w:r>
      <w:r w:rsidRPr="00E540DD">
        <w:rPr>
          <w:rFonts w:ascii="Arial" w:hAnsi="Arial" w:cs="Arial"/>
          <w:sz w:val="24"/>
          <w:szCs w:val="24"/>
        </w:rPr>
        <w:t>+M</w:t>
      </w:r>
      <w:r w:rsidRPr="00E540DD">
        <w:rPr>
          <w:rFonts w:ascii="Arial" w:hAnsi="Arial" w:cs="Arial"/>
          <w:sz w:val="24"/>
          <w:szCs w:val="24"/>
          <w:vertAlign w:val="subscript"/>
        </w:rPr>
        <w:t>3</w:t>
      </w:r>
      <w:r w:rsidRPr="00E540DD">
        <w:rPr>
          <w:rFonts w:ascii="Arial" w:hAnsi="Arial" w:cs="Arial"/>
          <w:sz w:val="24"/>
          <w:szCs w:val="24"/>
        </w:rPr>
        <w:t>+M</w:t>
      </w:r>
      <w:r w:rsidRPr="00E540DD">
        <w:rPr>
          <w:rFonts w:ascii="Arial" w:hAnsi="Arial" w:cs="Arial"/>
          <w:sz w:val="24"/>
          <w:szCs w:val="24"/>
          <w:vertAlign w:val="subscript"/>
        </w:rPr>
        <w:t>p</w:t>
      </w:r>
    </w:p>
    <w:p w:rsidR="006A7118" w:rsidRPr="00E540DD" w:rsidRDefault="006A7118" w:rsidP="006A7118">
      <w:pPr>
        <w:rPr>
          <w:rFonts w:ascii="Arial" w:hAnsi="Arial" w:cs="Arial"/>
          <w:bCs/>
          <w:sz w:val="24"/>
          <w:szCs w:val="24"/>
        </w:rPr>
      </w:pPr>
      <w:r w:rsidRPr="00E540DD">
        <w:rPr>
          <w:rFonts w:ascii="Arial" w:hAnsi="Arial" w:cs="Arial"/>
          <w:bCs/>
          <w:sz w:val="24"/>
          <w:szCs w:val="24"/>
        </w:rPr>
        <w:t>În care:</w:t>
      </w: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1</w:t>
      </w:r>
      <w:r w:rsidRPr="00E540DD">
        <w:rPr>
          <w:rFonts w:ascii="Arial" w:hAnsi="Arial" w:cs="Arial"/>
          <w:sz w:val="24"/>
          <w:szCs w:val="24"/>
        </w:rPr>
        <w:t>= suma tuturor materialelor intrate în operaţie, în kg;</w:t>
      </w: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2</w:t>
      </w:r>
      <w:r w:rsidRPr="00E540DD">
        <w:rPr>
          <w:rFonts w:ascii="Arial" w:hAnsi="Arial" w:cs="Arial"/>
          <w:sz w:val="24"/>
          <w:szCs w:val="24"/>
        </w:rPr>
        <w:t>+M</w:t>
      </w:r>
      <w:r w:rsidRPr="00E540DD">
        <w:rPr>
          <w:rFonts w:ascii="Arial" w:hAnsi="Arial" w:cs="Arial"/>
          <w:sz w:val="24"/>
          <w:szCs w:val="24"/>
          <w:vertAlign w:val="subscript"/>
        </w:rPr>
        <w:t xml:space="preserve">3 </w:t>
      </w:r>
      <w:r w:rsidRPr="00E540DD">
        <w:rPr>
          <w:rFonts w:ascii="Arial" w:hAnsi="Arial" w:cs="Arial"/>
          <w:sz w:val="24"/>
          <w:szCs w:val="24"/>
        </w:rPr>
        <w:t>= suma tuturor materialelor obţinute din  operaţie, în kg;</w:t>
      </w: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p</w:t>
      </w:r>
      <w:r w:rsidRPr="00E540DD">
        <w:rPr>
          <w:rFonts w:ascii="Arial" w:hAnsi="Arial" w:cs="Arial"/>
          <w:sz w:val="24"/>
          <w:szCs w:val="24"/>
        </w:rPr>
        <w:t>= suma tuturor materialelor pierdute în urma operaţiei, în kg.</w:t>
      </w:r>
    </w:p>
    <w:p w:rsidR="006A7118" w:rsidRPr="00E540DD" w:rsidRDefault="006A7118" w:rsidP="006A7118">
      <w:pPr>
        <w:ind w:left="722"/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ab/>
        <w:t>200=4+M</w:t>
      </w:r>
      <w:r w:rsidRPr="00E540DD">
        <w:rPr>
          <w:rFonts w:ascii="Arial" w:hAnsi="Arial" w:cs="Arial"/>
          <w:sz w:val="24"/>
          <w:szCs w:val="24"/>
          <w:vertAlign w:val="subscript"/>
        </w:rPr>
        <w:t>3</w:t>
      </w:r>
      <w:r w:rsidRPr="00E540DD">
        <w:rPr>
          <w:rFonts w:ascii="Arial" w:hAnsi="Arial" w:cs="Arial"/>
          <w:sz w:val="24"/>
          <w:szCs w:val="24"/>
        </w:rPr>
        <w:t>+(1/100)·200</w:t>
      </w:r>
    </w:p>
    <w:p w:rsidR="006A7118" w:rsidRPr="00E540DD" w:rsidRDefault="006A7118" w:rsidP="006A7118">
      <w:pPr>
        <w:ind w:left="722"/>
        <w:rPr>
          <w:rFonts w:ascii="Arial" w:hAnsi="Arial" w:cs="Arial"/>
          <w:b/>
          <w:bCs/>
          <w:sz w:val="24"/>
          <w:szCs w:val="24"/>
        </w:rPr>
      </w:pPr>
    </w:p>
    <w:p w:rsidR="006A7118" w:rsidRPr="00E540DD" w:rsidRDefault="006A7118" w:rsidP="006A7118">
      <w:pPr>
        <w:ind w:left="722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bCs/>
          <w:sz w:val="24"/>
          <w:szCs w:val="24"/>
        </w:rPr>
        <w:tab/>
      </w:r>
      <w:r w:rsidRPr="00E540DD">
        <w:rPr>
          <w:rFonts w:ascii="Arial" w:hAnsi="Arial" w:cs="Arial"/>
          <w:sz w:val="24"/>
          <w:szCs w:val="24"/>
        </w:rPr>
        <w:t>M</w:t>
      </w:r>
      <w:r w:rsidRPr="00E540DD">
        <w:rPr>
          <w:rFonts w:ascii="Arial" w:hAnsi="Arial" w:cs="Arial"/>
          <w:sz w:val="24"/>
          <w:szCs w:val="24"/>
          <w:vertAlign w:val="subscript"/>
        </w:rPr>
        <w:t>3</w:t>
      </w:r>
      <w:r w:rsidRPr="00E540DD">
        <w:rPr>
          <w:rFonts w:ascii="Arial" w:hAnsi="Arial" w:cs="Arial"/>
          <w:sz w:val="24"/>
          <w:szCs w:val="24"/>
        </w:rPr>
        <w:t>=</w:t>
      </w:r>
      <w:r w:rsidRPr="00E540DD">
        <w:rPr>
          <w:rFonts w:ascii="Arial" w:hAnsi="Arial" w:cs="Arial"/>
          <w:sz w:val="24"/>
          <w:szCs w:val="24"/>
          <w:highlight w:val="yellow"/>
        </w:rPr>
        <w:t>194 kg</w:t>
      </w:r>
    </w:p>
    <w:p w:rsidR="006A7118" w:rsidRPr="00E540DD" w:rsidRDefault="006A7118" w:rsidP="006A711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NOTARE:</w:t>
      </w:r>
    </w:p>
    <w:p w:rsidR="006A7118" w:rsidRPr="00E540DD" w:rsidRDefault="006A7118" w:rsidP="006A7118">
      <w:pPr>
        <w:jc w:val="center"/>
        <w:rPr>
          <w:rFonts w:ascii="Arial" w:hAnsi="Arial" w:cs="Arial"/>
          <w:b/>
          <w:sz w:val="24"/>
          <w:szCs w:val="24"/>
        </w:rPr>
      </w:pPr>
    </w:p>
    <w:p w:rsidR="006A7118" w:rsidRPr="00E540DD" w:rsidRDefault="006A7118" w:rsidP="006A711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vor nota:</w:t>
      </w:r>
    </w:p>
    <w:p w:rsidR="006A7118" w:rsidRPr="00E540DD" w:rsidRDefault="006A7118" w:rsidP="006A711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Schema tehnologică a operaţiei</w:t>
      </w:r>
    </w:p>
    <w:p w:rsidR="006A7118" w:rsidRPr="00E540DD" w:rsidRDefault="006A7118" w:rsidP="006A711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Scrierea formulelor generale de calcul</w:t>
      </w:r>
    </w:p>
    <w:p w:rsidR="006A7118" w:rsidRPr="00E540DD" w:rsidRDefault="006A7118" w:rsidP="006A711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Explicitarea termenilor</w:t>
      </w:r>
    </w:p>
    <w:p w:rsidR="006A7118" w:rsidRPr="00E540DD" w:rsidRDefault="006A7118" w:rsidP="006A711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Înlocuirea datelor în formula de calcul</w:t>
      </w:r>
    </w:p>
    <w:p w:rsidR="006A7118" w:rsidRPr="00E540DD" w:rsidRDefault="006A7118" w:rsidP="006A711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Rezultatul final</w:t>
      </w:r>
    </w:p>
    <w:p w:rsidR="00F75BF8" w:rsidRPr="00E540DD" w:rsidRDefault="00F75BF8">
      <w:pPr>
        <w:rPr>
          <w:rFonts w:ascii="Arial" w:hAnsi="Arial" w:cs="Arial"/>
          <w:sz w:val="24"/>
          <w:szCs w:val="24"/>
        </w:rPr>
      </w:pPr>
    </w:p>
    <w:p w:rsidR="00EE5A98" w:rsidRPr="00E540DD" w:rsidRDefault="00EE5A98">
      <w:pPr>
        <w:rPr>
          <w:rFonts w:ascii="Arial" w:hAnsi="Arial" w:cs="Arial"/>
          <w:sz w:val="24"/>
          <w:szCs w:val="24"/>
        </w:rPr>
      </w:pPr>
    </w:p>
    <w:p w:rsidR="00EE5A98" w:rsidRPr="00E540DD" w:rsidRDefault="00EE5A98" w:rsidP="00EE5A9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2.</w:t>
      </w:r>
      <w:r w:rsidRPr="00E540DD">
        <w:rPr>
          <w:rFonts w:ascii="Arial" w:hAnsi="Arial" w:cs="Arial"/>
          <w:sz w:val="24"/>
          <w:szCs w:val="24"/>
        </w:rPr>
        <w:t xml:space="preserve"> Să se calculeze randamentul la fierbere cu care se lucrează la obţinerea a 500hl must primitiv cu 14% extract (d=1,057 kg/hl) când se prelucrează 9400kg malţ, factorul de corecţie pentru contracţia de volum fiind 0,96 ?</w:t>
      </w:r>
    </w:p>
    <w:p w:rsidR="00EE5A98" w:rsidRPr="00E540DD" w:rsidRDefault="00EE5A98" w:rsidP="00EE5A9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E540DD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EE5A98" w:rsidRPr="00E540DD" w:rsidRDefault="00EE5A98" w:rsidP="00EE5A9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EE5A98" w:rsidRPr="00E540DD" w:rsidRDefault="00EE5A98" w:rsidP="00EE5A9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explicitarea termenilor</w:t>
      </w:r>
    </w:p>
    <w:p w:rsidR="00EE5A98" w:rsidRPr="00E540DD" w:rsidRDefault="00EE5A98" w:rsidP="00EE5A9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EE5A98" w:rsidRPr="00E540DD" w:rsidRDefault="00EE5A98" w:rsidP="00EE5A9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rezultatul final</w:t>
      </w:r>
    </w:p>
    <w:p w:rsidR="00EE5A98" w:rsidRPr="00E540DD" w:rsidRDefault="00EE5A98" w:rsidP="00EE5A98">
      <w:pPr>
        <w:ind w:left="1440"/>
        <w:jc w:val="both"/>
        <w:rPr>
          <w:rFonts w:ascii="Arial" w:hAnsi="Arial" w:cs="Arial"/>
          <w:sz w:val="24"/>
          <w:szCs w:val="24"/>
          <w:lang w:val="pt-BR"/>
        </w:rPr>
      </w:pPr>
    </w:p>
    <w:p w:rsidR="00EE5A98" w:rsidRPr="00E540DD" w:rsidRDefault="00EE5A98" w:rsidP="00E540DD">
      <w:pPr>
        <w:jc w:val="both"/>
        <w:rPr>
          <w:rFonts w:ascii="Arial" w:hAnsi="Arial" w:cs="Arial"/>
          <w:sz w:val="24"/>
          <w:szCs w:val="24"/>
          <w:lang w:val="pt-BR"/>
        </w:rPr>
      </w:pPr>
      <w:r w:rsidRPr="00E540DD">
        <w:rPr>
          <w:rFonts w:ascii="Arial" w:hAnsi="Arial" w:cs="Arial"/>
          <w:sz w:val="24"/>
          <w:szCs w:val="24"/>
          <w:lang w:val="pt-BR"/>
        </w:rPr>
        <w:t>Nivel de dificultate: simplu</w:t>
      </w:r>
    </w:p>
    <w:p w:rsidR="00EE5A98" w:rsidRPr="00E540DD" w:rsidRDefault="00EE5A98" w:rsidP="00EE5A98">
      <w:pPr>
        <w:ind w:left="1440"/>
        <w:jc w:val="both"/>
        <w:rPr>
          <w:rFonts w:ascii="Arial" w:hAnsi="Arial" w:cs="Arial"/>
          <w:sz w:val="24"/>
          <w:szCs w:val="24"/>
          <w:lang w:val="pt-BR"/>
        </w:rPr>
      </w:pPr>
    </w:p>
    <w:p w:rsidR="00EE5A98" w:rsidRPr="00E540DD" w:rsidRDefault="00EE5A98" w:rsidP="00EE5A9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CORECTARE:</w:t>
      </w:r>
    </w:p>
    <w:p w:rsidR="00EE5A98" w:rsidRPr="00E540DD" w:rsidRDefault="00EE5A98" w:rsidP="00EE5A9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calculează randamentul la fierbere cu formula:</w:t>
      </w:r>
    </w:p>
    <w:p w:rsidR="00EE5A98" w:rsidRPr="00E540DD" w:rsidRDefault="00EE5A98" w:rsidP="00EE5A98">
      <w:pPr>
        <w:ind w:left="1440" w:firstLine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</w:t>
      </w:r>
      <w:r w:rsidRPr="00E540DD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E540DD">
        <w:rPr>
          <w:rFonts w:ascii="Arial" w:hAnsi="Arial" w:cs="Arial"/>
          <w:sz w:val="24"/>
          <w:szCs w:val="24"/>
        </w:rPr>
        <w:t xml:space="preserve"> </w:t>
      </w:r>
      <w:r w:rsidRPr="00E540DD">
        <w:rPr>
          <w:rFonts w:ascii="Arial" w:hAnsi="Arial" w:cs="Arial"/>
          <w:sz w:val="24"/>
          <w:szCs w:val="24"/>
          <w:lang w:val="it-IT"/>
        </w:rPr>
        <w:t>= [(</w:t>
      </w:r>
      <w:r w:rsidRPr="00E540DD">
        <w:rPr>
          <w:rFonts w:ascii="Arial" w:hAnsi="Arial" w:cs="Arial"/>
          <w:sz w:val="24"/>
          <w:szCs w:val="24"/>
        </w:rPr>
        <w:t>W◦ e ◦d ◦0,96</w:t>
      </w:r>
      <w:r w:rsidRPr="00E540DD">
        <w:rPr>
          <w:rFonts w:ascii="Arial" w:hAnsi="Arial" w:cs="Arial"/>
          <w:sz w:val="24"/>
          <w:szCs w:val="24"/>
          <w:lang w:val="it-IT"/>
        </w:rPr>
        <w:t>)/</w:t>
      </w:r>
      <w:r w:rsidRPr="00E540DD">
        <w:rPr>
          <w:rFonts w:ascii="Arial" w:hAnsi="Arial" w:cs="Arial"/>
          <w:sz w:val="24"/>
          <w:szCs w:val="24"/>
        </w:rPr>
        <w:t xml:space="preserve"> M]100</w:t>
      </w:r>
    </w:p>
    <w:p w:rsidR="00EE5A98" w:rsidRPr="00E540DD" w:rsidRDefault="00EE5A98" w:rsidP="00EE5A98">
      <w:pPr>
        <w:jc w:val="both"/>
        <w:rPr>
          <w:rFonts w:ascii="Arial" w:hAnsi="Arial" w:cs="Arial"/>
          <w:sz w:val="24"/>
          <w:szCs w:val="24"/>
        </w:rPr>
      </w:pPr>
    </w:p>
    <w:p w:rsidR="00EE5A98" w:rsidRPr="00E540DD" w:rsidRDefault="00EE5A98" w:rsidP="00EE5A9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unde: 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</w:t>
      </w:r>
      <w:r w:rsidRPr="00E540DD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E540DD">
        <w:rPr>
          <w:rFonts w:ascii="Arial" w:hAnsi="Arial" w:cs="Arial"/>
          <w:sz w:val="24"/>
          <w:szCs w:val="24"/>
        </w:rPr>
        <w:t>– randamentul la fierbere, %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W – cantitatea de must fierbinte, hl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 e – concentraţia în extract a mustului, % gravimetric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 d – masa specifică a mustului (kg/hl)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 M – cantitatea de măciniş, kg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0,96 – factor de corecţie pentru contracţia de volum</w:t>
      </w:r>
    </w:p>
    <w:p w:rsidR="00EE5A98" w:rsidRPr="00E540DD" w:rsidRDefault="00EE5A98" w:rsidP="00EE5A98">
      <w:pPr>
        <w:jc w:val="both"/>
        <w:rPr>
          <w:rFonts w:ascii="Arial" w:hAnsi="Arial" w:cs="Arial"/>
          <w:sz w:val="24"/>
          <w:szCs w:val="24"/>
        </w:rPr>
      </w:pPr>
    </w:p>
    <w:p w:rsidR="00EE5A98" w:rsidRPr="00E540DD" w:rsidRDefault="00EE5A98" w:rsidP="00EE5A98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</w:t>
      </w:r>
      <w:r w:rsidRPr="00E540DD">
        <w:rPr>
          <w:rFonts w:ascii="Arial" w:hAnsi="Arial" w:cs="Arial"/>
          <w:sz w:val="24"/>
          <w:szCs w:val="24"/>
          <w:vertAlign w:val="subscript"/>
        </w:rPr>
        <w:t xml:space="preserve">F </w:t>
      </w:r>
      <w:r w:rsidRPr="00E540DD">
        <w:rPr>
          <w:rFonts w:ascii="Arial" w:hAnsi="Arial" w:cs="Arial"/>
          <w:sz w:val="24"/>
          <w:szCs w:val="24"/>
        </w:rPr>
        <w:t xml:space="preserve"> </w:t>
      </w:r>
      <w:r w:rsidRPr="00E540DD">
        <w:rPr>
          <w:rFonts w:ascii="Arial" w:hAnsi="Arial" w:cs="Arial"/>
          <w:sz w:val="24"/>
          <w:szCs w:val="24"/>
          <w:lang w:val="pt-BR"/>
        </w:rPr>
        <w:t>= [(</w:t>
      </w:r>
      <w:r w:rsidRPr="00E540DD">
        <w:rPr>
          <w:rFonts w:ascii="Arial" w:hAnsi="Arial" w:cs="Arial"/>
          <w:sz w:val="24"/>
          <w:szCs w:val="24"/>
        </w:rPr>
        <w:t>500◦ 14 ◦1,057 ◦0,96</w:t>
      </w:r>
      <w:r w:rsidRPr="00E540DD">
        <w:rPr>
          <w:rFonts w:ascii="Arial" w:hAnsi="Arial" w:cs="Arial"/>
          <w:sz w:val="24"/>
          <w:szCs w:val="24"/>
          <w:lang w:val="pt-BR"/>
        </w:rPr>
        <w:t>)/</w:t>
      </w:r>
      <w:r w:rsidRPr="00E540DD">
        <w:rPr>
          <w:rFonts w:ascii="Arial" w:hAnsi="Arial" w:cs="Arial"/>
          <w:sz w:val="24"/>
          <w:szCs w:val="24"/>
        </w:rPr>
        <w:t xml:space="preserve"> 9400]100 = 75,5%</w:t>
      </w:r>
    </w:p>
    <w:p w:rsidR="00EE5A98" w:rsidRPr="00E540DD" w:rsidRDefault="00EE5A98" w:rsidP="00EE5A98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EE5A98" w:rsidRPr="00E540DD" w:rsidRDefault="00EE5A98" w:rsidP="00EE5A9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NOTARE:</w:t>
      </w:r>
    </w:p>
    <w:p w:rsidR="00EE5A98" w:rsidRPr="00E540DD" w:rsidRDefault="00EE5A98" w:rsidP="00EE5A98">
      <w:pPr>
        <w:jc w:val="center"/>
        <w:rPr>
          <w:rFonts w:ascii="Arial" w:hAnsi="Arial" w:cs="Arial"/>
          <w:b/>
          <w:sz w:val="24"/>
          <w:szCs w:val="24"/>
        </w:rPr>
      </w:pPr>
    </w:p>
    <w:p w:rsidR="00EE5A98" w:rsidRPr="00E540DD" w:rsidRDefault="00EE5A98" w:rsidP="00EE5A9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vor nota:</w:t>
      </w:r>
      <w:r w:rsidRPr="00E540DD">
        <w:rPr>
          <w:rFonts w:ascii="Arial" w:hAnsi="Arial" w:cs="Arial"/>
          <w:sz w:val="24"/>
          <w:szCs w:val="24"/>
        </w:rPr>
        <w:tab/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Scrierea formulelor generale de calcul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Explicitarea termenilor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Înlocuirea datelor în formula de calcul</w:t>
      </w:r>
    </w:p>
    <w:p w:rsidR="00EE5A98" w:rsidRPr="00E540DD" w:rsidRDefault="00EE5A98" w:rsidP="00EE5A9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Rezultatul final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lastRenderedPageBreak/>
        <w:t>3.</w:t>
      </w:r>
      <w:r w:rsidRPr="00E540DD">
        <w:rPr>
          <w:rFonts w:ascii="Arial" w:hAnsi="Arial" w:cs="Arial"/>
          <w:sz w:val="24"/>
          <w:szCs w:val="24"/>
        </w:rPr>
        <w:t xml:space="preserve"> Pe perioada de îngrijire şi maturare a vinului pot apărea ca defecte casarea brună, casarea ferică şi gustul taninos de butoi. Pentru defectele indicate precizaţi: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a. cauzele care le-au produs;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b. pentru fiecare cauză posibilă a defectului, indicaţi măsuri de prevenire.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Nivel de dificultate: mediu</w:t>
      </w:r>
    </w:p>
    <w:p w:rsidR="00511E48" w:rsidRPr="00E540DD" w:rsidRDefault="00511E48" w:rsidP="00511E48">
      <w:pPr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CORECTARE: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3294"/>
        <w:gridCol w:w="3294"/>
      </w:tblGrid>
      <w:tr w:rsidR="00511E48" w:rsidRPr="00E540DD" w:rsidTr="00BD3A7E">
        <w:tc>
          <w:tcPr>
            <w:tcW w:w="2520" w:type="dxa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Defectul</w:t>
            </w:r>
          </w:p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Măsuri de prevenire</w:t>
            </w:r>
          </w:p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1E48" w:rsidRPr="00E540DD" w:rsidTr="00BD3A7E">
        <w:tc>
          <w:tcPr>
            <w:tcW w:w="2520" w:type="dxa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Casarea brună 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Defectul este cauzat de prezenţei în vin a unor substanţe lăsate de mucegaiurile de pe struguri, în timpul vinificării strugurilor mucegăiţi.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Prevenirea defectului constă în: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-eliminarea strugurilor mucegăiţi de la vinificaţie </w:t>
            </w:r>
            <w:r w:rsidRPr="00E540DD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sau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-vinificarea separată a strugurilor sănătoşi de cei bolnavi 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şi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-folosirea obligatorie şi corectă a a bioxidului de sulf la vinificarea şi păstrarea vinului.</w:t>
            </w:r>
          </w:p>
        </w:tc>
      </w:tr>
      <w:tr w:rsidR="00511E48" w:rsidRPr="00E540DD" w:rsidTr="00BD3A7E">
        <w:tc>
          <w:tcPr>
            <w:tcW w:w="2520" w:type="dxa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Casarea ferică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Defectul este cauzat de prezenţei în vin a fierului, care poate proveni fie din solurile prea bogate în fier, cât mai ales de la utilajele de fier neprotejate cu vopsea, cu care vinul sau mustul a venit în contact în procesul de vinificare.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Prevenirea bolii consta in evitarea folosirii utilajului neprotejat la vinificarea strugurilor</w:t>
            </w:r>
          </w:p>
        </w:tc>
      </w:tr>
      <w:tr w:rsidR="00511E48" w:rsidRPr="00E540DD" w:rsidTr="00BD3A7E">
        <w:tc>
          <w:tcPr>
            <w:tcW w:w="2520" w:type="dxa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Gustul taninos de butoi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Defectul este cauzat de depozitarea vinului în vase de lemn noi, insuficient detanizate.</w:t>
            </w:r>
          </w:p>
        </w:tc>
        <w:tc>
          <w:tcPr>
            <w:tcW w:w="329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Prevenirea defectului se face prin detanizarea vaselor înainte de folosire.</w:t>
            </w:r>
          </w:p>
        </w:tc>
      </w:tr>
    </w:tbl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NOTARE:</w:t>
      </w: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vor nota: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cauzelor;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măsurilor de prevenire a defectelor.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lastRenderedPageBreak/>
        <w:t>4.</w:t>
      </w:r>
      <w:r w:rsidRPr="00E540DD">
        <w:rPr>
          <w:rFonts w:ascii="Arial" w:hAnsi="Arial" w:cs="Arial"/>
          <w:sz w:val="24"/>
          <w:szCs w:val="24"/>
        </w:rPr>
        <w:t xml:space="preserve"> Pe perioada de îngrijire şi maturare a vinului pot apărea ca defecte gustul şi mirosul de hidrogen sulfurat, gustul de drojdie şi gustul de ciorchine. Pentru defectele indicate precizaţi: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a. cauzele care le-au produs;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b. pentru fiecare cauză posibilă a defectului, indicaţi tratamentul care se poate aplica pentru înlăturarea defectului.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Nivel de dificultate: mediu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CORECTARE: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384"/>
        <w:gridCol w:w="3384"/>
      </w:tblGrid>
      <w:tr w:rsidR="00511E48" w:rsidRPr="00E540DD" w:rsidTr="00BD3A7E">
        <w:tc>
          <w:tcPr>
            <w:tcW w:w="2340" w:type="dxa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Defectul</w:t>
            </w:r>
          </w:p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Tratament pentru înlăturarea defectului</w:t>
            </w:r>
          </w:p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1E48" w:rsidRPr="00E540DD" w:rsidTr="00BD3A7E">
        <w:trPr>
          <w:trHeight w:val="1769"/>
        </w:trPr>
        <w:tc>
          <w:tcPr>
            <w:tcW w:w="2340" w:type="dxa"/>
          </w:tcPr>
          <w:p w:rsidR="00511E48" w:rsidRPr="00E540DD" w:rsidRDefault="00511E4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Gustul şi mirosul de hidrogen sulfurat </w:t>
            </w: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Defectul este cauzat de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- tratarea vinurilor cu dioxid de sulf în exces 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 xml:space="preserve">sau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- struguri trataţi puternic cu sulf, pentru combaterea făinării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Tratarea vinurilor cu acest defect se face prin:</w:t>
            </w:r>
          </w:p>
          <w:p w:rsidR="00511E48" w:rsidRPr="00E540DD" w:rsidRDefault="00511E48" w:rsidP="00BD3A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 - transvazarea vinului în contact cu aerul în vase foarte curate </w:t>
            </w:r>
            <w:r w:rsidRPr="00E540DD">
              <w:rPr>
                <w:rFonts w:ascii="Arial" w:hAnsi="Arial" w:cs="Arial"/>
                <w:b/>
                <w:sz w:val="24"/>
                <w:szCs w:val="24"/>
              </w:rPr>
              <w:t xml:space="preserve">şi </w:t>
            </w:r>
            <w:r w:rsidRPr="00E540DD">
              <w:rPr>
                <w:rFonts w:ascii="Arial" w:hAnsi="Arial" w:cs="Arial"/>
                <w:sz w:val="24"/>
                <w:szCs w:val="24"/>
              </w:rPr>
              <w:t>afumate bine cu fum de pucioasă.</w:t>
            </w:r>
          </w:p>
        </w:tc>
      </w:tr>
      <w:tr w:rsidR="00511E48" w:rsidRPr="00E540DD" w:rsidTr="00BD3A7E">
        <w:tc>
          <w:tcPr>
            <w:tcW w:w="2340" w:type="dxa"/>
          </w:tcPr>
          <w:p w:rsidR="00511E48" w:rsidRPr="00E540DD" w:rsidRDefault="00511E4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Gustul de drojdie</w:t>
            </w: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Defectul apare ca urmare a formarii unor produşi de descompunere a celulelor de drojdii care au participat la fermentaţia alcoolică.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Tratarea vinului cu gust de drojdie se face prin pritocire în contact îndelung cu aerul, urmată de cleire cu caseină sau lapte degresat.</w:t>
            </w:r>
          </w:p>
        </w:tc>
      </w:tr>
      <w:tr w:rsidR="00511E48" w:rsidRPr="00E540DD" w:rsidTr="00BD3A7E">
        <w:tc>
          <w:tcPr>
            <w:tcW w:w="2340" w:type="dxa"/>
          </w:tcPr>
          <w:p w:rsidR="00511E48" w:rsidRPr="00E540DD" w:rsidRDefault="00511E4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Gustul de ciorchine</w:t>
            </w: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Defectul este cauzat de: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- prelucrarea strugurilor la prese continue 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 xml:space="preserve">sau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E540DD">
              <w:rPr>
                <w:rFonts w:ascii="Arial" w:hAnsi="Arial" w:cs="Arial"/>
                <w:sz w:val="24"/>
                <w:szCs w:val="24"/>
              </w:rPr>
              <w:t>musturile au fermentat pe boştină împreună cu ciorchinele un timp mai îndelungat.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511E48" w:rsidRPr="00E540DD" w:rsidRDefault="00511E48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Tratarea se realizează prin </w:t>
            </w:r>
            <w:hyperlink r:id="rId7" w:tgtFrame="_blank" w:history="1">
              <w:r w:rsidRPr="00E540DD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</w:rPr>
                <w:t>cleire cu gelatină.</w:t>
              </w:r>
            </w:hyperlink>
          </w:p>
        </w:tc>
      </w:tr>
    </w:tbl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NOTARE:</w:t>
      </w: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vor nota: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cauzelor;</w:t>
      </w:r>
    </w:p>
    <w:p w:rsidR="00511E48" w:rsidRPr="00E540DD" w:rsidRDefault="00511E48" w:rsidP="00511E48">
      <w:pPr>
        <w:ind w:left="720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tratamentelor pentru înlăturarea defectelor.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lastRenderedPageBreak/>
        <w:t>5.</w:t>
      </w:r>
      <w:r w:rsidRPr="00E540DD">
        <w:rPr>
          <w:rFonts w:ascii="Arial" w:hAnsi="Arial" w:cs="Arial"/>
          <w:sz w:val="24"/>
          <w:szCs w:val="24"/>
        </w:rPr>
        <w:t xml:space="preserve">  Pe perioada de îngrijire şi maturare a vinului pot apărea ca defecte amăreala vinului şi băloşirea vinului. Pentru defectele indicate precizaţi: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a. cauzele care le-au produs;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b. pentru fiecare cauză posibilă a defectului, indicaţi măsuri de prevenire.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c. pentru fiecare cauză posibilă a defectului, indicaţi tratamentul care se poate aplica pentru înlăturarea defectului.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Nivel de dificultate: mediu</w:t>
      </w: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r w:rsidRPr="00E540DD">
        <w:rPr>
          <w:rFonts w:ascii="Arial" w:hAnsi="Arial" w:cs="Arial"/>
          <w:b/>
          <w:sz w:val="24"/>
          <w:szCs w:val="24"/>
        </w:rPr>
        <w:t>BAREM DE CORECTARE:</w:t>
      </w: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</w:p>
    <w:p w:rsidR="00511E48" w:rsidRPr="00E540DD" w:rsidRDefault="00511E48" w:rsidP="00511E48">
      <w:pPr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Defectul: </w:t>
      </w:r>
      <w:r w:rsidRPr="00E540DD">
        <w:rPr>
          <w:rFonts w:ascii="Arial" w:hAnsi="Arial" w:cs="Arial"/>
          <w:b/>
          <w:sz w:val="24"/>
          <w:szCs w:val="24"/>
        </w:rPr>
        <w:t>Amăreala vinului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511E48" w:rsidRPr="00E540DD" w:rsidTr="00BD3A7E"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072" w:type="dxa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Măsuri de prevenire</w:t>
            </w:r>
          </w:p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Tratament pentru înlăturarea defectului</w:t>
            </w:r>
          </w:p>
        </w:tc>
      </w:tr>
      <w:tr w:rsidR="00511E48" w:rsidRPr="00E540DD" w:rsidTr="00BD3A7E"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Conţinutul în substanţe tanante şi colorante este ridicat</w:t>
            </w:r>
          </w:p>
        </w:tc>
        <w:tc>
          <w:tcPr>
            <w:tcW w:w="3072" w:type="dxa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Prevenirea bolii se face prin: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- vinificarea cât mai îngrijită a strugurilor,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- înlăturarea strugurilor alteraţi 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 xml:space="preserve">şi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- folosirea raţională a bioxidului de sulf</w:t>
            </w:r>
          </w:p>
        </w:tc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Tratarea bolii se face prin folosirea carbunelui activ (carbune vegetal procurat de la farmacie) pentru indepartarea gustului si mirosului amar (circa un gram la litru).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511E48" w:rsidRPr="00E540DD" w:rsidRDefault="00511E48" w:rsidP="00511E48">
      <w:pPr>
        <w:rPr>
          <w:rFonts w:ascii="Arial" w:hAnsi="Arial" w:cs="Arial"/>
          <w:color w:val="FF0000"/>
          <w:sz w:val="24"/>
          <w:szCs w:val="24"/>
        </w:rPr>
      </w:pPr>
    </w:p>
    <w:p w:rsidR="00511E48" w:rsidRPr="00E540DD" w:rsidRDefault="00511E48" w:rsidP="00511E48">
      <w:pPr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 xml:space="preserve">Defectul: </w:t>
      </w:r>
      <w:r w:rsidRPr="00E540DD">
        <w:rPr>
          <w:rFonts w:ascii="Arial" w:hAnsi="Arial" w:cs="Arial"/>
          <w:b/>
          <w:sz w:val="24"/>
          <w:szCs w:val="24"/>
        </w:rPr>
        <w:t>Băloşirea vinului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511E48" w:rsidRPr="00E540DD" w:rsidTr="00BD3A7E"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072" w:type="dxa"/>
          </w:tcPr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Măsuri de prevenire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Tratament pentru înlăturarea defectului</w:t>
            </w:r>
          </w:p>
        </w:tc>
      </w:tr>
      <w:tr w:rsidR="00511E48" w:rsidRPr="00E540DD" w:rsidTr="00BD3A7E"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-nepritocire la timp, </w:t>
            </w:r>
          </w:p>
          <w:p w:rsidR="00511E48" w:rsidRPr="00E540DD" w:rsidRDefault="00511E48" w:rsidP="00BD3A7E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-o compoziţie neechilibrată a vinului (slab alcoolic şi slab acid.)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072" w:type="dxa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pt-BR"/>
              </w:rPr>
              <w:t>Prevenirea bolii constă în: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pt-BR"/>
              </w:rPr>
              <w:t xml:space="preserve">-igiena perfectă a vaselor şi utilajelor de prelucrare,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 xml:space="preserve">-aplicarea unor vinificaţii rationale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  <w:lang w:val="it-IT"/>
              </w:rPr>
              <w:t>-efectuarea pritocitului la timp la vinurile noi.</w:t>
            </w:r>
          </w:p>
        </w:tc>
        <w:tc>
          <w:tcPr>
            <w:tcW w:w="3072" w:type="dxa"/>
            <w:shd w:val="clear" w:color="auto" w:fill="auto"/>
          </w:tcPr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Tratarea bolii constă în :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- tragerea vinului îmbolnăvit în vase cu o aerisire puternică 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 xml:space="preserve">- baterea vinului în timpul curgerii - ca sa se distrugă agentul patogen </w:t>
            </w:r>
          </w:p>
          <w:p w:rsidR="00511E48" w:rsidRPr="00E540DD" w:rsidRDefault="00511E48" w:rsidP="00BD3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0DD">
              <w:rPr>
                <w:rFonts w:ascii="Arial" w:hAnsi="Arial" w:cs="Arial"/>
                <w:b/>
                <w:sz w:val="24"/>
                <w:szCs w:val="24"/>
              </w:rPr>
              <w:t>şi</w:t>
            </w:r>
          </w:p>
          <w:p w:rsidR="00511E48" w:rsidRPr="00E540DD" w:rsidRDefault="00511E4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E540DD">
              <w:rPr>
                <w:rFonts w:ascii="Arial" w:hAnsi="Arial" w:cs="Arial"/>
                <w:sz w:val="24"/>
                <w:szCs w:val="24"/>
              </w:rPr>
              <w:t>- sulfitarea</w:t>
            </w:r>
          </w:p>
        </w:tc>
      </w:tr>
    </w:tbl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540DD">
        <w:rPr>
          <w:rFonts w:ascii="Arial" w:hAnsi="Arial" w:cs="Arial"/>
          <w:b/>
          <w:sz w:val="24"/>
          <w:szCs w:val="24"/>
        </w:rPr>
        <w:t>BAREM DE NOTARE:</w:t>
      </w: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511E48" w:rsidRPr="00E540DD" w:rsidRDefault="00511E48" w:rsidP="00511E4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Se vor nota: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cauzelor;</w:t>
      </w:r>
    </w:p>
    <w:p w:rsidR="00511E48" w:rsidRPr="00E540DD" w:rsidRDefault="00511E48" w:rsidP="00511E48">
      <w:pPr>
        <w:ind w:left="720"/>
        <w:jc w:val="both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măsurilor de prevenire a defectelor.</w:t>
      </w:r>
    </w:p>
    <w:p w:rsidR="00511E48" w:rsidRPr="00E540DD" w:rsidRDefault="00511E48" w:rsidP="00511E48">
      <w:pPr>
        <w:ind w:left="720"/>
        <w:rPr>
          <w:rFonts w:ascii="Arial" w:hAnsi="Arial" w:cs="Arial"/>
          <w:sz w:val="24"/>
          <w:szCs w:val="24"/>
        </w:rPr>
      </w:pPr>
      <w:r w:rsidRPr="00E540DD">
        <w:rPr>
          <w:rFonts w:ascii="Arial" w:hAnsi="Arial" w:cs="Arial"/>
          <w:sz w:val="24"/>
          <w:szCs w:val="24"/>
        </w:rPr>
        <w:t>Precizarea tratamentelor pentru înlăturarea defectelor.</w:t>
      </w:r>
    </w:p>
    <w:p w:rsidR="00511E48" w:rsidRPr="00E540DD" w:rsidRDefault="00511E48" w:rsidP="00511E48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511E48" w:rsidRPr="00E540DD" w:rsidRDefault="00511E48" w:rsidP="00511E48">
      <w:pPr>
        <w:rPr>
          <w:rFonts w:ascii="Arial" w:hAnsi="Arial" w:cs="Arial"/>
          <w:sz w:val="24"/>
          <w:szCs w:val="24"/>
        </w:rPr>
      </w:pPr>
    </w:p>
    <w:p w:rsidR="00EE5A98" w:rsidRPr="00E540DD" w:rsidRDefault="00EE5A98">
      <w:pPr>
        <w:rPr>
          <w:rFonts w:ascii="Arial" w:hAnsi="Arial" w:cs="Arial"/>
          <w:sz w:val="24"/>
          <w:szCs w:val="24"/>
        </w:rPr>
      </w:pPr>
    </w:p>
    <w:sectPr w:rsidR="00EE5A98" w:rsidRPr="00E5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249E0590"/>
    <w:multiLevelType w:val="hybridMultilevel"/>
    <w:tmpl w:val="1D466A9E"/>
    <w:lvl w:ilvl="0" w:tplc="C99612CC">
      <w:start w:val="1"/>
      <w:numFmt w:val="decimal"/>
      <w:lvlText w:val="%1."/>
      <w:lvlJc w:val="left"/>
      <w:pPr>
        <w:ind w:left="58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076E38"/>
    <w:rsid w:val="001A1889"/>
    <w:rsid w:val="003C0A6E"/>
    <w:rsid w:val="00511E48"/>
    <w:rsid w:val="00606E01"/>
    <w:rsid w:val="006A7118"/>
    <w:rsid w:val="007E7781"/>
    <w:rsid w:val="007F033E"/>
    <w:rsid w:val="00973BB4"/>
    <w:rsid w:val="00B64EA9"/>
    <w:rsid w:val="00BD34FA"/>
    <w:rsid w:val="00E540DD"/>
    <w:rsid w:val="00EE5A98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AD62C7A4-F337-4ECD-B1D0-58A09AD3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  <w:style w:type="character" w:styleId="Hyperlink">
    <w:name w:val="Hyperlink"/>
    <w:semiHidden/>
    <w:rsid w:val="00511E48"/>
    <w:rPr>
      <w:rFonts w:cs="Times New Roman"/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tilvinificatie.ro/agenti-limpezire/101-vinigel-1-kg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959E2-C51B-43AA-8BFE-47F1CCAE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10</cp:revision>
  <dcterms:created xsi:type="dcterms:W3CDTF">2021-10-27T17:12:00Z</dcterms:created>
  <dcterms:modified xsi:type="dcterms:W3CDTF">2022-08-23T07:36:00Z</dcterms:modified>
</cp:coreProperties>
</file>