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9FE" w:rsidRDefault="009929FE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276"/>
        <w:gridCol w:w="4292"/>
      </w:tblGrid>
      <w:tr w:rsidR="009929FE" w:rsidTr="009929FE">
        <w:tc>
          <w:tcPr>
            <w:tcW w:w="4276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292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9929FE" w:rsidTr="009929FE">
        <w:tc>
          <w:tcPr>
            <w:tcW w:w="4276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292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9929FE" w:rsidTr="009929FE">
        <w:tc>
          <w:tcPr>
            <w:tcW w:w="4276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292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Marketing  </w:t>
            </w:r>
          </w:p>
        </w:tc>
      </w:tr>
      <w:tr w:rsidR="009929FE" w:rsidTr="009929FE">
        <w:tc>
          <w:tcPr>
            <w:tcW w:w="4276" w:type="dxa"/>
          </w:tcPr>
          <w:p w:rsidR="009929FE" w:rsidRDefault="009929FE" w:rsidP="00150A38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292" w:type="dxa"/>
          </w:tcPr>
          <w:p w:rsidR="009929FE" w:rsidRDefault="00150A38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a XI a</w:t>
            </w:r>
          </w:p>
        </w:tc>
      </w:tr>
    </w:tbl>
    <w:p w:rsidR="009929FE" w:rsidRDefault="009929FE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0322FF" w:rsidRPr="00BD3CAB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BD3CAB">
        <w:rPr>
          <w:rFonts w:ascii="Arial" w:eastAsia="Calibri" w:hAnsi="Arial" w:cs="Arial"/>
        </w:rPr>
        <w:t>Pentru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fiecare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BD3CAB">
        <w:rPr>
          <w:rFonts w:ascii="Arial" w:eastAsia="Calibri" w:hAnsi="Arial" w:cs="Arial"/>
        </w:rPr>
        <w:t>dintre</w:t>
      </w:r>
      <w:proofErr w:type="spellEnd"/>
      <w:r w:rsidRPr="00BD3CAB">
        <w:rPr>
          <w:rFonts w:ascii="Arial" w:eastAsia="Calibri" w:hAnsi="Arial" w:cs="Arial"/>
        </w:rPr>
        <w:t xml:space="preserve">  </w:t>
      </w:r>
      <w:proofErr w:type="spellStart"/>
      <w:r w:rsidRPr="00BD3CAB">
        <w:rPr>
          <w:rFonts w:ascii="Arial" w:eastAsia="Calibri" w:hAnsi="Arial" w:cs="Arial"/>
        </w:rPr>
        <w:t>cerinţele</w:t>
      </w:r>
      <w:proofErr w:type="spellEnd"/>
      <w:proofErr w:type="gramEnd"/>
      <w:r w:rsidRPr="00BD3CAB">
        <w:rPr>
          <w:rFonts w:ascii="Arial" w:eastAsia="Calibri" w:hAnsi="Arial" w:cs="Arial"/>
        </w:rPr>
        <w:t xml:space="preserve"> de </w:t>
      </w:r>
      <w:proofErr w:type="spellStart"/>
      <w:r w:rsidRPr="00BD3CAB">
        <w:rPr>
          <w:rFonts w:ascii="Arial" w:eastAsia="Calibri" w:hAnsi="Arial" w:cs="Arial"/>
        </w:rPr>
        <w:t>mai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jos</w:t>
      </w:r>
      <w:proofErr w:type="spellEnd"/>
      <w:r w:rsidRPr="00BD3CAB">
        <w:rPr>
          <w:rFonts w:ascii="Arial" w:eastAsia="Calibri" w:hAnsi="Arial" w:cs="Arial"/>
        </w:rPr>
        <w:t xml:space="preserve">, </w:t>
      </w:r>
      <w:proofErr w:type="spellStart"/>
      <w:r w:rsidRPr="00BD3CAB">
        <w:rPr>
          <w:rFonts w:ascii="Arial" w:eastAsia="Calibri" w:hAnsi="Arial" w:cs="Arial"/>
        </w:rPr>
        <w:t>scrieţi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pe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foaia</w:t>
      </w:r>
      <w:proofErr w:type="spellEnd"/>
      <w:r w:rsidRPr="00BD3CAB">
        <w:rPr>
          <w:rFonts w:ascii="Arial" w:eastAsia="Calibri" w:hAnsi="Arial" w:cs="Arial"/>
        </w:rPr>
        <w:t xml:space="preserve"> de </w:t>
      </w:r>
      <w:proofErr w:type="spellStart"/>
      <w:r w:rsidRPr="00BD3CAB">
        <w:rPr>
          <w:rFonts w:ascii="Arial" w:eastAsia="Calibri" w:hAnsi="Arial" w:cs="Arial"/>
        </w:rPr>
        <w:t>examen</w:t>
      </w:r>
      <w:proofErr w:type="spellEnd"/>
      <w:r w:rsidRPr="00BD3CAB">
        <w:rPr>
          <w:rFonts w:ascii="Arial" w:eastAsia="Calibri" w:hAnsi="Arial" w:cs="Arial"/>
        </w:rPr>
        <w:t xml:space="preserve">, </w:t>
      </w:r>
      <w:proofErr w:type="spellStart"/>
      <w:r w:rsidRPr="00BD3CAB">
        <w:rPr>
          <w:rFonts w:ascii="Arial" w:eastAsia="Calibri" w:hAnsi="Arial" w:cs="Arial"/>
        </w:rPr>
        <w:t>liter</w:t>
      </w:r>
      <w:r>
        <w:rPr>
          <w:rFonts w:ascii="Arial" w:eastAsia="Calibri" w:hAnsi="Arial" w:cs="Arial"/>
        </w:rPr>
        <w:t>a</w:t>
      </w:r>
      <w:proofErr w:type="spellEnd"/>
    </w:p>
    <w:p w:rsidR="002206A9" w:rsidRDefault="000322FF" w:rsidP="000322FF">
      <w:pPr>
        <w:spacing w:line="360" w:lineRule="auto"/>
        <w:rPr>
          <w:rFonts w:ascii="Arial" w:eastAsia="Calibri" w:hAnsi="Arial" w:cs="Arial"/>
        </w:rPr>
      </w:pPr>
      <w:proofErr w:type="spellStart"/>
      <w:proofErr w:type="gramStart"/>
      <w:r w:rsidRPr="00BD3CAB">
        <w:rPr>
          <w:rFonts w:ascii="Arial" w:eastAsia="Calibri" w:hAnsi="Arial" w:cs="Arial"/>
        </w:rPr>
        <w:t>corespunzătoare</w:t>
      </w:r>
      <w:proofErr w:type="spellEnd"/>
      <w:proofErr w:type="gram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răspunsului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corect</w:t>
      </w:r>
      <w:proofErr w:type="spellEnd"/>
      <w:r w:rsidRPr="00BD3CAB">
        <w:rPr>
          <w:rFonts w:ascii="Arial" w:eastAsia="Calibri" w:hAnsi="Arial" w:cs="Arial"/>
        </w:rPr>
        <w:t xml:space="preserve">.  </w:t>
      </w:r>
    </w:p>
    <w:p w:rsidR="000322FF" w:rsidRPr="00BD3CAB" w:rsidRDefault="000322FF" w:rsidP="000322FF">
      <w:pPr>
        <w:spacing w:line="360" w:lineRule="auto"/>
        <w:rPr>
          <w:rFonts w:ascii="Arial" w:hAnsi="Arial" w:cs="Arial"/>
          <w:b/>
          <w:color w:val="1F497D"/>
          <w:lang w:val="fr-FR"/>
        </w:rPr>
      </w:pPr>
      <w:r w:rsidRPr="00BD3CAB">
        <w:rPr>
          <w:rFonts w:ascii="Arial" w:eastAsia="Calibri" w:hAnsi="Arial" w:cs="Arial"/>
        </w:rPr>
        <w:t xml:space="preserve">               </w:t>
      </w:r>
      <w:r w:rsidRPr="00BD3CAB">
        <w:rPr>
          <w:rFonts w:ascii="Arial" w:eastAsia="Calibri" w:hAnsi="Arial" w:cs="Arial"/>
          <w:b/>
          <w:bCs/>
        </w:rPr>
        <w:t xml:space="preserve">                                                                     </w:t>
      </w:r>
    </w:p>
    <w:p w:rsidR="000322FF" w:rsidRPr="00150A38" w:rsidRDefault="000322FF" w:rsidP="005D01DA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50A38">
        <w:rPr>
          <w:rFonts w:ascii="Arial" w:hAnsi="Arial" w:cs="Arial"/>
          <w:sz w:val="24"/>
          <w:szCs w:val="24"/>
        </w:rPr>
        <w:t>Concurenţa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0A38">
        <w:rPr>
          <w:rFonts w:ascii="Arial" w:hAnsi="Arial" w:cs="Arial"/>
          <w:sz w:val="24"/>
          <w:szCs w:val="24"/>
        </w:rPr>
        <w:t>indirectă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0A38">
        <w:rPr>
          <w:rFonts w:ascii="Arial" w:hAnsi="Arial" w:cs="Arial"/>
          <w:sz w:val="24"/>
          <w:szCs w:val="24"/>
        </w:rPr>
        <w:t>cuprinde</w:t>
      </w:r>
      <w:proofErr w:type="spellEnd"/>
      <w:r w:rsidRPr="00150A38">
        <w:rPr>
          <w:rFonts w:ascii="Arial" w:hAnsi="Arial" w:cs="Arial"/>
          <w:sz w:val="24"/>
          <w:szCs w:val="24"/>
        </w:rPr>
        <w:t>:</w:t>
      </w:r>
    </w:p>
    <w:p w:rsidR="000322FF" w:rsidRPr="00150A38" w:rsidRDefault="000322FF" w:rsidP="000322FF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50A38">
        <w:rPr>
          <w:rFonts w:ascii="Arial" w:hAnsi="Arial" w:cs="Arial"/>
          <w:sz w:val="24"/>
          <w:szCs w:val="24"/>
        </w:rPr>
        <w:t>Concurenţa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50A38">
        <w:rPr>
          <w:rFonts w:ascii="Arial" w:hAnsi="Arial" w:cs="Arial"/>
          <w:sz w:val="24"/>
          <w:szCs w:val="24"/>
        </w:rPr>
        <w:t>marcă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50A38">
        <w:rPr>
          <w:rFonts w:ascii="Arial" w:hAnsi="Arial" w:cs="Arial"/>
          <w:sz w:val="24"/>
          <w:szCs w:val="24"/>
        </w:rPr>
        <w:t>concurenţa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0A38">
        <w:rPr>
          <w:rFonts w:ascii="Arial" w:hAnsi="Arial" w:cs="Arial"/>
          <w:sz w:val="24"/>
          <w:szCs w:val="24"/>
        </w:rPr>
        <w:t>formală</w:t>
      </w:r>
      <w:proofErr w:type="spellEnd"/>
      <w:r w:rsidRPr="00150A38">
        <w:rPr>
          <w:rFonts w:ascii="Arial" w:hAnsi="Arial" w:cs="Arial"/>
          <w:sz w:val="24"/>
          <w:szCs w:val="24"/>
        </w:rPr>
        <w:t>;</w:t>
      </w:r>
    </w:p>
    <w:p w:rsidR="000322FF" w:rsidRPr="00150A38" w:rsidRDefault="000322FF" w:rsidP="000322FF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50A38">
        <w:rPr>
          <w:rFonts w:ascii="Arial" w:hAnsi="Arial" w:cs="Arial"/>
          <w:sz w:val="24"/>
          <w:szCs w:val="24"/>
        </w:rPr>
        <w:t>Concurenţa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150A38">
        <w:rPr>
          <w:rFonts w:ascii="Arial" w:hAnsi="Arial" w:cs="Arial"/>
          <w:sz w:val="24"/>
          <w:szCs w:val="24"/>
        </w:rPr>
        <w:t>nivel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50A38">
        <w:rPr>
          <w:rFonts w:ascii="Arial" w:hAnsi="Arial" w:cs="Arial"/>
          <w:sz w:val="24"/>
          <w:szCs w:val="24"/>
        </w:rPr>
        <w:t>industrie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50A38">
        <w:rPr>
          <w:rFonts w:ascii="Arial" w:hAnsi="Arial" w:cs="Arial"/>
          <w:sz w:val="24"/>
          <w:szCs w:val="24"/>
        </w:rPr>
        <w:t>generică</w:t>
      </w:r>
      <w:proofErr w:type="spellEnd"/>
      <w:r w:rsidRPr="00150A38">
        <w:rPr>
          <w:rFonts w:ascii="Arial" w:hAnsi="Arial" w:cs="Arial"/>
          <w:sz w:val="24"/>
          <w:szCs w:val="24"/>
        </w:rPr>
        <w:t>;</w:t>
      </w:r>
    </w:p>
    <w:p w:rsidR="000322FF" w:rsidRPr="00150A38" w:rsidRDefault="000322FF" w:rsidP="000322FF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50A38">
        <w:rPr>
          <w:rFonts w:ascii="Arial" w:hAnsi="Arial" w:cs="Arial"/>
          <w:sz w:val="24"/>
          <w:szCs w:val="24"/>
        </w:rPr>
        <w:t>Concurenţa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0A38">
        <w:rPr>
          <w:rFonts w:ascii="Arial" w:hAnsi="Arial" w:cs="Arial"/>
          <w:sz w:val="24"/>
          <w:szCs w:val="24"/>
        </w:rPr>
        <w:t>formală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50A38">
        <w:rPr>
          <w:rFonts w:ascii="Arial" w:hAnsi="Arial" w:cs="Arial"/>
          <w:sz w:val="24"/>
          <w:szCs w:val="24"/>
        </w:rPr>
        <w:t>concurenţa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0A38">
        <w:rPr>
          <w:rFonts w:ascii="Arial" w:hAnsi="Arial" w:cs="Arial"/>
          <w:sz w:val="24"/>
          <w:szCs w:val="24"/>
        </w:rPr>
        <w:t>generală</w:t>
      </w:r>
      <w:proofErr w:type="spellEnd"/>
      <w:r w:rsidRPr="00150A38">
        <w:rPr>
          <w:rFonts w:ascii="Arial" w:hAnsi="Arial" w:cs="Arial"/>
          <w:sz w:val="24"/>
          <w:szCs w:val="24"/>
        </w:rPr>
        <w:t>;</w:t>
      </w:r>
    </w:p>
    <w:p w:rsidR="000322FF" w:rsidRPr="00150A38" w:rsidRDefault="000322FF" w:rsidP="000322FF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50A38">
        <w:rPr>
          <w:rFonts w:ascii="Arial" w:hAnsi="Arial" w:cs="Arial"/>
          <w:sz w:val="24"/>
          <w:szCs w:val="24"/>
        </w:rPr>
        <w:t>Concurenţa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0A38">
        <w:rPr>
          <w:rFonts w:ascii="Arial" w:hAnsi="Arial" w:cs="Arial"/>
          <w:sz w:val="24"/>
          <w:szCs w:val="24"/>
        </w:rPr>
        <w:t>formală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50A38">
        <w:rPr>
          <w:rFonts w:ascii="Arial" w:hAnsi="Arial" w:cs="Arial"/>
          <w:sz w:val="24"/>
          <w:szCs w:val="24"/>
        </w:rPr>
        <w:t>concurenţa</w:t>
      </w:r>
      <w:proofErr w:type="spellEnd"/>
      <w:r w:rsidRPr="00150A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50A38">
        <w:rPr>
          <w:rFonts w:ascii="Arial" w:hAnsi="Arial" w:cs="Arial"/>
          <w:sz w:val="24"/>
          <w:szCs w:val="24"/>
        </w:rPr>
        <w:t>generică</w:t>
      </w:r>
      <w:proofErr w:type="spellEnd"/>
      <w:r w:rsidRPr="00150A38">
        <w:rPr>
          <w:rFonts w:ascii="Arial" w:hAnsi="Arial" w:cs="Arial"/>
          <w:sz w:val="24"/>
          <w:szCs w:val="24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d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color w:val="FF0000"/>
          <w:lang w:val="it-IT"/>
        </w:rPr>
      </w:pPr>
      <w:r w:rsidRPr="00150A38">
        <w:rPr>
          <w:rFonts w:ascii="Arial" w:hAnsi="Arial" w:cs="Arial"/>
          <w:lang w:val="it-IT"/>
        </w:rPr>
        <w:t>Relaţia dintre două firme care realizează pantofi de damă, reprezintă: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a. Concurenţă directă;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b. Concurenţă indirectă;</w:t>
      </w:r>
    </w:p>
    <w:p w:rsidR="000322FF" w:rsidRPr="00150A38" w:rsidRDefault="000322FF" w:rsidP="000322FF">
      <w:pPr>
        <w:spacing w:line="360" w:lineRule="auto"/>
        <w:jc w:val="both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c. Concurenţă laterală;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d. Concurenţă neloială.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</w:rPr>
        <w:t>a.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spacing w:line="360" w:lineRule="auto"/>
        <w:jc w:val="both"/>
        <w:rPr>
          <w:rFonts w:ascii="Arial" w:hAnsi="Arial" w:cs="Arial"/>
          <w:bCs/>
          <w:color w:val="FF0000"/>
          <w:lang w:val="ro-RO"/>
        </w:rPr>
      </w:pPr>
      <w:r w:rsidRPr="00150A38">
        <w:rPr>
          <w:rFonts w:ascii="Arial" w:hAnsi="Arial" w:cs="Arial"/>
          <w:lang w:val="it-IT"/>
        </w:rPr>
        <w:t xml:space="preserve">Cota relativă de piaţă a unei firme: 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bCs/>
          <w:lang w:val="it-IT"/>
        </w:rPr>
      </w:pPr>
      <w:r w:rsidRPr="00150A38">
        <w:rPr>
          <w:rFonts w:ascii="Arial" w:hAnsi="Arial" w:cs="Arial"/>
          <w:bCs/>
          <w:lang w:val="it-IT"/>
        </w:rPr>
        <w:t>a. E</w:t>
      </w:r>
      <w:proofErr w:type="spellStart"/>
      <w:r w:rsidRPr="00150A38">
        <w:rPr>
          <w:rFonts w:ascii="Arial" w:hAnsi="Arial" w:cs="Arial"/>
          <w:bCs/>
          <w:lang w:val="fr-FR"/>
        </w:rPr>
        <w:t>ste</w:t>
      </w:r>
      <w:proofErr w:type="spellEnd"/>
      <w:r w:rsidRPr="00150A38">
        <w:rPr>
          <w:rFonts w:ascii="Arial" w:hAnsi="Arial" w:cs="Arial"/>
          <w:bCs/>
          <w:lang w:val="fr-FR"/>
        </w:rPr>
        <w:t xml:space="preserve"> un </w:t>
      </w:r>
      <w:proofErr w:type="spellStart"/>
      <w:r w:rsidRPr="00150A38">
        <w:rPr>
          <w:rFonts w:ascii="Arial" w:hAnsi="Arial" w:cs="Arial"/>
          <w:bCs/>
          <w:lang w:val="fr-FR"/>
        </w:rPr>
        <w:t>indicator</w:t>
      </w:r>
      <w:proofErr w:type="spellEnd"/>
      <w:r w:rsidRPr="00150A38">
        <w:rPr>
          <w:rFonts w:ascii="Arial" w:hAnsi="Arial" w:cs="Arial"/>
          <w:bCs/>
          <w:lang w:val="fr-FR"/>
        </w:rPr>
        <w:t xml:space="preserve"> de </w:t>
      </w:r>
      <w:proofErr w:type="spellStart"/>
      <w:r w:rsidRPr="00150A38">
        <w:rPr>
          <w:rFonts w:ascii="Arial" w:hAnsi="Arial" w:cs="Arial"/>
          <w:bCs/>
          <w:lang w:val="fr-FR"/>
        </w:rPr>
        <w:t>exprimare</w:t>
      </w:r>
      <w:proofErr w:type="spellEnd"/>
      <w:r w:rsidRPr="00150A38">
        <w:rPr>
          <w:rFonts w:ascii="Arial" w:hAnsi="Arial" w:cs="Arial"/>
          <w:bCs/>
          <w:lang w:val="fr-FR"/>
        </w:rPr>
        <w:t xml:space="preserve"> a </w:t>
      </w:r>
      <w:proofErr w:type="spellStart"/>
      <w:r w:rsidRPr="00150A38">
        <w:rPr>
          <w:rFonts w:ascii="Arial" w:hAnsi="Arial" w:cs="Arial"/>
          <w:bCs/>
          <w:lang w:val="fr-FR"/>
        </w:rPr>
        <w:t>structurii</w:t>
      </w:r>
      <w:proofErr w:type="spellEnd"/>
      <w:r w:rsidRPr="00150A38">
        <w:rPr>
          <w:rFonts w:ascii="Arial" w:hAnsi="Arial" w:cs="Arial"/>
          <w:bCs/>
          <w:lang w:val="fr-FR"/>
        </w:rPr>
        <w:t xml:space="preserve"> </w:t>
      </w:r>
      <w:proofErr w:type="spellStart"/>
      <w:r w:rsidRPr="00150A38">
        <w:rPr>
          <w:rFonts w:ascii="Arial" w:hAnsi="Arial" w:cs="Arial"/>
          <w:bCs/>
          <w:lang w:val="fr-FR"/>
        </w:rPr>
        <w:t>pieţei</w:t>
      </w:r>
      <w:proofErr w:type="spellEnd"/>
      <w:r w:rsidRPr="00150A38">
        <w:rPr>
          <w:rFonts w:ascii="Arial" w:hAnsi="Arial" w:cs="Arial"/>
          <w:bCs/>
          <w:lang w:val="fr-FR"/>
        </w:rPr>
        <w:t xml:space="preserve"> ca </w:t>
      </w:r>
      <w:proofErr w:type="spellStart"/>
      <w:r w:rsidRPr="00150A38">
        <w:rPr>
          <w:rFonts w:ascii="Arial" w:hAnsi="Arial" w:cs="Arial"/>
          <w:bCs/>
          <w:lang w:val="fr-FR"/>
        </w:rPr>
        <w:t>ia</w:t>
      </w:r>
      <w:proofErr w:type="spellEnd"/>
      <w:r w:rsidRPr="00150A38">
        <w:rPr>
          <w:rFonts w:ascii="Arial" w:hAnsi="Arial" w:cs="Arial"/>
          <w:bCs/>
          <w:lang w:val="fr-FR"/>
        </w:rPr>
        <w:t xml:space="preserve"> </w:t>
      </w:r>
      <w:proofErr w:type="spellStart"/>
      <w:r w:rsidRPr="00150A38">
        <w:rPr>
          <w:rFonts w:ascii="Arial" w:hAnsi="Arial" w:cs="Arial"/>
          <w:bCs/>
          <w:lang w:val="fr-FR"/>
        </w:rPr>
        <w:t>în</w:t>
      </w:r>
      <w:proofErr w:type="spellEnd"/>
      <w:r w:rsidRPr="00150A38">
        <w:rPr>
          <w:rFonts w:ascii="Arial" w:hAnsi="Arial" w:cs="Arial"/>
          <w:bCs/>
          <w:lang w:val="fr-FR"/>
        </w:rPr>
        <w:t xml:space="preserve"> </w:t>
      </w:r>
      <w:proofErr w:type="spellStart"/>
      <w:r w:rsidRPr="00150A38">
        <w:rPr>
          <w:rFonts w:ascii="Arial" w:hAnsi="Arial" w:cs="Arial"/>
          <w:bCs/>
          <w:lang w:val="fr-FR"/>
        </w:rPr>
        <w:t>considerare</w:t>
      </w:r>
      <w:proofErr w:type="spellEnd"/>
      <w:r w:rsidRPr="00150A38">
        <w:rPr>
          <w:rFonts w:ascii="Arial" w:hAnsi="Arial" w:cs="Arial"/>
          <w:bCs/>
          <w:lang w:val="fr-FR"/>
        </w:rPr>
        <w:t xml:space="preserve"> </w:t>
      </w:r>
      <w:proofErr w:type="spellStart"/>
      <w:r w:rsidRPr="00150A38">
        <w:rPr>
          <w:rFonts w:ascii="Arial" w:hAnsi="Arial" w:cs="Arial"/>
          <w:bCs/>
          <w:lang w:val="fr-FR"/>
        </w:rPr>
        <w:t>cererea</w:t>
      </w:r>
      <w:proofErr w:type="spellEnd"/>
      <w:r w:rsidRPr="00150A38">
        <w:rPr>
          <w:rFonts w:ascii="Arial" w:hAnsi="Arial" w:cs="Arial"/>
          <w:bCs/>
          <w:lang w:val="fr-FR"/>
        </w:rPr>
        <w:t xml:space="preserve"> </w:t>
      </w:r>
      <w:proofErr w:type="spellStart"/>
      <w:r w:rsidRPr="00150A38">
        <w:rPr>
          <w:rFonts w:ascii="Arial" w:hAnsi="Arial" w:cs="Arial"/>
          <w:bCs/>
          <w:lang w:val="fr-FR"/>
        </w:rPr>
        <w:t>şi</w:t>
      </w:r>
      <w:proofErr w:type="spellEnd"/>
      <w:r w:rsidRPr="00150A38">
        <w:rPr>
          <w:rFonts w:ascii="Arial" w:hAnsi="Arial" w:cs="Arial"/>
          <w:bCs/>
          <w:lang w:val="fr-FR"/>
        </w:rPr>
        <w:t xml:space="preserve"> </w:t>
      </w:r>
      <w:proofErr w:type="spellStart"/>
      <w:r w:rsidRPr="00150A38">
        <w:rPr>
          <w:rFonts w:ascii="Arial" w:hAnsi="Arial" w:cs="Arial"/>
          <w:bCs/>
          <w:lang w:val="fr-FR"/>
        </w:rPr>
        <w:t>oferta</w:t>
      </w:r>
      <w:proofErr w:type="spellEnd"/>
      <w:r w:rsidRPr="00150A38">
        <w:rPr>
          <w:rFonts w:ascii="Arial" w:hAnsi="Arial" w:cs="Arial"/>
          <w:bCs/>
          <w:lang w:val="fr-FR"/>
        </w:rPr>
        <w:t xml:space="preserve"> </w:t>
      </w:r>
      <w:proofErr w:type="spellStart"/>
      <w:r w:rsidRPr="00150A38">
        <w:rPr>
          <w:rFonts w:ascii="Arial" w:hAnsi="Arial" w:cs="Arial"/>
          <w:bCs/>
          <w:lang w:val="fr-FR"/>
        </w:rPr>
        <w:t>existente</w:t>
      </w:r>
      <w:proofErr w:type="spellEnd"/>
      <w:r w:rsidRPr="00150A38">
        <w:rPr>
          <w:rFonts w:ascii="Arial" w:hAnsi="Arial" w:cs="Arial"/>
          <w:bCs/>
          <w:lang w:val="fr-FR"/>
        </w:rPr>
        <w:t>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bCs/>
          <w:lang w:val="fr-FR"/>
        </w:rPr>
      </w:pPr>
      <w:r w:rsidRPr="00150A38">
        <w:rPr>
          <w:rFonts w:ascii="Arial" w:hAnsi="Arial" w:cs="Arial"/>
          <w:bCs/>
          <w:lang w:val="it-IT"/>
        </w:rPr>
        <w:t>b. Exprima ponderea detinuta de o anumita firma, de un produs ori de o marca in cadrul unei piete de referinta;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bCs/>
          <w:lang w:val="it-IT"/>
        </w:rPr>
      </w:pPr>
      <w:r w:rsidRPr="00150A38">
        <w:rPr>
          <w:rFonts w:ascii="Arial" w:hAnsi="Arial" w:cs="Arial"/>
          <w:bCs/>
          <w:lang w:val="it-IT"/>
        </w:rPr>
        <w:lastRenderedPageBreak/>
        <w:t>c. Se calculeaza prin raportarea propriei sale cote de piata la cea a celui mai important concurent;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bCs/>
          <w:lang w:val="it-IT"/>
        </w:rPr>
        <w:t>d. Se calculeaza prin raportarea volumului de vanzari al firmei la vanzarile totale ale produsului pe piata respectiva.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c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Teatrele şi cinematografele dintr-o localitate sunt în relaţii de: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a. Concurenţă directă;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b. Concurenţă implicită;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c. Concurenţă indirectă;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d. Concurenţă neloială.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c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bCs/>
          <w:lang w:val="it-IT"/>
        </w:rPr>
      </w:pPr>
      <w:r w:rsidRPr="00150A38">
        <w:rPr>
          <w:rFonts w:ascii="Arial" w:hAnsi="Arial" w:cs="Arial"/>
          <w:lang w:val="it-IT"/>
        </w:rPr>
        <w:t>Vânzarea produselor la un preţ inferior costurilor de producţie reprezintă: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bCs/>
          <w:lang w:val="it-IT"/>
        </w:rPr>
      </w:pPr>
      <w:r w:rsidRPr="00150A38">
        <w:rPr>
          <w:rFonts w:ascii="Arial" w:hAnsi="Arial" w:cs="Arial"/>
          <w:bCs/>
          <w:lang w:val="it-IT"/>
        </w:rPr>
        <w:t>a. O formă de concurenţă imperfectă;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bCs/>
          <w:lang w:val="it-IT"/>
        </w:rPr>
      </w:pPr>
      <w:r w:rsidRPr="00150A38">
        <w:rPr>
          <w:rFonts w:ascii="Arial" w:hAnsi="Arial" w:cs="Arial"/>
          <w:bCs/>
          <w:lang w:val="it-IT"/>
        </w:rPr>
        <w:t>b. O formă de concurenţă neloială;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bCs/>
          <w:lang w:val="it-IT"/>
        </w:rPr>
        <w:t>c. O expresie a politicii de preţ a firmei;</w:t>
      </w:r>
    </w:p>
    <w:p w:rsidR="000322FF" w:rsidRPr="00150A38" w:rsidRDefault="000322FF" w:rsidP="000322FF">
      <w:pPr>
        <w:autoSpaceDE w:val="0"/>
        <w:spacing w:line="360" w:lineRule="auto"/>
        <w:rPr>
          <w:rFonts w:ascii="Arial" w:hAnsi="Arial" w:cs="Arial"/>
          <w:bCs/>
          <w:lang w:val="it-IT"/>
        </w:rPr>
      </w:pPr>
      <w:r w:rsidRPr="00150A38">
        <w:rPr>
          <w:rFonts w:ascii="Arial" w:hAnsi="Arial" w:cs="Arial"/>
          <w:bCs/>
          <w:lang w:val="it-IT"/>
        </w:rPr>
        <w:t>d. O modalitate de promovare a vânzărilor.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b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5D01DA" w:rsidRDefault="000322FF" w:rsidP="005D01DA">
      <w:pPr>
        <w:tabs>
          <w:tab w:val="left" w:pos="270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proofErr w:type="spellStart"/>
      <w:r w:rsidRPr="005D01DA">
        <w:rPr>
          <w:rFonts w:ascii="Arial" w:eastAsia="Calibri" w:hAnsi="Arial" w:cs="Arial"/>
        </w:rPr>
        <w:t>Relaţia</w:t>
      </w:r>
      <w:proofErr w:type="spellEnd"/>
      <w:r w:rsidRPr="005D01DA">
        <w:rPr>
          <w:rFonts w:ascii="Arial" w:eastAsia="Calibri" w:hAnsi="Arial" w:cs="Arial"/>
        </w:rPr>
        <w:t xml:space="preserve"> de </w:t>
      </w:r>
      <w:proofErr w:type="spellStart"/>
      <w:r w:rsidRPr="005D01DA">
        <w:rPr>
          <w:rFonts w:ascii="Arial" w:eastAsia="Calibri" w:hAnsi="Arial" w:cs="Arial"/>
        </w:rPr>
        <w:t>concurenţă</w:t>
      </w:r>
      <w:proofErr w:type="spellEnd"/>
      <w:r w:rsidRPr="005D01DA">
        <w:rPr>
          <w:rFonts w:ascii="Arial" w:eastAsia="Calibri" w:hAnsi="Arial" w:cs="Arial"/>
        </w:rPr>
        <w:t xml:space="preserve"> </w:t>
      </w:r>
      <w:proofErr w:type="spellStart"/>
      <w:r w:rsidRPr="005D01DA">
        <w:rPr>
          <w:rFonts w:ascii="Arial" w:eastAsia="Calibri" w:hAnsi="Arial" w:cs="Arial"/>
        </w:rPr>
        <w:t>dintre</w:t>
      </w:r>
      <w:proofErr w:type="spellEnd"/>
      <w:r w:rsidRPr="005D01DA">
        <w:rPr>
          <w:rFonts w:ascii="Arial" w:eastAsia="Calibri" w:hAnsi="Arial" w:cs="Arial"/>
        </w:rPr>
        <w:t xml:space="preserve"> </w:t>
      </w:r>
      <w:proofErr w:type="spellStart"/>
      <w:r w:rsidRPr="005D01DA">
        <w:rPr>
          <w:rFonts w:ascii="Arial" w:eastAsia="Calibri" w:hAnsi="Arial" w:cs="Arial"/>
        </w:rPr>
        <w:t>două</w:t>
      </w:r>
      <w:proofErr w:type="spellEnd"/>
      <w:r w:rsidRPr="005D01DA">
        <w:rPr>
          <w:rFonts w:ascii="Arial" w:eastAsia="Calibri" w:hAnsi="Arial" w:cs="Arial"/>
        </w:rPr>
        <w:t xml:space="preserve"> </w:t>
      </w:r>
      <w:proofErr w:type="spellStart"/>
      <w:r w:rsidRPr="005D01DA">
        <w:rPr>
          <w:rFonts w:ascii="Arial" w:eastAsia="Calibri" w:hAnsi="Arial" w:cs="Arial"/>
        </w:rPr>
        <w:t>firme</w:t>
      </w:r>
      <w:proofErr w:type="spellEnd"/>
      <w:r w:rsidRPr="005D01DA">
        <w:rPr>
          <w:rFonts w:ascii="Arial" w:eastAsia="Calibri" w:hAnsi="Arial" w:cs="Arial"/>
        </w:rPr>
        <w:t xml:space="preserve"> care </w:t>
      </w:r>
      <w:proofErr w:type="spellStart"/>
      <w:r w:rsidRPr="005D01DA">
        <w:rPr>
          <w:rFonts w:ascii="Arial" w:eastAsia="Calibri" w:hAnsi="Arial" w:cs="Arial"/>
        </w:rPr>
        <w:t>realizează</w:t>
      </w:r>
      <w:proofErr w:type="spellEnd"/>
      <w:r w:rsidRPr="005D01DA">
        <w:rPr>
          <w:rFonts w:ascii="Arial" w:eastAsia="Calibri" w:hAnsi="Arial" w:cs="Arial"/>
        </w:rPr>
        <w:t xml:space="preserve"> </w:t>
      </w:r>
      <w:proofErr w:type="spellStart"/>
      <w:r w:rsidRPr="005D01DA">
        <w:rPr>
          <w:rFonts w:ascii="Arial" w:eastAsia="Calibri" w:hAnsi="Arial" w:cs="Arial"/>
        </w:rPr>
        <w:t>tricotaje</w:t>
      </w:r>
      <w:proofErr w:type="spellEnd"/>
      <w:r w:rsidRPr="005D01DA">
        <w:rPr>
          <w:rFonts w:ascii="Arial" w:eastAsia="Calibri" w:hAnsi="Arial" w:cs="Arial"/>
        </w:rPr>
        <w:t xml:space="preserve"> </w:t>
      </w:r>
      <w:proofErr w:type="spellStart"/>
      <w:r w:rsidRPr="005D01DA">
        <w:rPr>
          <w:rFonts w:ascii="Arial" w:eastAsia="Calibri" w:hAnsi="Arial" w:cs="Arial"/>
        </w:rPr>
        <w:t>reprezintă</w:t>
      </w:r>
      <w:proofErr w:type="spellEnd"/>
      <w:r w:rsidRPr="005D01DA">
        <w:rPr>
          <w:rFonts w:ascii="Arial" w:eastAsia="Calibri" w:hAnsi="Arial" w:cs="Arial"/>
        </w:rPr>
        <w:t>:</w:t>
      </w:r>
    </w:p>
    <w:p w:rsidR="000322FF" w:rsidRPr="00150A38" w:rsidRDefault="000322FF" w:rsidP="000322FF">
      <w:pPr>
        <w:numPr>
          <w:ilvl w:val="0"/>
          <w:numId w:val="23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Concurenţă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directă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numPr>
          <w:ilvl w:val="0"/>
          <w:numId w:val="23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Concurenţă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formală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numPr>
          <w:ilvl w:val="0"/>
          <w:numId w:val="23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Concurenţă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indirectă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numPr>
          <w:ilvl w:val="0"/>
          <w:numId w:val="23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Concurenţă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neloială</w:t>
      </w:r>
      <w:proofErr w:type="spellEnd"/>
      <w:r w:rsidRPr="00150A38">
        <w:rPr>
          <w:rFonts w:ascii="Arial" w:eastAsia="Calibri" w:hAnsi="Arial" w:cs="Arial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5D01D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Existenţa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capacităţii</w:t>
      </w:r>
      <w:proofErr w:type="spellEnd"/>
      <w:r w:rsidRPr="00150A38">
        <w:rPr>
          <w:rFonts w:ascii="Arial" w:eastAsia="Calibri" w:hAnsi="Arial" w:cs="Arial"/>
        </w:rPr>
        <w:t xml:space="preserve"> de </w:t>
      </w:r>
      <w:proofErr w:type="spellStart"/>
      <w:r w:rsidRPr="00150A38">
        <w:rPr>
          <w:rFonts w:ascii="Arial" w:eastAsia="Calibri" w:hAnsi="Arial" w:cs="Arial"/>
        </w:rPr>
        <w:t>inovare</w:t>
      </w:r>
      <w:proofErr w:type="spellEnd"/>
      <w:r w:rsidRPr="00150A38">
        <w:rPr>
          <w:rFonts w:ascii="Arial" w:eastAsia="Calibri" w:hAnsi="Arial" w:cs="Arial"/>
        </w:rPr>
        <w:t xml:space="preserve">, ca </w:t>
      </w:r>
      <w:proofErr w:type="spellStart"/>
      <w:r w:rsidRPr="00150A38">
        <w:rPr>
          <w:rFonts w:ascii="Arial" w:eastAsia="Calibri" w:hAnsi="Arial" w:cs="Arial"/>
        </w:rPr>
        <w:t>atribut</w:t>
      </w:r>
      <w:proofErr w:type="spellEnd"/>
      <w:r w:rsidRPr="00150A38">
        <w:rPr>
          <w:rFonts w:ascii="Arial" w:eastAsia="Calibri" w:hAnsi="Arial" w:cs="Arial"/>
        </w:rPr>
        <w:t xml:space="preserve"> al </w:t>
      </w:r>
      <w:proofErr w:type="spellStart"/>
      <w:r w:rsidRPr="00150A38">
        <w:rPr>
          <w:rFonts w:ascii="Arial" w:eastAsia="Calibri" w:hAnsi="Arial" w:cs="Arial"/>
        </w:rPr>
        <w:t>firmei</w:t>
      </w:r>
      <w:proofErr w:type="spellEnd"/>
      <w:r w:rsidRPr="00150A38">
        <w:rPr>
          <w:rFonts w:ascii="Arial" w:eastAsia="Calibri" w:hAnsi="Arial" w:cs="Arial"/>
        </w:rPr>
        <w:t xml:space="preserve">, </w:t>
      </w:r>
      <w:proofErr w:type="spellStart"/>
      <w:r w:rsidRPr="00150A38">
        <w:rPr>
          <w:rFonts w:ascii="Arial" w:eastAsia="Calibri" w:hAnsi="Arial" w:cs="Arial"/>
        </w:rPr>
        <w:t>reprezintă</w:t>
      </w:r>
      <w:proofErr w:type="spellEnd"/>
      <w:r w:rsidRPr="00150A38">
        <w:rPr>
          <w:rFonts w:ascii="Arial" w:eastAsia="Calibri" w:hAnsi="Arial" w:cs="Arial"/>
        </w:rPr>
        <w:t>:</w:t>
      </w:r>
    </w:p>
    <w:p w:rsidR="000322FF" w:rsidRPr="00150A38" w:rsidRDefault="000322FF" w:rsidP="000322FF">
      <w:pPr>
        <w:numPr>
          <w:ilvl w:val="0"/>
          <w:numId w:val="22"/>
        </w:numPr>
        <w:tabs>
          <w:tab w:val="clear" w:pos="1140"/>
        </w:tabs>
        <w:autoSpaceDE w:val="0"/>
        <w:autoSpaceDN w:val="0"/>
        <w:adjustRightInd w:val="0"/>
        <w:spacing w:line="360" w:lineRule="auto"/>
        <w:ind w:left="270" w:hanging="270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O </w:t>
      </w:r>
      <w:proofErr w:type="spellStart"/>
      <w:r w:rsidRPr="00150A38">
        <w:rPr>
          <w:rFonts w:ascii="Arial" w:eastAsia="Calibri" w:hAnsi="Arial" w:cs="Arial"/>
        </w:rPr>
        <w:t>ameninţare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numPr>
          <w:ilvl w:val="0"/>
          <w:numId w:val="22"/>
        </w:numPr>
        <w:tabs>
          <w:tab w:val="clear" w:pos="1140"/>
        </w:tabs>
        <w:autoSpaceDE w:val="0"/>
        <w:autoSpaceDN w:val="0"/>
        <w:adjustRightInd w:val="0"/>
        <w:spacing w:line="360" w:lineRule="auto"/>
        <w:ind w:left="270" w:hanging="270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O </w:t>
      </w:r>
      <w:proofErr w:type="spellStart"/>
      <w:r w:rsidRPr="00150A38">
        <w:rPr>
          <w:rFonts w:ascii="Arial" w:eastAsia="Calibri" w:hAnsi="Arial" w:cs="Arial"/>
        </w:rPr>
        <w:t>oportunitate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numPr>
          <w:ilvl w:val="0"/>
          <w:numId w:val="22"/>
        </w:numPr>
        <w:tabs>
          <w:tab w:val="clear" w:pos="1140"/>
        </w:tabs>
        <w:autoSpaceDE w:val="0"/>
        <w:autoSpaceDN w:val="0"/>
        <w:adjustRightInd w:val="0"/>
        <w:spacing w:line="360" w:lineRule="auto"/>
        <w:ind w:left="270" w:hanging="270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lastRenderedPageBreak/>
        <w:t xml:space="preserve">Un </w:t>
      </w:r>
      <w:proofErr w:type="spellStart"/>
      <w:r w:rsidRPr="00150A38">
        <w:rPr>
          <w:rFonts w:ascii="Arial" w:eastAsia="Calibri" w:hAnsi="Arial" w:cs="Arial"/>
        </w:rPr>
        <w:t>punct</w:t>
      </w:r>
      <w:proofErr w:type="spellEnd"/>
      <w:r w:rsidRPr="00150A38">
        <w:rPr>
          <w:rFonts w:ascii="Arial" w:eastAsia="Calibri" w:hAnsi="Arial" w:cs="Arial"/>
        </w:rPr>
        <w:t xml:space="preserve"> slab;</w:t>
      </w:r>
    </w:p>
    <w:p w:rsidR="000322FF" w:rsidRPr="00150A38" w:rsidRDefault="000322FF" w:rsidP="000322FF">
      <w:pPr>
        <w:numPr>
          <w:ilvl w:val="0"/>
          <w:numId w:val="22"/>
        </w:numPr>
        <w:tabs>
          <w:tab w:val="clear" w:pos="1140"/>
        </w:tabs>
        <w:autoSpaceDE w:val="0"/>
        <w:autoSpaceDN w:val="0"/>
        <w:adjustRightInd w:val="0"/>
        <w:spacing w:line="360" w:lineRule="auto"/>
        <w:ind w:left="270" w:hanging="270"/>
        <w:jc w:val="both"/>
        <w:rPr>
          <w:rFonts w:ascii="Arial" w:eastAsia="Calibri" w:hAnsi="Arial" w:cs="Arial"/>
        </w:rPr>
      </w:pPr>
      <w:proofErr w:type="gramStart"/>
      <w:r w:rsidRPr="00150A38">
        <w:rPr>
          <w:rFonts w:ascii="Arial" w:eastAsia="Calibri" w:hAnsi="Arial" w:cs="Arial"/>
        </w:rPr>
        <w:t>Un</w:t>
      </w:r>
      <w:proofErr w:type="gram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punct</w:t>
      </w:r>
      <w:proofErr w:type="spellEnd"/>
      <w:r w:rsidRPr="00150A38">
        <w:rPr>
          <w:rFonts w:ascii="Arial" w:eastAsia="Calibri" w:hAnsi="Arial" w:cs="Arial"/>
        </w:rPr>
        <w:t xml:space="preserve"> tare.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d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5D01D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proofErr w:type="spellStart"/>
      <w:proofErr w:type="gramStart"/>
      <w:r w:rsidRPr="00150A38">
        <w:rPr>
          <w:rFonts w:ascii="Arial" w:eastAsia="Calibri" w:hAnsi="Arial" w:cs="Arial"/>
        </w:rPr>
        <w:t>Cota</w:t>
      </w:r>
      <w:proofErr w:type="spellEnd"/>
      <w:r w:rsidRPr="00150A38">
        <w:rPr>
          <w:rFonts w:ascii="Arial" w:eastAsia="Calibri" w:hAnsi="Arial" w:cs="Arial"/>
        </w:rPr>
        <w:t xml:space="preserve"> de </w:t>
      </w:r>
      <w:proofErr w:type="spellStart"/>
      <w:r w:rsidRPr="00150A38">
        <w:rPr>
          <w:rFonts w:ascii="Arial" w:eastAsia="Calibri" w:hAnsi="Arial" w:cs="Arial"/>
        </w:rPr>
        <w:t>piaţă</w:t>
      </w:r>
      <w:proofErr w:type="spellEnd"/>
      <w:r w:rsidRPr="00150A38">
        <w:rPr>
          <w:rFonts w:ascii="Arial" w:eastAsia="Calibri" w:hAnsi="Arial" w:cs="Arial"/>
        </w:rPr>
        <w:t xml:space="preserve"> a </w:t>
      </w:r>
      <w:proofErr w:type="spellStart"/>
      <w:r w:rsidRPr="00150A38">
        <w:rPr>
          <w:rFonts w:ascii="Arial" w:eastAsia="Calibri" w:hAnsi="Arial" w:cs="Arial"/>
        </w:rPr>
        <w:t>firmei</w:t>
      </w:r>
      <w:proofErr w:type="spellEnd"/>
      <w:r w:rsidRPr="00150A38">
        <w:rPr>
          <w:rFonts w:ascii="Arial" w:eastAsia="Calibri" w:hAnsi="Arial" w:cs="Arial"/>
        </w:rPr>
        <w:t xml:space="preserve"> X </w:t>
      </w:r>
      <w:proofErr w:type="spellStart"/>
      <w:r w:rsidRPr="00150A38">
        <w:rPr>
          <w:rFonts w:ascii="Arial" w:eastAsia="Calibri" w:hAnsi="Arial" w:cs="Arial"/>
        </w:rPr>
        <w:t>în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anul</w:t>
      </w:r>
      <w:proofErr w:type="spellEnd"/>
      <w:r w:rsidRPr="00150A38">
        <w:rPr>
          <w:rFonts w:ascii="Arial" w:eastAsia="Calibri" w:hAnsi="Arial" w:cs="Arial"/>
        </w:rPr>
        <w:t xml:space="preserve"> 20</w:t>
      </w:r>
      <w:r w:rsidR="002206A9" w:rsidRPr="00150A38">
        <w:rPr>
          <w:rFonts w:ascii="Arial" w:eastAsia="Calibri" w:hAnsi="Arial" w:cs="Arial"/>
        </w:rPr>
        <w:t>21</w:t>
      </w:r>
      <w:r w:rsidRPr="00150A38">
        <w:rPr>
          <w:rFonts w:ascii="Arial" w:eastAsia="Calibri" w:hAnsi="Arial" w:cs="Arial"/>
        </w:rPr>
        <w:t xml:space="preserve"> a </w:t>
      </w:r>
      <w:proofErr w:type="spellStart"/>
      <w:r w:rsidRPr="00150A38">
        <w:rPr>
          <w:rFonts w:ascii="Arial" w:eastAsia="Calibri" w:hAnsi="Arial" w:cs="Arial"/>
        </w:rPr>
        <w:t>fost</w:t>
      </w:r>
      <w:proofErr w:type="spellEnd"/>
      <w:r w:rsidRPr="00150A38">
        <w:rPr>
          <w:rFonts w:ascii="Arial" w:eastAsia="Calibri" w:hAnsi="Arial" w:cs="Arial"/>
        </w:rPr>
        <w:t xml:space="preserve"> de 14%, </w:t>
      </w:r>
      <w:proofErr w:type="spellStart"/>
      <w:r w:rsidRPr="00150A38">
        <w:rPr>
          <w:rFonts w:ascii="Arial" w:eastAsia="Calibri" w:hAnsi="Arial" w:cs="Arial"/>
        </w:rPr>
        <w:t>iar</w:t>
      </w:r>
      <w:proofErr w:type="spellEnd"/>
      <w:r w:rsidRPr="00150A38">
        <w:rPr>
          <w:rFonts w:ascii="Arial" w:eastAsia="Calibri" w:hAnsi="Arial" w:cs="Arial"/>
        </w:rPr>
        <w:t xml:space="preserve"> a </w:t>
      </w:r>
      <w:proofErr w:type="spellStart"/>
      <w:r w:rsidRPr="00150A38">
        <w:rPr>
          <w:rFonts w:ascii="Arial" w:eastAsia="Calibri" w:hAnsi="Arial" w:cs="Arial"/>
        </w:rPr>
        <w:t>principalului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său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concurent</w:t>
      </w:r>
      <w:proofErr w:type="spellEnd"/>
      <w:r w:rsidRPr="00150A38">
        <w:rPr>
          <w:rFonts w:ascii="Arial" w:eastAsia="Calibri" w:hAnsi="Arial" w:cs="Arial"/>
        </w:rPr>
        <w:t xml:space="preserve"> de 26%.</w:t>
      </w:r>
      <w:proofErr w:type="gramEnd"/>
      <w:r w:rsidRPr="00150A38">
        <w:rPr>
          <w:rFonts w:ascii="Arial" w:eastAsia="Calibri" w:hAnsi="Arial" w:cs="Arial"/>
        </w:rPr>
        <w:t xml:space="preserve"> Care a </w:t>
      </w:r>
      <w:proofErr w:type="spellStart"/>
      <w:r w:rsidRPr="00150A38">
        <w:rPr>
          <w:rFonts w:ascii="Arial" w:eastAsia="Calibri" w:hAnsi="Arial" w:cs="Arial"/>
        </w:rPr>
        <w:t>fost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cota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relativă</w:t>
      </w:r>
      <w:proofErr w:type="spellEnd"/>
      <w:r w:rsidRPr="00150A38">
        <w:rPr>
          <w:rFonts w:ascii="Arial" w:eastAsia="Calibri" w:hAnsi="Arial" w:cs="Arial"/>
        </w:rPr>
        <w:t xml:space="preserve"> de </w:t>
      </w:r>
      <w:proofErr w:type="spellStart"/>
      <w:r w:rsidRPr="00150A38">
        <w:rPr>
          <w:rFonts w:ascii="Arial" w:eastAsia="Calibri" w:hAnsi="Arial" w:cs="Arial"/>
        </w:rPr>
        <w:t>piaţă</w:t>
      </w:r>
      <w:proofErr w:type="spellEnd"/>
      <w:r w:rsidRPr="00150A38">
        <w:rPr>
          <w:rFonts w:ascii="Arial" w:eastAsia="Calibri" w:hAnsi="Arial" w:cs="Arial"/>
        </w:rPr>
        <w:t xml:space="preserve"> a </w:t>
      </w:r>
      <w:proofErr w:type="spellStart"/>
      <w:r w:rsidRPr="00150A38">
        <w:rPr>
          <w:rFonts w:ascii="Arial" w:eastAsia="Calibri" w:hAnsi="Arial" w:cs="Arial"/>
        </w:rPr>
        <w:t>firmei</w:t>
      </w:r>
      <w:proofErr w:type="spellEnd"/>
      <w:r w:rsidRPr="00150A38">
        <w:rPr>
          <w:rFonts w:ascii="Arial" w:eastAsia="Calibri" w:hAnsi="Arial" w:cs="Arial"/>
        </w:rPr>
        <w:t xml:space="preserve"> X </w:t>
      </w:r>
      <w:proofErr w:type="spellStart"/>
      <w:r w:rsidRPr="00150A38">
        <w:rPr>
          <w:rFonts w:ascii="Arial" w:eastAsia="Calibri" w:hAnsi="Arial" w:cs="Arial"/>
        </w:rPr>
        <w:t>în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anul</w:t>
      </w:r>
      <w:proofErr w:type="spellEnd"/>
      <w:r w:rsidRPr="00150A38">
        <w:rPr>
          <w:rFonts w:ascii="Arial" w:eastAsia="Calibri" w:hAnsi="Arial" w:cs="Arial"/>
        </w:rPr>
        <w:t xml:space="preserve"> 20</w:t>
      </w:r>
      <w:r w:rsidR="002206A9" w:rsidRPr="00150A38">
        <w:rPr>
          <w:rFonts w:ascii="Arial" w:eastAsia="Calibri" w:hAnsi="Arial" w:cs="Arial"/>
        </w:rPr>
        <w:t>21</w:t>
      </w:r>
      <w:r w:rsidRPr="00150A38">
        <w:rPr>
          <w:rFonts w:ascii="Arial" w:eastAsia="Calibri" w:hAnsi="Arial" w:cs="Arial"/>
        </w:rPr>
        <w:t>?</w:t>
      </w:r>
    </w:p>
    <w:p w:rsidR="000322FF" w:rsidRPr="00150A38" w:rsidRDefault="000322FF" w:rsidP="000322FF">
      <w:pPr>
        <w:numPr>
          <w:ilvl w:val="0"/>
          <w:numId w:val="20"/>
        </w:numPr>
        <w:tabs>
          <w:tab w:val="clear" w:pos="1140"/>
        </w:tabs>
        <w:autoSpaceDE w:val="0"/>
        <w:autoSpaceDN w:val="0"/>
        <w:adjustRightInd w:val="0"/>
        <w:spacing w:line="360" w:lineRule="auto"/>
        <w:ind w:left="270" w:hanging="270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>0,53;</w:t>
      </w:r>
    </w:p>
    <w:p w:rsidR="000322FF" w:rsidRPr="00150A38" w:rsidRDefault="000322FF" w:rsidP="000322FF">
      <w:pPr>
        <w:numPr>
          <w:ilvl w:val="0"/>
          <w:numId w:val="20"/>
        </w:numPr>
        <w:tabs>
          <w:tab w:val="clear" w:pos="1140"/>
        </w:tabs>
        <w:autoSpaceDE w:val="0"/>
        <w:autoSpaceDN w:val="0"/>
        <w:adjustRightInd w:val="0"/>
        <w:spacing w:line="360" w:lineRule="auto"/>
        <w:ind w:left="270" w:hanging="270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>0,57;</w:t>
      </w:r>
    </w:p>
    <w:p w:rsidR="000322FF" w:rsidRPr="00150A38" w:rsidRDefault="000322FF" w:rsidP="000322FF">
      <w:pPr>
        <w:numPr>
          <w:ilvl w:val="0"/>
          <w:numId w:val="20"/>
        </w:numPr>
        <w:tabs>
          <w:tab w:val="clear" w:pos="1140"/>
        </w:tabs>
        <w:autoSpaceDE w:val="0"/>
        <w:autoSpaceDN w:val="0"/>
        <w:adjustRightInd w:val="0"/>
        <w:spacing w:line="360" w:lineRule="auto"/>
        <w:ind w:left="270" w:hanging="270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>0,60;</w:t>
      </w:r>
    </w:p>
    <w:p w:rsidR="000322FF" w:rsidRPr="00150A38" w:rsidRDefault="000322FF" w:rsidP="000322FF">
      <w:pPr>
        <w:numPr>
          <w:ilvl w:val="0"/>
          <w:numId w:val="20"/>
        </w:numPr>
        <w:tabs>
          <w:tab w:val="clear" w:pos="1140"/>
        </w:tabs>
        <w:autoSpaceDE w:val="0"/>
        <w:autoSpaceDN w:val="0"/>
        <w:adjustRightInd w:val="0"/>
        <w:spacing w:line="360" w:lineRule="auto"/>
        <w:ind w:left="270" w:hanging="270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>0,62.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="00270E74"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Analiza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gramStart"/>
      <w:r w:rsidRPr="00150A38">
        <w:rPr>
          <w:rFonts w:ascii="Arial" w:eastAsia="Calibri" w:hAnsi="Arial" w:cs="Arial"/>
        </w:rPr>
        <w:t>SWOT  include</w:t>
      </w:r>
      <w:proofErr w:type="gram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în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secţiunea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ameninţări</w:t>
      </w:r>
      <w:proofErr w:type="spellEnd"/>
      <w:r w:rsidRPr="00150A38">
        <w:rPr>
          <w:rFonts w:ascii="Arial" w:eastAsia="Calibri" w:hAnsi="Arial" w:cs="Arial"/>
        </w:rPr>
        <w:t>: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a. </w:t>
      </w:r>
      <w:proofErr w:type="spellStart"/>
      <w:r w:rsidRPr="00150A38">
        <w:rPr>
          <w:rFonts w:ascii="Arial" w:eastAsia="Calibri" w:hAnsi="Arial" w:cs="Arial"/>
        </w:rPr>
        <w:t>Direcţia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strategică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gramStart"/>
      <w:r w:rsidRPr="00150A38">
        <w:rPr>
          <w:rFonts w:ascii="Arial" w:eastAsia="Calibri" w:hAnsi="Arial" w:cs="Arial"/>
        </w:rPr>
        <w:t>a</w:t>
      </w:r>
      <w:proofErr w:type="gram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întreprinderii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b. </w:t>
      </w:r>
      <w:proofErr w:type="spellStart"/>
      <w:r w:rsidRPr="00150A38">
        <w:rPr>
          <w:rFonts w:ascii="Arial" w:eastAsia="Calibri" w:hAnsi="Arial" w:cs="Arial"/>
        </w:rPr>
        <w:t>Diversificarea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gamei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sortimentale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c. </w:t>
      </w:r>
      <w:proofErr w:type="spellStart"/>
      <w:r w:rsidRPr="00150A38">
        <w:rPr>
          <w:rFonts w:ascii="Arial" w:eastAsia="Calibri" w:hAnsi="Arial" w:cs="Arial"/>
        </w:rPr>
        <w:t>Nivelul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productivităţii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muncii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d. </w:t>
      </w:r>
      <w:proofErr w:type="spellStart"/>
      <w:r w:rsidRPr="00150A38">
        <w:rPr>
          <w:rFonts w:ascii="Arial" w:eastAsia="Calibri" w:hAnsi="Arial" w:cs="Arial"/>
        </w:rPr>
        <w:t>Recesiunea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economic</w:t>
      </w:r>
      <w:r w:rsidR="006270B4" w:rsidRPr="00150A38">
        <w:rPr>
          <w:rFonts w:ascii="Arial" w:eastAsia="Calibri" w:hAnsi="Arial" w:cs="Arial"/>
        </w:rPr>
        <w:t>ă</w:t>
      </w:r>
      <w:proofErr w:type="spellEnd"/>
      <w:r w:rsidRPr="00150A38">
        <w:rPr>
          <w:rFonts w:ascii="Arial" w:eastAsia="Calibri" w:hAnsi="Arial" w:cs="Arial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</w:rPr>
        <w:t>d.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Piaţa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produselor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cosmetice</w:t>
      </w:r>
      <w:proofErr w:type="spellEnd"/>
      <w:r w:rsidRPr="00150A38">
        <w:rPr>
          <w:rFonts w:ascii="Arial" w:eastAsia="Calibri" w:hAnsi="Arial" w:cs="Arial"/>
        </w:rPr>
        <w:t xml:space="preserve"> a </w:t>
      </w:r>
      <w:proofErr w:type="spellStart"/>
      <w:r w:rsidRPr="00150A38">
        <w:rPr>
          <w:rFonts w:ascii="Arial" w:eastAsia="Calibri" w:hAnsi="Arial" w:cs="Arial"/>
        </w:rPr>
        <w:t>crescut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în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anul</w:t>
      </w:r>
      <w:proofErr w:type="spellEnd"/>
      <w:r w:rsidRPr="00150A38">
        <w:rPr>
          <w:rFonts w:ascii="Arial" w:eastAsia="Calibri" w:hAnsi="Arial" w:cs="Arial"/>
        </w:rPr>
        <w:t xml:space="preserve"> 20</w:t>
      </w:r>
      <w:r w:rsidR="006270B4" w:rsidRPr="00150A38">
        <w:rPr>
          <w:rFonts w:ascii="Arial" w:eastAsia="Calibri" w:hAnsi="Arial" w:cs="Arial"/>
        </w:rPr>
        <w:t>21</w:t>
      </w:r>
      <w:r w:rsidRPr="00150A38">
        <w:rPr>
          <w:rFonts w:ascii="Arial" w:eastAsia="Calibri" w:hAnsi="Arial" w:cs="Arial"/>
        </w:rPr>
        <w:t xml:space="preserve"> cu 15 % </w:t>
      </w:r>
      <w:proofErr w:type="spellStart"/>
      <w:r w:rsidRPr="00150A38">
        <w:rPr>
          <w:rFonts w:ascii="Arial" w:eastAsia="Calibri" w:hAnsi="Arial" w:cs="Arial"/>
        </w:rPr>
        <w:t>în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timp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150A38">
        <w:rPr>
          <w:rFonts w:ascii="Arial" w:eastAsia="Calibri" w:hAnsi="Arial" w:cs="Arial"/>
        </w:rPr>
        <w:t>ce</w:t>
      </w:r>
      <w:proofErr w:type="spellEnd"/>
      <w:proofErr w:type="gram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vânzările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unei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firme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producătoare</w:t>
      </w:r>
      <w:proofErr w:type="spellEnd"/>
      <w:r w:rsidRPr="00150A38">
        <w:rPr>
          <w:rFonts w:ascii="Arial" w:eastAsia="Calibri" w:hAnsi="Arial" w:cs="Arial"/>
        </w:rPr>
        <w:t xml:space="preserve"> au </w:t>
      </w:r>
      <w:proofErr w:type="spellStart"/>
      <w:r w:rsidRPr="00150A38">
        <w:rPr>
          <w:rFonts w:ascii="Arial" w:eastAsia="Calibri" w:hAnsi="Arial" w:cs="Arial"/>
        </w:rPr>
        <w:t>crescut</w:t>
      </w:r>
      <w:proofErr w:type="spellEnd"/>
      <w:r w:rsidRPr="00150A38">
        <w:rPr>
          <w:rFonts w:ascii="Arial" w:eastAsia="Calibri" w:hAnsi="Arial" w:cs="Arial"/>
        </w:rPr>
        <w:t xml:space="preserve"> cu 20%. </w:t>
      </w:r>
      <w:proofErr w:type="spellStart"/>
      <w:r w:rsidRPr="00150A38">
        <w:rPr>
          <w:rFonts w:ascii="Arial" w:eastAsia="Calibri" w:hAnsi="Arial" w:cs="Arial"/>
        </w:rPr>
        <w:t>Cota</w:t>
      </w:r>
      <w:proofErr w:type="spellEnd"/>
      <w:r w:rsidRPr="00150A38">
        <w:rPr>
          <w:rFonts w:ascii="Arial" w:eastAsia="Calibri" w:hAnsi="Arial" w:cs="Arial"/>
        </w:rPr>
        <w:t xml:space="preserve"> de </w:t>
      </w:r>
      <w:proofErr w:type="spellStart"/>
      <w:r w:rsidRPr="00150A38">
        <w:rPr>
          <w:rFonts w:ascii="Arial" w:eastAsia="Calibri" w:hAnsi="Arial" w:cs="Arial"/>
        </w:rPr>
        <w:t>piaţă</w:t>
      </w:r>
      <w:proofErr w:type="spellEnd"/>
      <w:r w:rsidRPr="00150A38">
        <w:rPr>
          <w:rFonts w:ascii="Arial" w:eastAsia="Calibri" w:hAnsi="Arial" w:cs="Arial"/>
        </w:rPr>
        <w:t xml:space="preserve"> a </w:t>
      </w:r>
      <w:proofErr w:type="spellStart"/>
      <w:r w:rsidRPr="00150A38">
        <w:rPr>
          <w:rFonts w:ascii="Arial" w:eastAsia="Calibri" w:hAnsi="Arial" w:cs="Arial"/>
        </w:rPr>
        <w:t>firmei</w:t>
      </w:r>
      <w:proofErr w:type="spellEnd"/>
      <w:r w:rsidRPr="00150A38">
        <w:rPr>
          <w:rFonts w:ascii="Arial" w:eastAsia="Calibri" w:hAnsi="Arial" w:cs="Arial"/>
        </w:rPr>
        <w:t xml:space="preserve">, </w:t>
      </w:r>
      <w:proofErr w:type="spellStart"/>
      <w:r w:rsidRPr="00150A38">
        <w:rPr>
          <w:rFonts w:ascii="Arial" w:eastAsia="Calibri" w:hAnsi="Arial" w:cs="Arial"/>
        </w:rPr>
        <w:t>în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decursul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anului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gramStart"/>
      <w:r w:rsidRPr="00150A38">
        <w:rPr>
          <w:rFonts w:ascii="Arial" w:eastAsia="Calibri" w:hAnsi="Arial" w:cs="Arial"/>
        </w:rPr>
        <w:t>20</w:t>
      </w:r>
      <w:r w:rsidR="006270B4" w:rsidRPr="00150A38">
        <w:rPr>
          <w:rFonts w:ascii="Arial" w:eastAsia="Calibri" w:hAnsi="Arial" w:cs="Arial"/>
        </w:rPr>
        <w:t>21</w:t>
      </w:r>
      <w:r w:rsidRPr="00150A38">
        <w:rPr>
          <w:rFonts w:ascii="Arial" w:eastAsia="Calibri" w:hAnsi="Arial" w:cs="Arial"/>
        </w:rPr>
        <w:t xml:space="preserve"> :</w:t>
      </w:r>
      <w:proofErr w:type="gramEnd"/>
      <w:r w:rsidRPr="00150A38">
        <w:rPr>
          <w:rFonts w:ascii="Arial" w:hAnsi="Arial" w:cs="Arial"/>
          <w:color w:val="FF0000"/>
          <w:lang w:val="it-IT"/>
        </w:rPr>
        <w:t xml:space="preserve"> 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a. A </w:t>
      </w:r>
      <w:proofErr w:type="spellStart"/>
      <w:r w:rsidRPr="00150A38">
        <w:rPr>
          <w:rFonts w:ascii="Arial" w:eastAsia="Calibri" w:hAnsi="Arial" w:cs="Arial"/>
        </w:rPr>
        <w:t>crescut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b. A </w:t>
      </w:r>
      <w:proofErr w:type="spellStart"/>
      <w:r w:rsidRPr="00150A38">
        <w:rPr>
          <w:rFonts w:ascii="Arial" w:eastAsia="Calibri" w:hAnsi="Arial" w:cs="Arial"/>
        </w:rPr>
        <w:t>scăzut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c. Nu s-a </w:t>
      </w:r>
      <w:proofErr w:type="spellStart"/>
      <w:r w:rsidRPr="00150A38">
        <w:rPr>
          <w:rFonts w:ascii="Arial" w:eastAsia="Calibri" w:hAnsi="Arial" w:cs="Arial"/>
        </w:rPr>
        <w:t>modificat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d. S-a </w:t>
      </w:r>
      <w:proofErr w:type="spellStart"/>
      <w:r w:rsidRPr="00150A38">
        <w:rPr>
          <w:rFonts w:ascii="Arial" w:eastAsia="Calibri" w:hAnsi="Arial" w:cs="Arial"/>
        </w:rPr>
        <w:t>menţinut</w:t>
      </w:r>
      <w:proofErr w:type="spellEnd"/>
      <w:r w:rsidRPr="00150A38">
        <w:rPr>
          <w:rFonts w:ascii="Arial" w:eastAsia="Calibri" w:hAnsi="Arial" w:cs="Arial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it-IT"/>
        </w:rPr>
        <w:t>În analiza SWOT, factorii interni sunt definiţi de analiza următorilor parametri: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</w:rPr>
      </w:pPr>
      <w:r w:rsidRPr="00150A38">
        <w:rPr>
          <w:rFonts w:ascii="Arial" w:hAnsi="Arial" w:cs="Arial"/>
        </w:rPr>
        <w:t xml:space="preserve">a. </w:t>
      </w:r>
      <w:proofErr w:type="spellStart"/>
      <w:r w:rsidRPr="00150A38">
        <w:rPr>
          <w:rFonts w:ascii="Arial" w:hAnsi="Arial" w:cs="Arial"/>
        </w:rPr>
        <w:t>Oportunitati-amenintari</w:t>
      </w:r>
      <w:proofErr w:type="spellEnd"/>
      <w:r w:rsidRPr="00150A38">
        <w:rPr>
          <w:rFonts w:ascii="Arial" w:hAnsi="Arial" w:cs="Arial"/>
        </w:rPr>
        <w:t>;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</w:rPr>
      </w:pPr>
      <w:r w:rsidRPr="00150A38">
        <w:rPr>
          <w:rFonts w:ascii="Arial" w:hAnsi="Arial" w:cs="Arial"/>
        </w:rPr>
        <w:lastRenderedPageBreak/>
        <w:t xml:space="preserve">b. </w:t>
      </w:r>
      <w:proofErr w:type="spellStart"/>
      <w:r w:rsidRPr="00150A38">
        <w:rPr>
          <w:rFonts w:ascii="Arial" w:hAnsi="Arial" w:cs="Arial"/>
        </w:rPr>
        <w:t>Puncte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tari-puncte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slabe</w:t>
      </w:r>
      <w:proofErr w:type="spellEnd"/>
      <w:r w:rsidRPr="00150A38">
        <w:rPr>
          <w:rFonts w:ascii="Arial" w:hAnsi="Arial" w:cs="Arial"/>
        </w:rPr>
        <w:t>;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</w:rPr>
      </w:pPr>
      <w:r w:rsidRPr="00150A38">
        <w:rPr>
          <w:rFonts w:ascii="Arial" w:hAnsi="Arial" w:cs="Arial"/>
        </w:rPr>
        <w:t xml:space="preserve">c. </w:t>
      </w:r>
      <w:proofErr w:type="spellStart"/>
      <w:r w:rsidRPr="00150A38">
        <w:rPr>
          <w:rFonts w:ascii="Arial" w:hAnsi="Arial" w:cs="Arial"/>
        </w:rPr>
        <w:t>Puncte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tari-oportunitati</w:t>
      </w:r>
      <w:proofErr w:type="spellEnd"/>
      <w:r w:rsidRPr="00150A38">
        <w:rPr>
          <w:rFonts w:ascii="Arial" w:hAnsi="Arial" w:cs="Arial"/>
        </w:rPr>
        <w:t>;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</w:rPr>
      </w:pPr>
      <w:r w:rsidRPr="00150A38">
        <w:rPr>
          <w:rFonts w:ascii="Arial" w:hAnsi="Arial" w:cs="Arial"/>
        </w:rPr>
        <w:t xml:space="preserve">d. </w:t>
      </w:r>
      <w:proofErr w:type="spellStart"/>
      <w:r w:rsidRPr="00150A38">
        <w:rPr>
          <w:rFonts w:ascii="Arial" w:hAnsi="Arial" w:cs="Arial"/>
        </w:rPr>
        <w:t>Puncte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slabe-amenintari</w:t>
      </w:r>
      <w:proofErr w:type="spellEnd"/>
      <w:r w:rsidRPr="00150A38">
        <w:rPr>
          <w:rFonts w:ascii="Arial" w:hAnsi="Arial" w:cs="Arial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b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it-IT"/>
        </w:rPr>
        <w:t>Care din următoarel</w:t>
      </w:r>
      <w:r w:rsidRPr="00150A38">
        <w:rPr>
          <w:rFonts w:ascii="Arial" w:hAnsi="Arial" w:cs="Arial"/>
          <w:lang w:val="fr-FR"/>
        </w:rPr>
        <w:t xml:space="preserve">e </w:t>
      </w:r>
      <w:proofErr w:type="spellStart"/>
      <w:r w:rsidRPr="00150A38">
        <w:rPr>
          <w:rFonts w:ascii="Arial" w:hAnsi="Arial" w:cs="Arial"/>
          <w:lang w:val="fr-FR"/>
        </w:rPr>
        <w:t>elemente</w:t>
      </w:r>
      <w:proofErr w:type="spellEnd"/>
      <w:r w:rsidRPr="00150A38">
        <w:rPr>
          <w:rFonts w:ascii="Arial" w:hAnsi="Arial" w:cs="Arial"/>
          <w:lang w:val="fr-FR"/>
        </w:rPr>
        <w:t xml:space="preserve"> nu </w:t>
      </w:r>
      <w:proofErr w:type="spellStart"/>
      <w:r w:rsidRPr="00150A38">
        <w:rPr>
          <w:rFonts w:ascii="Arial" w:hAnsi="Arial" w:cs="Arial"/>
          <w:lang w:val="fr-FR"/>
        </w:rPr>
        <w:t>reprezintă</w:t>
      </w:r>
      <w:proofErr w:type="spellEnd"/>
      <w:r w:rsidRPr="00150A38">
        <w:rPr>
          <w:rFonts w:ascii="Arial" w:hAnsi="Arial" w:cs="Arial"/>
          <w:lang w:val="fr-FR"/>
        </w:rPr>
        <w:t xml:space="preserve"> o </w:t>
      </w:r>
      <w:proofErr w:type="spellStart"/>
      <w:r w:rsidRPr="00150A38">
        <w:rPr>
          <w:rFonts w:ascii="Arial" w:hAnsi="Arial" w:cs="Arial"/>
          <w:lang w:val="fr-FR"/>
        </w:rPr>
        <w:t>componentă</w:t>
      </w:r>
      <w:proofErr w:type="spellEnd"/>
      <w:r w:rsidRPr="00150A38">
        <w:rPr>
          <w:rFonts w:ascii="Arial" w:hAnsi="Arial" w:cs="Arial"/>
          <w:lang w:val="fr-FR"/>
        </w:rPr>
        <w:t xml:space="preserve"> a </w:t>
      </w:r>
      <w:proofErr w:type="spellStart"/>
      <w:r w:rsidRPr="00150A38">
        <w:rPr>
          <w:rFonts w:ascii="Arial" w:hAnsi="Arial" w:cs="Arial"/>
          <w:lang w:val="fr-FR"/>
        </w:rPr>
        <w:t>micromediului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agentului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economic</w:t>
      </w:r>
      <w:proofErr w:type="spellEnd"/>
      <w:r w:rsidRPr="00150A38">
        <w:rPr>
          <w:rFonts w:ascii="Arial" w:hAnsi="Arial" w:cs="Arial"/>
          <w:lang w:val="fr-FR"/>
        </w:rPr>
        <w:t>:</w:t>
      </w:r>
    </w:p>
    <w:p w:rsidR="000322FF" w:rsidRPr="00150A38" w:rsidRDefault="000322FF" w:rsidP="000322FF">
      <w:pPr>
        <w:tabs>
          <w:tab w:val="center" w:pos="4680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a. </w:t>
      </w:r>
      <w:proofErr w:type="spellStart"/>
      <w:r w:rsidRPr="00150A38">
        <w:rPr>
          <w:rFonts w:ascii="Arial" w:hAnsi="Arial" w:cs="Arial"/>
          <w:lang w:val="fr-FR"/>
        </w:rPr>
        <w:t>Clienţii</w:t>
      </w:r>
      <w:proofErr w:type="spellEnd"/>
      <w:r w:rsidRPr="00150A38">
        <w:rPr>
          <w:rFonts w:ascii="Arial" w:hAnsi="Arial" w:cs="Arial"/>
          <w:lang w:val="fr-FR"/>
        </w:rPr>
        <w:t> ;</w:t>
      </w:r>
    </w:p>
    <w:p w:rsidR="000322FF" w:rsidRPr="00150A38" w:rsidRDefault="000322FF" w:rsidP="000322FF">
      <w:pPr>
        <w:tabs>
          <w:tab w:val="center" w:pos="4680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b. </w:t>
      </w:r>
      <w:proofErr w:type="spellStart"/>
      <w:r w:rsidRPr="00150A38">
        <w:rPr>
          <w:rFonts w:ascii="Arial" w:hAnsi="Arial" w:cs="Arial"/>
          <w:lang w:val="fr-FR"/>
        </w:rPr>
        <w:t>Concurenţii</w:t>
      </w:r>
      <w:proofErr w:type="spellEnd"/>
      <w:r w:rsidRPr="00150A38">
        <w:rPr>
          <w:rFonts w:ascii="Arial" w:hAnsi="Arial" w:cs="Arial"/>
          <w:lang w:val="fr-FR"/>
        </w:rPr>
        <w:t> ;</w:t>
      </w:r>
    </w:p>
    <w:p w:rsidR="000322FF" w:rsidRPr="00150A38" w:rsidRDefault="000322FF" w:rsidP="000322FF">
      <w:pPr>
        <w:tabs>
          <w:tab w:val="center" w:pos="4680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c. </w:t>
      </w:r>
      <w:proofErr w:type="spellStart"/>
      <w:r w:rsidRPr="00150A38">
        <w:rPr>
          <w:rFonts w:ascii="Arial" w:hAnsi="Arial" w:cs="Arial"/>
          <w:lang w:val="fr-FR"/>
        </w:rPr>
        <w:t>Furnizorii</w:t>
      </w:r>
      <w:proofErr w:type="spellEnd"/>
      <w:r w:rsidRPr="00150A38">
        <w:rPr>
          <w:rFonts w:ascii="Arial" w:hAnsi="Arial" w:cs="Arial"/>
          <w:lang w:val="fr-FR"/>
        </w:rPr>
        <w:t xml:space="preserve">; </w:t>
      </w:r>
      <w:r w:rsidRPr="00150A38">
        <w:rPr>
          <w:rFonts w:ascii="Arial" w:hAnsi="Arial" w:cs="Arial"/>
          <w:lang w:val="fr-FR"/>
        </w:rPr>
        <w:tab/>
        <w:t xml:space="preserve">   </w:t>
      </w:r>
    </w:p>
    <w:p w:rsidR="000322FF" w:rsidRPr="00150A38" w:rsidRDefault="000322FF" w:rsidP="000322FF">
      <w:pPr>
        <w:tabs>
          <w:tab w:val="left" w:pos="4185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d. </w:t>
      </w:r>
      <w:proofErr w:type="spellStart"/>
      <w:proofErr w:type="gramStart"/>
      <w:r w:rsidRPr="00150A38">
        <w:rPr>
          <w:rFonts w:ascii="Arial" w:hAnsi="Arial" w:cs="Arial"/>
          <w:lang w:val="fr-FR"/>
        </w:rPr>
        <w:t>Legislaţia</w:t>
      </w:r>
      <w:proofErr w:type="spellEnd"/>
      <w:r w:rsidRPr="00150A38">
        <w:rPr>
          <w:rFonts w:ascii="Arial" w:hAnsi="Arial" w:cs="Arial"/>
          <w:lang w:val="fr-FR"/>
        </w:rPr>
        <w:t> .</w:t>
      </w:r>
      <w:proofErr w:type="gram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d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150A38">
        <w:rPr>
          <w:rFonts w:ascii="Arial" w:hAnsi="Arial" w:cs="Arial"/>
          <w:lang w:val="fr-FR"/>
        </w:rPr>
        <w:t>Din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perspectiva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marketingului</w:t>
      </w:r>
      <w:proofErr w:type="spellEnd"/>
      <w:r w:rsidRPr="00150A38">
        <w:rPr>
          <w:rFonts w:ascii="Arial" w:hAnsi="Arial" w:cs="Arial"/>
          <w:lang w:val="fr-FR"/>
        </w:rPr>
        <w:t xml:space="preserve">, </w:t>
      </w:r>
      <w:proofErr w:type="spellStart"/>
      <w:r w:rsidRPr="00150A38">
        <w:rPr>
          <w:rFonts w:ascii="Arial" w:hAnsi="Arial" w:cs="Arial"/>
          <w:lang w:val="fr-FR"/>
        </w:rPr>
        <w:t>cea</w:t>
      </w:r>
      <w:proofErr w:type="spellEnd"/>
      <w:r w:rsidRPr="00150A38">
        <w:rPr>
          <w:rFonts w:ascii="Arial" w:hAnsi="Arial" w:cs="Arial"/>
          <w:lang w:val="fr-FR"/>
        </w:rPr>
        <w:t xml:space="preserve"> mai </w:t>
      </w:r>
      <w:proofErr w:type="spellStart"/>
      <w:r w:rsidRPr="00150A38">
        <w:rPr>
          <w:rFonts w:ascii="Arial" w:hAnsi="Arial" w:cs="Arial"/>
          <w:lang w:val="fr-FR"/>
        </w:rPr>
        <w:t>importantă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componentă</w:t>
      </w:r>
      <w:proofErr w:type="spellEnd"/>
      <w:r w:rsidRPr="00150A38">
        <w:rPr>
          <w:rFonts w:ascii="Arial" w:hAnsi="Arial" w:cs="Arial"/>
          <w:lang w:val="fr-FR"/>
        </w:rPr>
        <w:t xml:space="preserve"> a </w:t>
      </w:r>
      <w:proofErr w:type="spellStart"/>
      <w:r w:rsidRPr="00150A38">
        <w:rPr>
          <w:rFonts w:ascii="Arial" w:hAnsi="Arial" w:cs="Arial"/>
          <w:lang w:val="fr-FR"/>
        </w:rPr>
        <w:t>micromediului</w:t>
      </w:r>
      <w:proofErr w:type="spellEnd"/>
      <w:r w:rsidRPr="00150A38">
        <w:rPr>
          <w:rFonts w:ascii="Arial" w:hAnsi="Arial" w:cs="Arial"/>
          <w:lang w:val="fr-FR"/>
        </w:rPr>
        <w:t xml:space="preserve"> este:</w:t>
      </w:r>
    </w:p>
    <w:p w:rsidR="000322FF" w:rsidRPr="00150A38" w:rsidRDefault="000322FF" w:rsidP="000322FF">
      <w:pPr>
        <w:tabs>
          <w:tab w:val="center" w:pos="4680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a. </w:t>
      </w:r>
      <w:proofErr w:type="spellStart"/>
      <w:r w:rsidRPr="00150A38">
        <w:rPr>
          <w:rFonts w:ascii="Arial" w:hAnsi="Arial" w:cs="Arial"/>
          <w:lang w:val="fr-FR"/>
        </w:rPr>
        <w:t>Clienţii</w:t>
      </w:r>
      <w:proofErr w:type="spellEnd"/>
      <w:r w:rsidRPr="00150A38">
        <w:rPr>
          <w:rFonts w:ascii="Arial" w:hAnsi="Arial" w:cs="Arial"/>
          <w:lang w:val="fr-FR"/>
        </w:rPr>
        <w:t>;</w:t>
      </w:r>
    </w:p>
    <w:p w:rsidR="000322FF" w:rsidRPr="00150A38" w:rsidRDefault="000322FF" w:rsidP="000322FF">
      <w:pPr>
        <w:tabs>
          <w:tab w:val="center" w:pos="4680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b. </w:t>
      </w:r>
      <w:proofErr w:type="spellStart"/>
      <w:r w:rsidRPr="00150A38">
        <w:rPr>
          <w:rFonts w:ascii="Arial" w:hAnsi="Arial" w:cs="Arial"/>
          <w:lang w:val="fr-FR"/>
        </w:rPr>
        <w:t>Concurenţii</w:t>
      </w:r>
      <w:proofErr w:type="spellEnd"/>
      <w:r w:rsidRPr="00150A38">
        <w:rPr>
          <w:rFonts w:ascii="Arial" w:hAnsi="Arial" w:cs="Arial"/>
          <w:lang w:val="fr-FR"/>
        </w:rPr>
        <w:t>;</w:t>
      </w:r>
      <w:r w:rsidRPr="00150A38">
        <w:rPr>
          <w:rFonts w:ascii="Arial" w:hAnsi="Arial" w:cs="Arial"/>
          <w:lang w:val="fr-FR"/>
        </w:rPr>
        <w:tab/>
      </w:r>
    </w:p>
    <w:p w:rsidR="000322FF" w:rsidRPr="00150A38" w:rsidRDefault="000322FF" w:rsidP="000322FF">
      <w:pPr>
        <w:tabs>
          <w:tab w:val="center" w:pos="4680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c. </w:t>
      </w:r>
      <w:proofErr w:type="spellStart"/>
      <w:r w:rsidRPr="00150A38">
        <w:rPr>
          <w:rFonts w:ascii="Arial" w:hAnsi="Arial" w:cs="Arial"/>
          <w:lang w:val="fr-FR"/>
        </w:rPr>
        <w:t>Furnizorii</w:t>
      </w:r>
      <w:proofErr w:type="spellEnd"/>
      <w:r w:rsidRPr="00150A38">
        <w:rPr>
          <w:rFonts w:ascii="Arial" w:hAnsi="Arial" w:cs="Arial"/>
          <w:lang w:val="fr-FR"/>
        </w:rPr>
        <w:t>;</w:t>
      </w:r>
      <w:r w:rsidRPr="00150A38">
        <w:rPr>
          <w:rFonts w:ascii="Arial" w:hAnsi="Arial" w:cs="Arial"/>
          <w:lang w:val="fr-FR"/>
        </w:rPr>
        <w:tab/>
      </w:r>
    </w:p>
    <w:p w:rsidR="000322FF" w:rsidRPr="00150A38" w:rsidRDefault="000322FF" w:rsidP="000322FF">
      <w:pPr>
        <w:tabs>
          <w:tab w:val="left" w:pos="720"/>
          <w:tab w:val="left" w:pos="1440"/>
          <w:tab w:val="left" w:pos="2160"/>
          <w:tab w:val="center" w:pos="4680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d. </w:t>
      </w:r>
      <w:proofErr w:type="spellStart"/>
      <w:r w:rsidR="006270B4" w:rsidRPr="00150A38">
        <w:rPr>
          <w:rFonts w:ascii="Arial" w:hAnsi="Arial" w:cs="Arial"/>
          <w:lang w:val="fr-FR"/>
        </w:rPr>
        <w:t>Intermediarii</w:t>
      </w:r>
      <w:proofErr w:type="spellEnd"/>
      <w:r w:rsidRPr="00150A38">
        <w:rPr>
          <w:rFonts w:ascii="Arial" w:hAnsi="Arial" w:cs="Arial"/>
          <w:lang w:val="fr-FR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150A38">
        <w:rPr>
          <w:rFonts w:ascii="Arial" w:hAnsi="Arial" w:cs="Arial"/>
          <w:lang w:val="fr-FR"/>
        </w:rPr>
        <w:t>Între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cele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patru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grupe</w:t>
      </w:r>
      <w:proofErr w:type="spellEnd"/>
      <w:r w:rsidRPr="00150A38">
        <w:rPr>
          <w:rFonts w:ascii="Arial" w:hAnsi="Arial" w:cs="Arial"/>
          <w:lang w:val="fr-FR"/>
        </w:rPr>
        <w:t xml:space="preserve"> de mai </w:t>
      </w:r>
      <w:proofErr w:type="spellStart"/>
      <w:r w:rsidRPr="00150A38">
        <w:rPr>
          <w:rFonts w:ascii="Arial" w:hAnsi="Arial" w:cs="Arial"/>
          <w:lang w:val="fr-FR"/>
        </w:rPr>
        <w:t>jos</w:t>
      </w:r>
      <w:proofErr w:type="spellEnd"/>
      <w:r w:rsidRPr="00150A38">
        <w:rPr>
          <w:rFonts w:ascii="Arial" w:hAnsi="Arial" w:cs="Arial"/>
          <w:lang w:val="fr-FR"/>
        </w:rPr>
        <w:t xml:space="preserve"> care </w:t>
      </w:r>
      <w:proofErr w:type="spellStart"/>
      <w:r w:rsidRPr="00150A38">
        <w:rPr>
          <w:rFonts w:ascii="Arial" w:hAnsi="Arial" w:cs="Arial"/>
          <w:lang w:val="fr-FR"/>
        </w:rPr>
        <w:t>conţin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componente</w:t>
      </w:r>
      <w:proofErr w:type="spellEnd"/>
      <w:r w:rsidRPr="00150A38">
        <w:rPr>
          <w:rFonts w:ascii="Arial" w:hAnsi="Arial" w:cs="Arial"/>
          <w:lang w:val="fr-FR"/>
        </w:rPr>
        <w:t xml:space="preserve"> ale </w:t>
      </w:r>
      <w:proofErr w:type="spellStart"/>
      <w:r w:rsidRPr="00150A38">
        <w:rPr>
          <w:rFonts w:ascii="Arial" w:hAnsi="Arial" w:cs="Arial"/>
          <w:lang w:val="fr-FR"/>
        </w:rPr>
        <w:t>macromediului</w:t>
      </w:r>
      <w:proofErr w:type="spellEnd"/>
      <w:r w:rsidRPr="00150A38">
        <w:rPr>
          <w:rFonts w:ascii="Arial" w:hAnsi="Arial" w:cs="Arial"/>
          <w:lang w:val="fr-FR"/>
        </w:rPr>
        <w:t xml:space="preserve"> este </w:t>
      </w:r>
      <w:proofErr w:type="spellStart"/>
      <w:r w:rsidRPr="00150A38">
        <w:rPr>
          <w:rFonts w:ascii="Arial" w:hAnsi="Arial" w:cs="Arial"/>
          <w:lang w:val="fr-FR"/>
        </w:rPr>
        <w:t>una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singură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corectă</w:t>
      </w:r>
      <w:proofErr w:type="spellEnd"/>
      <w:r w:rsidRPr="00150A38">
        <w:rPr>
          <w:rFonts w:ascii="Arial" w:hAnsi="Arial" w:cs="Arial"/>
          <w:lang w:val="fr-FR"/>
        </w:rPr>
        <w:t> :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a. </w:t>
      </w:r>
      <w:proofErr w:type="spellStart"/>
      <w:r w:rsidRPr="00150A38">
        <w:rPr>
          <w:rFonts w:ascii="Arial" w:hAnsi="Arial" w:cs="Arial"/>
          <w:lang w:val="fr-FR"/>
        </w:rPr>
        <w:t>Clienti</w:t>
      </w:r>
      <w:proofErr w:type="gramStart"/>
      <w:r w:rsidRPr="00150A38">
        <w:rPr>
          <w:rFonts w:ascii="Arial" w:hAnsi="Arial" w:cs="Arial"/>
          <w:lang w:val="fr-FR"/>
        </w:rPr>
        <w:t>,mediul</w:t>
      </w:r>
      <w:proofErr w:type="spellEnd"/>
      <w:proofErr w:type="gram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politic,mediul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tehnologic</w:t>
      </w:r>
      <w:proofErr w:type="spellEnd"/>
      <w:r w:rsidRPr="00150A38">
        <w:rPr>
          <w:rFonts w:ascii="Arial" w:hAnsi="Arial" w:cs="Arial"/>
          <w:lang w:val="fr-FR"/>
        </w:rPr>
        <w:t>;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b. </w:t>
      </w:r>
      <w:proofErr w:type="spellStart"/>
      <w:r w:rsidRPr="00150A38">
        <w:rPr>
          <w:rFonts w:ascii="Arial" w:hAnsi="Arial" w:cs="Arial"/>
          <w:lang w:val="fr-FR"/>
        </w:rPr>
        <w:t>Mediul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economic</w:t>
      </w:r>
      <w:proofErr w:type="gramStart"/>
      <w:r w:rsidRPr="00150A38">
        <w:rPr>
          <w:rFonts w:ascii="Arial" w:hAnsi="Arial" w:cs="Arial"/>
          <w:lang w:val="fr-FR"/>
        </w:rPr>
        <w:t>,mediul</w:t>
      </w:r>
      <w:proofErr w:type="spellEnd"/>
      <w:proofErr w:type="gram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social,organismele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publice</w:t>
      </w:r>
      <w:proofErr w:type="spellEnd"/>
      <w:r w:rsidRPr="00150A38">
        <w:rPr>
          <w:rFonts w:ascii="Arial" w:hAnsi="Arial" w:cs="Arial"/>
          <w:lang w:val="fr-FR"/>
        </w:rPr>
        <w:t>;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it-IT"/>
        </w:rPr>
      </w:pPr>
      <w:r w:rsidRPr="00150A38">
        <w:rPr>
          <w:rFonts w:ascii="Arial" w:hAnsi="Arial" w:cs="Arial"/>
          <w:lang w:val="fr-FR"/>
        </w:rPr>
        <w:t xml:space="preserve">c. </w:t>
      </w:r>
      <w:proofErr w:type="spellStart"/>
      <w:r w:rsidRPr="00150A38">
        <w:rPr>
          <w:rFonts w:ascii="Arial" w:hAnsi="Arial" w:cs="Arial"/>
          <w:lang w:val="fr-FR"/>
        </w:rPr>
        <w:t>Mediul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150A38">
        <w:rPr>
          <w:rFonts w:ascii="Arial" w:hAnsi="Arial" w:cs="Arial"/>
          <w:lang w:val="fr-FR"/>
        </w:rPr>
        <w:t>ecologic</w:t>
      </w:r>
      <w:proofErr w:type="spellEnd"/>
      <w:r w:rsidRPr="00150A38">
        <w:rPr>
          <w:rFonts w:ascii="Arial" w:hAnsi="Arial" w:cs="Arial"/>
          <w:lang w:val="fr-FR"/>
        </w:rPr>
        <w:t xml:space="preserve"> ,</w:t>
      </w:r>
      <w:proofErr w:type="gram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mediul</w:t>
      </w:r>
      <w:proofErr w:type="spellEnd"/>
      <w:r w:rsidRPr="00150A38">
        <w:rPr>
          <w:rFonts w:ascii="Arial" w:hAnsi="Arial" w:cs="Arial"/>
          <w:lang w:val="fr-FR"/>
        </w:rPr>
        <w:t xml:space="preserve"> cultural </w:t>
      </w:r>
      <w:r w:rsidRPr="00150A38">
        <w:rPr>
          <w:rFonts w:ascii="Arial" w:hAnsi="Arial" w:cs="Arial"/>
          <w:lang w:val="it-IT"/>
        </w:rPr>
        <w:t>, mediul politic;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</w:rPr>
      </w:pPr>
      <w:r w:rsidRPr="00150A38">
        <w:rPr>
          <w:rFonts w:ascii="Arial" w:hAnsi="Arial" w:cs="Arial"/>
        </w:rPr>
        <w:t xml:space="preserve">d. </w:t>
      </w:r>
      <w:proofErr w:type="spellStart"/>
      <w:r w:rsidRPr="00150A38">
        <w:rPr>
          <w:rFonts w:ascii="Arial" w:hAnsi="Arial" w:cs="Arial"/>
        </w:rPr>
        <w:t>Mediul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juridic</w:t>
      </w:r>
      <w:proofErr w:type="gramStart"/>
      <w:r w:rsidRPr="00150A38">
        <w:rPr>
          <w:rFonts w:ascii="Arial" w:hAnsi="Arial" w:cs="Arial"/>
        </w:rPr>
        <w:t>,furnizorii,concurentii</w:t>
      </w:r>
      <w:proofErr w:type="spellEnd"/>
      <w:proofErr w:type="gramEnd"/>
      <w:r w:rsidRPr="00150A38">
        <w:rPr>
          <w:rFonts w:ascii="Arial" w:hAnsi="Arial" w:cs="Arial"/>
        </w:rPr>
        <w:t xml:space="preserve">.                                                                    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</w:rPr>
        <w:t>c</w:t>
      </w:r>
      <w:proofErr w:type="gramEnd"/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270E74" w:rsidRDefault="00270E74" w:rsidP="000322FF">
      <w:pPr>
        <w:spacing w:line="360" w:lineRule="auto"/>
        <w:rPr>
          <w:rFonts w:ascii="Arial" w:hAnsi="Arial" w:cs="Arial"/>
          <w:lang w:val="fr-FR"/>
        </w:rPr>
      </w:pP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lastRenderedPageBreak/>
        <w:t xml:space="preserve">O </w:t>
      </w:r>
      <w:proofErr w:type="spellStart"/>
      <w:r w:rsidRPr="00150A38">
        <w:rPr>
          <w:rFonts w:ascii="Arial" w:hAnsi="Arial" w:cs="Arial"/>
          <w:lang w:val="fr-FR"/>
        </w:rPr>
        <w:t>variantă</w:t>
      </w:r>
      <w:proofErr w:type="spellEnd"/>
      <w:r w:rsidRPr="00150A38">
        <w:rPr>
          <w:rFonts w:ascii="Arial" w:hAnsi="Arial" w:cs="Arial"/>
          <w:lang w:val="fr-FR"/>
        </w:rPr>
        <w:t xml:space="preserve"> a </w:t>
      </w:r>
      <w:proofErr w:type="spellStart"/>
      <w:r w:rsidRPr="00150A38">
        <w:rPr>
          <w:rFonts w:ascii="Arial" w:hAnsi="Arial" w:cs="Arial"/>
          <w:lang w:val="fr-FR"/>
        </w:rPr>
        <w:t>strategiei</w:t>
      </w:r>
      <w:proofErr w:type="spellEnd"/>
      <w:r w:rsidRPr="00150A38">
        <w:rPr>
          <w:rFonts w:ascii="Arial" w:hAnsi="Arial" w:cs="Arial"/>
          <w:lang w:val="fr-FR"/>
        </w:rPr>
        <w:t xml:space="preserve"> de </w:t>
      </w:r>
      <w:proofErr w:type="spellStart"/>
      <w:r w:rsidRPr="00150A38">
        <w:rPr>
          <w:rFonts w:ascii="Arial" w:hAnsi="Arial" w:cs="Arial"/>
          <w:lang w:val="fr-FR"/>
        </w:rPr>
        <w:t>piaţă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gramStart"/>
      <w:r w:rsidRPr="00150A38">
        <w:rPr>
          <w:rFonts w:ascii="Arial" w:hAnsi="Arial" w:cs="Arial"/>
          <w:lang w:val="fr-FR"/>
        </w:rPr>
        <w:t>a</w:t>
      </w:r>
      <w:proofErr w:type="gram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agentului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economic</w:t>
      </w:r>
      <w:proofErr w:type="spellEnd"/>
      <w:r w:rsidRPr="00150A38">
        <w:rPr>
          <w:rFonts w:ascii="Arial" w:hAnsi="Arial" w:cs="Arial"/>
          <w:lang w:val="fr-FR"/>
        </w:rPr>
        <w:t xml:space="preserve"> in </w:t>
      </w:r>
      <w:proofErr w:type="spellStart"/>
      <w:r w:rsidRPr="00150A38">
        <w:rPr>
          <w:rFonts w:ascii="Arial" w:hAnsi="Arial" w:cs="Arial"/>
          <w:lang w:val="fr-FR"/>
        </w:rPr>
        <w:t>raport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cu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nivelul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competiţiei</w:t>
      </w:r>
      <w:proofErr w:type="spellEnd"/>
      <w:r w:rsidRPr="00150A38">
        <w:rPr>
          <w:rFonts w:ascii="Arial" w:hAnsi="Arial" w:cs="Arial"/>
          <w:lang w:val="fr-FR"/>
        </w:rPr>
        <w:t xml:space="preserve"> este: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a. </w:t>
      </w:r>
      <w:proofErr w:type="spellStart"/>
      <w:r w:rsidRPr="00150A38">
        <w:rPr>
          <w:rFonts w:ascii="Arial" w:hAnsi="Arial" w:cs="Arial"/>
          <w:lang w:val="fr-FR"/>
        </w:rPr>
        <w:t>Strategia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exigenţei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scăzute</w:t>
      </w:r>
      <w:proofErr w:type="spellEnd"/>
      <w:r w:rsidRPr="00150A38">
        <w:rPr>
          <w:rFonts w:ascii="Arial" w:hAnsi="Arial" w:cs="Arial"/>
          <w:lang w:val="fr-FR"/>
        </w:rPr>
        <w:t>;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b. </w:t>
      </w:r>
      <w:proofErr w:type="spellStart"/>
      <w:r w:rsidRPr="00150A38">
        <w:rPr>
          <w:rFonts w:ascii="Arial" w:hAnsi="Arial" w:cs="Arial"/>
          <w:lang w:val="fr-FR"/>
        </w:rPr>
        <w:t>Strategia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adaptivă</w:t>
      </w:r>
      <w:proofErr w:type="spellEnd"/>
      <w:r w:rsidRPr="00150A38">
        <w:rPr>
          <w:rFonts w:ascii="Arial" w:hAnsi="Arial" w:cs="Arial"/>
          <w:lang w:val="fr-FR"/>
        </w:rPr>
        <w:t>;</w:t>
      </w:r>
    </w:p>
    <w:p w:rsidR="000322FF" w:rsidRPr="00150A38" w:rsidRDefault="000322FF" w:rsidP="000322FF">
      <w:pPr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fr-FR"/>
        </w:rPr>
        <w:t xml:space="preserve">c. </w:t>
      </w:r>
      <w:proofErr w:type="spellStart"/>
      <w:r w:rsidRPr="00150A38">
        <w:rPr>
          <w:rFonts w:ascii="Arial" w:hAnsi="Arial" w:cs="Arial"/>
          <w:lang w:val="fr-FR"/>
        </w:rPr>
        <w:t>Strategia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menţinerii</w:t>
      </w:r>
      <w:proofErr w:type="spellEnd"/>
      <w:r w:rsidRPr="00150A38">
        <w:rPr>
          <w:rFonts w:ascii="Arial" w:hAnsi="Arial" w:cs="Arial"/>
          <w:lang w:val="fr-FR"/>
        </w:rPr>
        <w:t xml:space="preserve"> </w:t>
      </w:r>
      <w:proofErr w:type="spellStart"/>
      <w:r w:rsidRPr="00150A38">
        <w:rPr>
          <w:rFonts w:ascii="Arial" w:hAnsi="Arial" w:cs="Arial"/>
          <w:lang w:val="fr-FR"/>
        </w:rPr>
        <w:t>cotei</w:t>
      </w:r>
      <w:proofErr w:type="spellEnd"/>
      <w:r w:rsidRPr="00150A38">
        <w:rPr>
          <w:rFonts w:ascii="Arial" w:hAnsi="Arial" w:cs="Arial"/>
          <w:lang w:val="fr-FR"/>
        </w:rPr>
        <w:t xml:space="preserve"> de </w:t>
      </w:r>
      <w:proofErr w:type="spellStart"/>
      <w:r w:rsidRPr="00150A38">
        <w:rPr>
          <w:rFonts w:ascii="Arial" w:hAnsi="Arial" w:cs="Arial"/>
          <w:lang w:val="fr-FR"/>
        </w:rPr>
        <w:t>piaţă</w:t>
      </w:r>
      <w:proofErr w:type="spellEnd"/>
      <w:r w:rsidRPr="00150A38">
        <w:rPr>
          <w:rFonts w:ascii="Arial" w:hAnsi="Arial" w:cs="Arial"/>
          <w:lang w:val="fr-FR"/>
        </w:rPr>
        <w:t>;</w:t>
      </w:r>
      <w:r w:rsidRPr="00150A38">
        <w:rPr>
          <w:rFonts w:ascii="Arial" w:hAnsi="Arial" w:cs="Arial"/>
          <w:lang w:val="fr-FR"/>
        </w:rPr>
        <w:tab/>
      </w:r>
    </w:p>
    <w:p w:rsidR="000322FF" w:rsidRPr="00150A38" w:rsidRDefault="000322FF" w:rsidP="000322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710"/>
        </w:tabs>
        <w:spacing w:line="360" w:lineRule="auto"/>
        <w:rPr>
          <w:rFonts w:ascii="Arial" w:hAnsi="Arial" w:cs="Arial"/>
          <w:lang w:val="fr-FR"/>
        </w:rPr>
      </w:pPr>
      <w:r w:rsidRPr="00150A38">
        <w:rPr>
          <w:rFonts w:ascii="Arial" w:hAnsi="Arial" w:cs="Arial"/>
          <w:lang w:val="de-DE"/>
        </w:rPr>
        <w:t>d. Strategia exigenţei medii.</w:t>
      </w:r>
      <w:r w:rsidRPr="00150A38">
        <w:rPr>
          <w:rFonts w:ascii="Arial" w:hAnsi="Arial" w:cs="Arial"/>
          <w:lang w:val="de-DE"/>
        </w:rPr>
        <w:tab/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BD3CAB" w:rsidRDefault="005D01DA" w:rsidP="005D01DA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 w:rsidR="00270E74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270E74" w:rsidRDefault="000322FF" w:rsidP="00270E74">
      <w:pPr>
        <w:spacing w:line="360" w:lineRule="auto"/>
        <w:jc w:val="both"/>
        <w:rPr>
          <w:rFonts w:ascii="Arial" w:hAnsi="Arial" w:cs="Arial"/>
        </w:rPr>
      </w:pPr>
      <w:proofErr w:type="spellStart"/>
      <w:r w:rsidRPr="00270E74">
        <w:rPr>
          <w:rFonts w:ascii="Arial" w:hAnsi="Arial" w:cs="Arial"/>
        </w:rPr>
        <w:t>Reprezintă</w:t>
      </w:r>
      <w:proofErr w:type="spellEnd"/>
      <w:r w:rsidRPr="00270E74">
        <w:rPr>
          <w:rFonts w:ascii="Arial" w:hAnsi="Arial" w:cs="Arial"/>
        </w:rPr>
        <w:t xml:space="preserve"> </w:t>
      </w:r>
      <w:proofErr w:type="spellStart"/>
      <w:r w:rsidRPr="00270E74">
        <w:rPr>
          <w:rFonts w:ascii="Arial" w:hAnsi="Arial" w:cs="Arial"/>
        </w:rPr>
        <w:t>obiectiv</w:t>
      </w:r>
      <w:proofErr w:type="spellEnd"/>
      <w:r w:rsidRPr="00270E74">
        <w:rPr>
          <w:rFonts w:ascii="Arial" w:hAnsi="Arial" w:cs="Arial"/>
        </w:rPr>
        <w:t xml:space="preserve"> </w:t>
      </w:r>
      <w:proofErr w:type="spellStart"/>
      <w:r w:rsidRPr="00270E74">
        <w:rPr>
          <w:rFonts w:ascii="Arial" w:hAnsi="Arial" w:cs="Arial"/>
        </w:rPr>
        <w:t>psihologic</w:t>
      </w:r>
      <w:proofErr w:type="spellEnd"/>
      <w:r w:rsidRPr="00270E74">
        <w:rPr>
          <w:rFonts w:ascii="Arial" w:hAnsi="Arial" w:cs="Arial"/>
        </w:rPr>
        <w:t xml:space="preserve"> al </w:t>
      </w:r>
      <w:proofErr w:type="spellStart"/>
      <w:r w:rsidRPr="00270E74">
        <w:rPr>
          <w:rFonts w:ascii="Arial" w:hAnsi="Arial" w:cs="Arial"/>
        </w:rPr>
        <w:t>activităţii</w:t>
      </w:r>
      <w:proofErr w:type="spellEnd"/>
      <w:r w:rsidRPr="00270E74">
        <w:rPr>
          <w:rFonts w:ascii="Arial" w:hAnsi="Arial" w:cs="Arial"/>
        </w:rPr>
        <w:t xml:space="preserve"> de marketing:</w:t>
      </w:r>
    </w:p>
    <w:p w:rsidR="000322FF" w:rsidRPr="00150A38" w:rsidRDefault="000322FF" w:rsidP="000322FF">
      <w:pPr>
        <w:spacing w:line="360" w:lineRule="auto"/>
        <w:jc w:val="both"/>
        <w:rPr>
          <w:rFonts w:ascii="Arial" w:hAnsi="Arial" w:cs="Arial"/>
        </w:rPr>
      </w:pPr>
      <w:r w:rsidRPr="00150A38">
        <w:rPr>
          <w:rFonts w:ascii="Arial" w:hAnsi="Arial" w:cs="Arial"/>
        </w:rPr>
        <w:t xml:space="preserve">a. </w:t>
      </w:r>
      <w:proofErr w:type="spellStart"/>
      <w:r w:rsidRPr="00150A38">
        <w:rPr>
          <w:rFonts w:ascii="Arial" w:hAnsi="Arial" w:cs="Arial"/>
        </w:rPr>
        <w:t>Creşterea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cotei</w:t>
      </w:r>
      <w:proofErr w:type="spellEnd"/>
      <w:r w:rsidRPr="00150A38">
        <w:rPr>
          <w:rFonts w:ascii="Arial" w:hAnsi="Arial" w:cs="Arial"/>
        </w:rPr>
        <w:t xml:space="preserve"> de </w:t>
      </w:r>
      <w:proofErr w:type="spellStart"/>
      <w:r w:rsidRPr="00150A38">
        <w:rPr>
          <w:rFonts w:ascii="Arial" w:hAnsi="Arial" w:cs="Arial"/>
        </w:rPr>
        <w:t>piaţă</w:t>
      </w:r>
      <w:proofErr w:type="spellEnd"/>
      <w:r w:rsidRPr="00150A38">
        <w:rPr>
          <w:rFonts w:ascii="Arial" w:hAnsi="Arial" w:cs="Arial"/>
        </w:rPr>
        <w:t>;</w:t>
      </w:r>
    </w:p>
    <w:p w:rsidR="000322FF" w:rsidRPr="00150A38" w:rsidRDefault="000322FF" w:rsidP="000322FF">
      <w:pPr>
        <w:spacing w:line="360" w:lineRule="auto"/>
        <w:jc w:val="both"/>
        <w:rPr>
          <w:rFonts w:ascii="Arial" w:hAnsi="Arial" w:cs="Arial"/>
        </w:rPr>
      </w:pPr>
      <w:r w:rsidRPr="00150A38">
        <w:rPr>
          <w:rFonts w:ascii="Arial" w:hAnsi="Arial" w:cs="Arial"/>
        </w:rPr>
        <w:t xml:space="preserve">b. </w:t>
      </w:r>
      <w:proofErr w:type="spellStart"/>
      <w:r w:rsidRPr="00150A38">
        <w:rPr>
          <w:rFonts w:ascii="Arial" w:hAnsi="Arial" w:cs="Arial"/>
        </w:rPr>
        <w:t>Creşterea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nivelului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investiţiilor</w:t>
      </w:r>
      <w:proofErr w:type="spellEnd"/>
      <w:r w:rsidRPr="00150A38">
        <w:rPr>
          <w:rFonts w:ascii="Arial" w:hAnsi="Arial" w:cs="Arial"/>
        </w:rPr>
        <w:t>;</w:t>
      </w:r>
    </w:p>
    <w:p w:rsidR="000322FF" w:rsidRPr="00150A38" w:rsidRDefault="000322FF" w:rsidP="000322FF">
      <w:pPr>
        <w:spacing w:line="360" w:lineRule="auto"/>
        <w:jc w:val="both"/>
        <w:rPr>
          <w:rFonts w:ascii="Arial" w:hAnsi="Arial" w:cs="Arial"/>
        </w:rPr>
      </w:pPr>
      <w:r w:rsidRPr="00150A38">
        <w:rPr>
          <w:rFonts w:ascii="Arial" w:hAnsi="Arial" w:cs="Arial"/>
        </w:rPr>
        <w:t xml:space="preserve">c. </w:t>
      </w:r>
      <w:proofErr w:type="spellStart"/>
      <w:r w:rsidRPr="00150A38">
        <w:rPr>
          <w:rFonts w:ascii="Arial" w:hAnsi="Arial" w:cs="Arial"/>
        </w:rPr>
        <w:t>Creşterea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vânzărilor</w:t>
      </w:r>
      <w:proofErr w:type="spellEnd"/>
      <w:r w:rsidRPr="00150A38">
        <w:rPr>
          <w:rFonts w:ascii="Arial" w:hAnsi="Arial" w:cs="Arial"/>
        </w:rPr>
        <w:t>;</w:t>
      </w:r>
    </w:p>
    <w:p w:rsidR="000322FF" w:rsidRPr="00150A38" w:rsidRDefault="000322FF" w:rsidP="000322FF">
      <w:pPr>
        <w:spacing w:line="360" w:lineRule="auto"/>
        <w:jc w:val="both"/>
        <w:rPr>
          <w:rFonts w:ascii="Arial" w:hAnsi="Arial" w:cs="Arial"/>
        </w:rPr>
      </w:pPr>
      <w:r w:rsidRPr="00150A38">
        <w:rPr>
          <w:rFonts w:ascii="Arial" w:hAnsi="Arial" w:cs="Arial"/>
        </w:rPr>
        <w:t xml:space="preserve">d. </w:t>
      </w:r>
      <w:proofErr w:type="spellStart"/>
      <w:r w:rsidRPr="00150A38">
        <w:rPr>
          <w:rFonts w:ascii="Arial" w:hAnsi="Arial" w:cs="Arial"/>
        </w:rPr>
        <w:t>Fidelizarea</w:t>
      </w:r>
      <w:proofErr w:type="spellEnd"/>
      <w:r w:rsidRPr="00150A38">
        <w:rPr>
          <w:rFonts w:ascii="Arial" w:hAnsi="Arial" w:cs="Arial"/>
        </w:rPr>
        <w:t xml:space="preserve"> </w:t>
      </w:r>
      <w:proofErr w:type="spellStart"/>
      <w:r w:rsidRPr="00150A38">
        <w:rPr>
          <w:rFonts w:ascii="Arial" w:hAnsi="Arial" w:cs="Arial"/>
        </w:rPr>
        <w:t>clienţilor</w:t>
      </w:r>
      <w:proofErr w:type="spellEnd"/>
      <w:r w:rsidRPr="00150A38">
        <w:rPr>
          <w:rFonts w:ascii="Arial" w:hAnsi="Arial" w:cs="Arial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270E74" w:rsidRPr="00BD3CAB" w:rsidRDefault="005D01DA" w:rsidP="00270E74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 w:rsidR="00270E74">
        <w:rPr>
          <w:rFonts w:ascii="Arial" w:hAnsi="Arial" w:cs="Arial"/>
          <w:b/>
        </w:rPr>
        <w:t>d</w:t>
      </w:r>
      <w:proofErr w:type="gramEnd"/>
      <w:r w:rsidR="00270E74"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Reprezintă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obiectiv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psihologic</w:t>
      </w:r>
      <w:proofErr w:type="spellEnd"/>
      <w:r w:rsidRPr="00150A38">
        <w:rPr>
          <w:rFonts w:ascii="Arial" w:eastAsia="Calibri" w:hAnsi="Arial" w:cs="Arial"/>
        </w:rPr>
        <w:t xml:space="preserve"> al </w:t>
      </w:r>
      <w:proofErr w:type="spellStart"/>
      <w:r w:rsidRPr="00150A38">
        <w:rPr>
          <w:rFonts w:ascii="Arial" w:eastAsia="Calibri" w:hAnsi="Arial" w:cs="Arial"/>
        </w:rPr>
        <w:t>marketingului</w:t>
      </w:r>
      <w:proofErr w:type="spellEnd"/>
      <w:r w:rsidRPr="00150A38">
        <w:rPr>
          <w:rFonts w:ascii="Arial" w:eastAsia="Calibri" w:hAnsi="Arial" w:cs="Arial"/>
        </w:rPr>
        <w:t>: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a. </w:t>
      </w:r>
      <w:proofErr w:type="spellStart"/>
      <w:r w:rsidRPr="00150A38">
        <w:rPr>
          <w:rFonts w:ascii="Arial" w:eastAsia="Calibri" w:hAnsi="Arial" w:cs="Arial"/>
        </w:rPr>
        <w:t>Creşterea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cifrei</w:t>
      </w:r>
      <w:proofErr w:type="spellEnd"/>
      <w:r w:rsidRPr="00150A38">
        <w:rPr>
          <w:rFonts w:ascii="Arial" w:eastAsia="Calibri" w:hAnsi="Arial" w:cs="Arial"/>
        </w:rPr>
        <w:t xml:space="preserve"> de </w:t>
      </w:r>
      <w:proofErr w:type="spellStart"/>
      <w:r w:rsidRPr="00150A38">
        <w:rPr>
          <w:rFonts w:ascii="Arial" w:eastAsia="Calibri" w:hAnsi="Arial" w:cs="Arial"/>
        </w:rPr>
        <w:t>afaceri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b. </w:t>
      </w:r>
      <w:proofErr w:type="spellStart"/>
      <w:r w:rsidRPr="00150A38">
        <w:rPr>
          <w:rFonts w:ascii="Arial" w:eastAsia="Calibri" w:hAnsi="Arial" w:cs="Arial"/>
        </w:rPr>
        <w:t>Creşterea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sau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menţinerea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cotei</w:t>
      </w:r>
      <w:proofErr w:type="spellEnd"/>
      <w:r w:rsidRPr="00150A38">
        <w:rPr>
          <w:rFonts w:ascii="Arial" w:eastAsia="Calibri" w:hAnsi="Arial" w:cs="Arial"/>
        </w:rPr>
        <w:t xml:space="preserve"> de </w:t>
      </w:r>
      <w:proofErr w:type="spellStart"/>
      <w:r w:rsidRPr="00150A38">
        <w:rPr>
          <w:rFonts w:ascii="Arial" w:eastAsia="Calibri" w:hAnsi="Arial" w:cs="Arial"/>
        </w:rPr>
        <w:t>piaţă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c. </w:t>
      </w:r>
      <w:proofErr w:type="spellStart"/>
      <w:r w:rsidRPr="00150A38">
        <w:rPr>
          <w:rFonts w:ascii="Arial" w:eastAsia="Calibri" w:hAnsi="Arial" w:cs="Arial"/>
        </w:rPr>
        <w:t>Creşterea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volumului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vânzărilor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proofErr w:type="gramStart"/>
      <w:r w:rsidRPr="00150A38">
        <w:rPr>
          <w:rFonts w:ascii="Arial" w:eastAsia="Calibri" w:hAnsi="Arial" w:cs="Arial"/>
        </w:rPr>
        <w:t>d.Imaginea</w:t>
      </w:r>
      <w:proofErr w:type="spellEnd"/>
      <w:proofErr w:type="gram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favorabilă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în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rândul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consumatorilor</w:t>
      </w:r>
      <w:proofErr w:type="spellEnd"/>
      <w:r w:rsidRPr="00150A38">
        <w:rPr>
          <w:rFonts w:ascii="Arial" w:eastAsia="Calibri" w:hAnsi="Arial" w:cs="Arial"/>
        </w:rPr>
        <w:t>.</w:t>
      </w:r>
    </w:p>
    <w:p w:rsidR="005D01DA" w:rsidRDefault="000322FF" w:rsidP="005D01DA">
      <w:pPr>
        <w:jc w:val="both"/>
        <w:rPr>
          <w:rFonts w:ascii="Arial" w:hAnsi="Arial" w:cs="Arial"/>
          <w:b/>
          <w:lang w:val="es-ES"/>
        </w:rPr>
      </w:pPr>
      <w:r w:rsidRPr="00150A38">
        <w:rPr>
          <w:rFonts w:ascii="Arial" w:eastAsia="Calibri" w:hAnsi="Arial" w:cs="Arial"/>
        </w:rPr>
        <w:t xml:space="preserve"> </w:t>
      </w:r>
      <w:r w:rsidR="005D01DA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="005D01DA"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270E74" w:rsidRPr="00BD3CAB" w:rsidRDefault="005D01DA" w:rsidP="00270E74">
      <w:pPr>
        <w:tabs>
          <w:tab w:val="left" w:pos="810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 w:rsidR="00270E74" w:rsidRPr="00270E74">
        <w:rPr>
          <w:rFonts w:ascii="Arial" w:hAnsi="Arial" w:cs="Arial"/>
          <w:b/>
          <w:lang w:val="es-ES"/>
        </w:rPr>
        <w:t>d</w:t>
      </w:r>
      <w:proofErr w:type="gramEnd"/>
      <w:r w:rsidR="00270E74">
        <w:rPr>
          <w:rFonts w:ascii="Arial" w:hAnsi="Arial" w:cs="Arial"/>
          <w:b/>
        </w:rPr>
        <w:t>.</w:t>
      </w: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150A38">
        <w:rPr>
          <w:rFonts w:ascii="Arial" w:eastAsia="Calibri" w:hAnsi="Arial" w:cs="Arial"/>
        </w:rPr>
        <w:t>Reprezintă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gramStart"/>
      <w:r w:rsidRPr="00150A38">
        <w:rPr>
          <w:rFonts w:ascii="Arial" w:eastAsia="Calibri" w:hAnsi="Arial" w:cs="Arial"/>
        </w:rPr>
        <w:t>un</w:t>
      </w:r>
      <w:proofErr w:type="gram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obiectiv</w:t>
      </w:r>
      <w:proofErr w:type="spellEnd"/>
      <w:r w:rsidRPr="00150A38">
        <w:rPr>
          <w:rFonts w:ascii="Arial" w:eastAsia="Calibri" w:hAnsi="Arial" w:cs="Arial"/>
        </w:rPr>
        <w:t xml:space="preserve"> economic al </w:t>
      </w:r>
      <w:proofErr w:type="spellStart"/>
      <w:r w:rsidRPr="00150A38">
        <w:rPr>
          <w:rFonts w:ascii="Arial" w:eastAsia="Calibri" w:hAnsi="Arial" w:cs="Arial"/>
        </w:rPr>
        <w:t>activităţii</w:t>
      </w:r>
      <w:proofErr w:type="spellEnd"/>
      <w:r w:rsidRPr="00150A38">
        <w:rPr>
          <w:rFonts w:ascii="Arial" w:eastAsia="Calibri" w:hAnsi="Arial" w:cs="Arial"/>
        </w:rPr>
        <w:t xml:space="preserve"> de marketing: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a. </w:t>
      </w:r>
      <w:proofErr w:type="spellStart"/>
      <w:r w:rsidRPr="00150A38">
        <w:rPr>
          <w:rFonts w:ascii="Arial" w:eastAsia="Calibri" w:hAnsi="Arial" w:cs="Arial"/>
        </w:rPr>
        <w:t>Creşterea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nivelului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investiţiilor</w:t>
      </w:r>
      <w:proofErr w:type="spellEnd"/>
      <w:r w:rsidRPr="00150A38">
        <w:rPr>
          <w:rFonts w:ascii="Arial" w:eastAsia="Calibri" w:hAnsi="Arial" w:cs="Arial"/>
        </w:rPr>
        <w:t xml:space="preserve">; 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b. </w:t>
      </w:r>
      <w:proofErr w:type="spellStart"/>
      <w:r w:rsidRPr="00150A38">
        <w:rPr>
          <w:rFonts w:ascii="Arial" w:eastAsia="Calibri" w:hAnsi="Arial" w:cs="Arial"/>
        </w:rPr>
        <w:t>Gradul</w:t>
      </w:r>
      <w:proofErr w:type="spellEnd"/>
      <w:r w:rsidRPr="00150A38">
        <w:rPr>
          <w:rFonts w:ascii="Arial" w:eastAsia="Calibri" w:hAnsi="Arial" w:cs="Arial"/>
        </w:rPr>
        <w:t xml:space="preserve"> de </w:t>
      </w:r>
      <w:proofErr w:type="spellStart"/>
      <w:r w:rsidRPr="00150A38">
        <w:rPr>
          <w:rFonts w:ascii="Arial" w:eastAsia="Calibri" w:hAnsi="Arial" w:cs="Arial"/>
        </w:rPr>
        <w:t>cunoaştere</w:t>
      </w:r>
      <w:proofErr w:type="spellEnd"/>
      <w:r w:rsidRPr="00150A38">
        <w:rPr>
          <w:rFonts w:ascii="Arial" w:eastAsia="Calibri" w:hAnsi="Arial" w:cs="Arial"/>
        </w:rPr>
        <w:t xml:space="preserve"> a </w:t>
      </w:r>
      <w:proofErr w:type="spellStart"/>
      <w:r w:rsidRPr="00150A38">
        <w:rPr>
          <w:rFonts w:ascii="Arial" w:eastAsia="Calibri" w:hAnsi="Arial" w:cs="Arial"/>
        </w:rPr>
        <w:t>produselor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întreprinderii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c. Imagine </w:t>
      </w:r>
      <w:proofErr w:type="spellStart"/>
      <w:r w:rsidRPr="00150A38">
        <w:rPr>
          <w:rFonts w:ascii="Arial" w:eastAsia="Calibri" w:hAnsi="Arial" w:cs="Arial"/>
        </w:rPr>
        <w:t>favorabilă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în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rândul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150A38">
        <w:rPr>
          <w:rFonts w:ascii="Arial" w:eastAsia="Calibri" w:hAnsi="Arial" w:cs="Arial"/>
        </w:rPr>
        <w:t>consumatorilor</w:t>
      </w:r>
      <w:proofErr w:type="spellEnd"/>
      <w:r w:rsidRPr="00150A38">
        <w:rPr>
          <w:rFonts w:ascii="Arial" w:eastAsia="Calibri" w:hAnsi="Arial" w:cs="Arial"/>
        </w:rPr>
        <w:t>.;</w:t>
      </w:r>
      <w:proofErr w:type="gramEnd"/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 d. </w:t>
      </w:r>
      <w:proofErr w:type="spellStart"/>
      <w:r w:rsidRPr="00150A38">
        <w:rPr>
          <w:rFonts w:ascii="Arial" w:eastAsia="Calibri" w:hAnsi="Arial" w:cs="Arial"/>
        </w:rPr>
        <w:t>Scăderea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150A38">
        <w:rPr>
          <w:rFonts w:ascii="Arial" w:eastAsia="Calibri" w:hAnsi="Arial" w:cs="Arial"/>
        </w:rPr>
        <w:t>constantă</w:t>
      </w:r>
      <w:proofErr w:type="spellEnd"/>
      <w:proofErr w:type="gramEnd"/>
      <w:r w:rsidRPr="00150A38">
        <w:rPr>
          <w:rFonts w:ascii="Arial" w:eastAsia="Calibri" w:hAnsi="Arial" w:cs="Arial"/>
        </w:rPr>
        <w:t xml:space="preserve"> a </w:t>
      </w:r>
      <w:proofErr w:type="spellStart"/>
      <w:r w:rsidRPr="00150A38">
        <w:rPr>
          <w:rFonts w:ascii="Arial" w:eastAsia="Calibri" w:hAnsi="Arial" w:cs="Arial"/>
        </w:rPr>
        <w:t>vânzărilor</w:t>
      </w:r>
      <w:proofErr w:type="spellEnd"/>
      <w:r w:rsidRPr="00150A38">
        <w:rPr>
          <w:rFonts w:ascii="Arial" w:eastAsia="Calibri" w:hAnsi="Arial" w:cs="Arial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Pr="00270E74" w:rsidRDefault="005D01DA" w:rsidP="005D01DA">
      <w:pPr>
        <w:jc w:val="both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 w:rsidRPr="00270E74">
        <w:rPr>
          <w:rFonts w:ascii="Arial" w:hAnsi="Arial" w:cs="Arial"/>
          <w:b/>
          <w:lang w:val="es-ES"/>
        </w:rPr>
        <w:t xml:space="preserve">:  </w:t>
      </w:r>
      <w:r w:rsidR="00270E74" w:rsidRPr="00270E74">
        <w:rPr>
          <w:rFonts w:ascii="Arial" w:hAnsi="Arial" w:cs="Arial"/>
          <w:b/>
          <w:lang w:val="es-ES"/>
        </w:rPr>
        <w:t>a</w:t>
      </w:r>
      <w:proofErr w:type="gramEnd"/>
    </w:p>
    <w:p w:rsidR="000322FF" w:rsidRPr="00150A38" w:rsidRDefault="000322FF" w:rsidP="000322FF">
      <w:pPr>
        <w:tabs>
          <w:tab w:val="num" w:pos="0"/>
        </w:tabs>
        <w:autoSpaceDE w:val="0"/>
        <w:autoSpaceDN w:val="0"/>
        <w:adjustRightInd w:val="0"/>
        <w:spacing w:line="360" w:lineRule="auto"/>
        <w:ind w:left="360" w:hanging="720"/>
        <w:rPr>
          <w:rFonts w:ascii="Arial" w:eastAsia="Calibri" w:hAnsi="Arial" w:cs="Arial"/>
        </w:rPr>
      </w:pPr>
    </w:p>
    <w:p w:rsidR="00270E74" w:rsidRDefault="00270E74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gramStart"/>
      <w:r w:rsidRPr="00150A38">
        <w:rPr>
          <w:rFonts w:ascii="Arial" w:eastAsia="Calibri" w:hAnsi="Arial" w:cs="Arial"/>
        </w:rPr>
        <w:lastRenderedPageBreak/>
        <w:t>Un</w:t>
      </w:r>
      <w:proofErr w:type="gram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obiectiv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psihologic</w:t>
      </w:r>
      <w:proofErr w:type="spellEnd"/>
      <w:r w:rsidRPr="00150A38">
        <w:rPr>
          <w:rFonts w:ascii="Arial" w:eastAsia="Calibri" w:hAnsi="Arial" w:cs="Arial"/>
        </w:rPr>
        <w:t xml:space="preserve"> al </w:t>
      </w:r>
      <w:proofErr w:type="spellStart"/>
      <w:r w:rsidRPr="00150A38">
        <w:rPr>
          <w:rFonts w:ascii="Arial" w:eastAsia="Calibri" w:hAnsi="Arial" w:cs="Arial"/>
        </w:rPr>
        <w:t>marketingului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este</w:t>
      </w:r>
      <w:proofErr w:type="spellEnd"/>
      <w:r w:rsidRPr="00150A38">
        <w:rPr>
          <w:rFonts w:ascii="Arial" w:eastAsia="Calibri" w:hAnsi="Arial" w:cs="Arial"/>
        </w:rPr>
        <w:t>: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a. </w:t>
      </w:r>
      <w:proofErr w:type="spellStart"/>
      <w:r w:rsidRPr="00150A38">
        <w:rPr>
          <w:rFonts w:ascii="Arial" w:eastAsia="Calibri" w:hAnsi="Arial" w:cs="Arial"/>
        </w:rPr>
        <w:t>Creşterea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nivelului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investiţiilor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b. </w:t>
      </w:r>
      <w:proofErr w:type="spellStart"/>
      <w:r w:rsidRPr="00150A38">
        <w:rPr>
          <w:rFonts w:ascii="Arial" w:eastAsia="Calibri" w:hAnsi="Arial" w:cs="Arial"/>
        </w:rPr>
        <w:t>Creşterea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cotei</w:t>
      </w:r>
      <w:proofErr w:type="spellEnd"/>
      <w:r w:rsidRPr="00150A38">
        <w:rPr>
          <w:rFonts w:ascii="Arial" w:eastAsia="Calibri" w:hAnsi="Arial" w:cs="Arial"/>
        </w:rPr>
        <w:t xml:space="preserve"> de </w:t>
      </w:r>
      <w:proofErr w:type="spellStart"/>
      <w:r w:rsidRPr="00150A38">
        <w:rPr>
          <w:rFonts w:ascii="Arial" w:eastAsia="Calibri" w:hAnsi="Arial" w:cs="Arial"/>
        </w:rPr>
        <w:t>piaţă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c. </w:t>
      </w:r>
      <w:proofErr w:type="spellStart"/>
      <w:r w:rsidRPr="00150A38">
        <w:rPr>
          <w:rFonts w:ascii="Arial" w:eastAsia="Calibri" w:hAnsi="Arial" w:cs="Arial"/>
        </w:rPr>
        <w:t>Fidelizarea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clienţilor</w:t>
      </w:r>
      <w:proofErr w:type="spellEnd"/>
      <w:r w:rsidRPr="00150A38">
        <w:rPr>
          <w:rFonts w:ascii="Arial" w:eastAsia="Calibri" w:hAnsi="Arial" w:cs="Arial"/>
        </w:rPr>
        <w:t>;</w:t>
      </w:r>
    </w:p>
    <w:p w:rsidR="000322FF" w:rsidRPr="00150A38" w:rsidRDefault="000322FF" w:rsidP="000322FF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150A38">
        <w:rPr>
          <w:rFonts w:ascii="Arial" w:eastAsia="Calibri" w:hAnsi="Arial" w:cs="Arial"/>
        </w:rPr>
        <w:t xml:space="preserve">d. </w:t>
      </w:r>
      <w:proofErr w:type="spellStart"/>
      <w:r w:rsidRPr="00150A38">
        <w:rPr>
          <w:rFonts w:ascii="Arial" w:eastAsia="Calibri" w:hAnsi="Arial" w:cs="Arial"/>
        </w:rPr>
        <w:t>Reducerea</w:t>
      </w:r>
      <w:proofErr w:type="spellEnd"/>
      <w:r w:rsidRPr="00150A38">
        <w:rPr>
          <w:rFonts w:ascii="Arial" w:eastAsia="Calibri" w:hAnsi="Arial" w:cs="Arial"/>
        </w:rPr>
        <w:t xml:space="preserve"> </w:t>
      </w:r>
      <w:proofErr w:type="spellStart"/>
      <w:r w:rsidRPr="00150A38">
        <w:rPr>
          <w:rFonts w:ascii="Arial" w:eastAsia="Calibri" w:hAnsi="Arial" w:cs="Arial"/>
        </w:rPr>
        <w:t>riscului</w:t>
      </w:r>
      <w:proofErr w:type="spellEnd"/>
      <w:r w:rsidRPr="00150A38">
        <w:rPr>
          <w:rFonts w:ascii="Arial" w:eastAsia="Calibri" w:hAnsi="Arial" w:cs="Arial"/>
        </w:rPr>
        <w:t>.</w:t>
      </w:r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5D01DA" w:rsidRDefault="005D01DA" w:rsidP="005D01DA">
      <w:pPr>
        <w:jc w:val="both"/>
        <w:rPr>
          <w:rFonts w:ascii="Arial" w:hAnsi="Arial" w:cs="Arial"/>
          <w:b/>
          <w:lang w:val="es-ES"/>
        </w:rPr>
      </w:pPr>
    </w:p>
    <w:p w:rsidR="005D01DA" w:rsidRDefault="005D01DA" w:rsidP="005D01DA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 w:rsidR="00270E74" w:rsidRPr="00270E74">
        <w:rPr>
          <w:rFonts w:ascii="Arial" w:hAnsi="Arial" w:cs="Arial"/>
          <w:b/>
          <w:lang w:val="es-ES"/>
        </w:rPr>
        <w:t>c</w:t>
      </w:r>
      <w:proofErr w:type="gramEnd"/>
    </w:p>
    <w:p w:rsidR="000322FF" w:rsidRPr="00BD3CAB" w:rsidRDefault="000322FF" w:rsidP="000322FF">
      <w:pPr>
        <w:tabs>
          <w:tab w:val="num" w:pos="0"/>
        </w:tabs>
        <w:autoSpaceDE w:val="0"/>
        <w:autoSpaceDN w:val="0"/>
        <w:adjustRightInd w:val="0"/>
        <w:spacing w:line="360" w:lineRule="auto"/>
        <w:ind w:hanging="720"/>
        <w:rPr>
          <w:rFonts w:ascii="Arial" w:eastAsia="Calibri" w:hAnsi="Arial" w:cs="Arial"/>
        </w:rPr>
      </w:pPr>
    </w:p>
    <w:p w:rsidR="006270B4" w:rsidRDefault="006270B4" w:rsidP="000322FF">
      <w:pPr>
        <w:spacing w:line="360" w:lineRule="auto"/>
        <w:rPr>
          <w:rFonts w:ascii="Arial" w:hAnsi="Arial" w:cs="Arial"/>
          <w:i/>
          <w:lang w:val="pt-BR"/>
        </w:rPr>
      </w:pPr>
    </w:p>
    <w:p w:rsidR="006270B4" w:rsidRDefault="006270B4" w:rsidP="000322FF">
      <w:pPr>
        <w:spacing w:line="360" w:lineRule="auto"/>
        <w:rPr>
          <w:rFonts w:ascii="Arial" w:hAnsi="Arial" w:cs="Arial"/>
          <w:i/>
          <w:lang w:val="pt-BR"/>
        </w:rPr>
      </w:pPr>
    </w:p>
    <w:p w:rsidR="006270B4" w:rsidRDefault="006270B4" w:rsidP="000322FF">
      <w:pPr>
        <w:spacing w:line="360" w:lineRule="auto"/>
        <w:rPr>
          <w:rFonts w:ascii="Arial" w:hAnsi="Arial" w:cs="Arial"/>
          <w:i/>
          <w:lang w:val="pt-BR"/>
        </w:rPr>
      </w:pPr>
    </w:p>
    <w:p w:rsidR="006270B4" w:rsidRDefault="006270B4" w:rsidP="000322FF">
      <w:pPr>
        <w:spacing w:line="360" w:lineRule="auto"/>
        <w:rPr>
          <w:rFonts w:ascii="Arial" w:hAnsi="Arial" w:cs="Arial"/>
          <w:i/>
          <w:lang w:val="pt-BR"/>
        </w:rPr>
      </w:pPr>
    </w:p>
    <w:p w:rsidR="006270B4" w:rsidRPr="00BD3CAB" w:rsidRDefault="006270B4" w:rsidP="000322FF">
      <w:pPr>
        <w:spacing w:line="360" w:lineRule="auto"/>
        <w:rPr>
          <w:rFonts w:ascii="Arial" w:hAnsi="Arial" w:cs="Arial"/>
          <w:i/>
          <w:lang w:val="pt-BR"/>
        </w:rPr>
      </w:pPr>
    </w:p>
    <w:p w:rsidR="000322FF" w:rsidRDefault="000322FF" w:rsidP="000322FF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0322FF" w:rsidRDefault="000322FF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sectPr w:rsidR="000322FF" w:rsidSect="0033224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39E" w:rsidRDefault="00E9139E" w:rsidP="00D630CB">
      <w:r>
        <w:separator/>
      </w:r>
    </w:p>
  </w:endnote>
  <w:endnote w:type="continuationSeparator" w:id="0">
    <w:p w:rsidR="00E9139E" w:rsidRDefault="00E9139E" w:rsidP="00D63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9BC" w:rsidRDefault="00ED79E4" w:rsidP="00D23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69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69BC" w:rsidRDefault="003769BC" w:rsidP="00D238F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9BC" w:rsidRDefault="00ED79E4">
    <w:pPr>
      <w:pStyle w:val="Footer"/>
      <w:jc w:val="center"/>
    </w:pPr>
    <w:fldSimple w:instr=" PAGE   \* MERGEFORMAT ">
      <w:r w:rsidR="00270E74">
        <w:rPr>
          <w:noProof/>
        </w:rPr>
        <w:t>4</w:t>
      </w:r>
    </w:fldSimple>
  </w:p>
  <w:p w:rsidR="003769BC" w:rsidRDefault="003769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39E" w:rsidRDefault="00E9139E" w:rsidP="00D630CB">
      <w:r>
        <w:separator/>
      </w:r>
    </w:p>
  </w:footnote>
  <w:footnote w:type="continuationSeparator" w:id="0">
    <w:p w:rsidR="00E9139E" w:rsidRDefault="00E9139E" w:rsidP="00D630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2726FA8"/>
    <w:multiLevelType w:val="hybridMultilevel"/>
    <w:tmpl w:val="87F6789A"/>
    <w:lvl w:ilvl="0" w:tplc="04090017">
      <w:start w:val="1"/>
      <w:numFmt w:val="lowerLetter"/>
      <w:lvlText w:val="%1)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57A5A"/>
    <w:multiLevelType w:val="hybridMultilevel"/>
    <w:tmpl w:val="D03AF172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F50FD"/>
    <w:multiLevelType w:val="hybridMultilevel"/>
    <w:tmpl w:val="81DEAA88"/>
    <w:lvl w:ilvl="0" w:tplc="04090017">
      <w:start w:val="1"/>
      <w:numFmt w:val="lowerLetter"/>
      <w:lvlText w:val="%1)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0D3B961F"/>
    <w:multiLevelType w:val="multilevel"/>
    <w:tmpl w:val="3A7463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0E9E75AD"/>
    <w:multiLevelType w:val="hybridMultilevel"/>
    <w:tmpl w:val="FD02B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95F98"/>
    <w:multiLevelType w:val="multilevel"/>
    <w:tmpl w:val="029D21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625E227"/>
    <w:multiLevelType w:val="multilevel"/>
    <w:tmpl w:val="5E708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800" w:hanging="144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16834E73"/>
    <w:multiLevelType w:val="hybridMultilevel"/>
    <w:tmpl w:val="538819F8"/>
    <w:lvl w:ilvl="0" w:tplc="A18C0E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6546E"/>
    <w:multiLevelType w:val="hybridMultilevel"/>
    <w:tmpl w:val="9DD2FF30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25BE9725"/>
    <w:multiLevelType w:val="multilevel"/>
    <w:tmpl w:val="3AE22507"/>
    <w:lvl w:ilvl="0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bCs/>
        <w:sz w:val="24"/>
        <w:szCs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11">
    <w:nsid w:val="2CBE26B4"/>
    <w:multiLevelType w:val="hybridMultilevel"/>
    <w:tmpl w:val="08C4C9F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BA9EC"/>
    <w:multiLevelType w:val="multilevel"/>
    <w:tmpl w:val="7C05C661"/>
    <w:lvl w:ilvl="0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3">
    <w:nsid w:val="3145706A"/>
    <w:multiLevelType w:val="hybridMultilevel"/>
    <w:tmpl w:val="3334D37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3625E0D6"/>
    <w:multiLevelType w:val="multilevel"/>
    <w:tmpl w:val="6C934FC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36AA63A9"/>
    <w:multiLevelType w:val="hybridMultilevel"/>
    <w:tmpl w:val="3D70474E"/>
    <w:lvl w:ilvl="0" w:tplc="FFFAE066">
      <w:start w:val="7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36F337C9"/>
    <w:multiLevelType w:val="hybridMultilevel"/>
    <w:tmpl w:val="EDB01290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E8666"/>
    <w:multiLevelType w:val="multilevel"/>
    <w:tmpl w:val="2F56641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43776AA0"/>
    <w:multiLevelType w:val="hybridMultilevel"/>
    <w:tmpl w:val="A0D82B4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1E5D2"/>
    <w:multiLevelType w:val="multilevel"/>
    <w:tmpl w:val="5C0CAD8F"/>
    <w:lvl w:ilvl="0">
      <w:start w:val="1"/>
      <w:numFmt w:val="lowerLetter"/>
      <w:lvlText w:val="%1."/>
      <w:lvlJc w:val="left"/>
      <w:pPr>
        <w:tabs>
          <w:tab w:val="num" w:pos="720"/>
        </w:tabs>
        <w:ind w:left="1080" w:hanging="72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4A5548DB"/>
    <w:multiLevelType w:val="multilevel"/>
    <w:tmpl w:val="0957E3C5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1">
    <w:nsid w:val="4C936D31"/>
    <w:multiLevelType w:val="hybridMultilevel"/>
    <w:tmpl w:val="5EA687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10346"/>
    <w:multiLevelType w:val="multilevel"/>
    <w:tmpl w:val="7387637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56497A9E"/>
    <w:multiLevelType w:val="multilevel"/>
    <w:tmpl w:val="358ED17A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27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58EAEB22"/>
    <w:multiLevelType w:val="multilevel"/>
    <w:tmpl w:val="2C926E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5BD13505"/>
    <w:multiLevelType w:val="multilevel"/>
    <w:tmpl w:val="9E4A13E6"/>
    <w:lvl w:ilvl="0">
      <w:start w:val="1"/>
      <w:numFmt w:val="lowerLetter"/>
      <w:lvlText w:val="%1."/>
      <w:lvlJc w:val="left"/>
      <w:pPr>
        <w:tabs>
          <w:tab w:val="num" w:pos="990"/>
        </w:tabs>
        <w:ind w:left="990" w:hanging="27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5D4CCA42"/>
    <w:multiLevelType w:val="multilevel"/>
    <w:tmpl w:val="643F1B3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5DEA2274"/>
    <w:multiLevelType w:val="hybridMultilevel"/>
    <w:tmpl w:val="D39EF5E8"/>
    <w:lvl w:ilvl="0" w:tplc="9A38E32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4E15F9"/>
    <w:multiLevelType w:val="hybridMultilevel"/>
    <w:tmpl w:val="706EA33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CB7FF3"/>
    <w:multiLevelType w:val="multilevel"/>
    <w:tmpl w:val="2591C1FD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617AC3E3"/>
    <w:multiLevelType w:val="multilevel"/>
    <w:tmpl w:val="6A90A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650E2C79"/>
    <w:multiLevelType w:val="multilevel"/>
    <w:tmpl w:val="7087D9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675EB470"/>
    <w:multiLevelType w:val="multilevel"/>
    <w:tmpl w:val="56206C60"/>
    <w:lvl w:ilvl="0">
      <w:start w:val="1"/>
      <w:numFmt w:val="lowerLetter"/>
      <w:lvlText w:val="%1."/>
      <w:lvlJc w:val="left"/>
      <w:pPr>
        <w:tabs>
          <w:tab w:val="num" w:pos="990"/>
        </w:tabs>
        <w:ind w:left="990" w:hanging="21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69066AAA"/>
    <w:multiLevelType w:val="hybridMultilevel"/>
    <w:tmpl w:val="89564D2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790532"/>
    <w:multiLevelType w:val="hybridMultilevel"/>
    <w:tmpl w:val="C58AE7B4"/>
    <w:lvl w:ilvl="0" w:tplc="5CCC847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B8D3E9A"/>
    <w:multiLevelType w:val="multilevel"/>
    <w:tmpl w:val="C93A5D32"/>
    <w:lvl w:ilvl="0">
      <w:start w:val="1"/>
      <w:numFmt w:val="lowerLetter"/>
      <w:lvlText w:val="%1."/>
      <w:lvlJc w:val="left"/>
      <w:pPr>
        <w:tabs>
          <w:tab w:val="num" w:pos="1140"/>
        </w:tabs>
        <w:ind w:left="1140" w:hanging="285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6DBE7043"/>
    <w:multiLevelType w:val="hybridMultilevel"/>
    <w:tmpl w:val="C4382922"/>
    <w:lvl w:ilvl="0" w:tplc="1BC0182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6DDEFDC4"/>
    <w:multiLevelType w:val="multilevel"/>
    <w:tmpl w:val="DBEA3E5A"/>
    <w:lvl w:ilvl="0">
      <w:start w:val="1"/>
      <w:numFmt w:val="lowerLetter"/>
      <w:lvlText w:val="%1."/>
      <w:lvlJc w:val="left"/>
      <w:pPr>
        <w:tabs>
          <w:tab w:val="num" w:pos="1140"/>
        </w:tabs>
        <w:ind w:left="1140" w:hanging="285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6EDE2215"/>
    <w:multiLevelType w:val="multilevel"/>
    <w:tmpl w:val="4C61E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9">
    <w:nsid w:val="6FA5ACC0"/>
    <w:multiLevelType w:val="multilevel"/>
    <w:tmpl w:val="1CF12A26"/>
    <w:lvl w:ilvl="0">
      <w:start w:val="1"/>
      <w:numFmt w:val="lowerLetter"/>
      <w:lvlText w:val="%1."/>
      <w:lvlJc w:val="left"/>
      <w:pPr>
        <w:tabs>
          <w:tab w:val="num" w:pos="720"/>
        </w:tabs>
        <w:ind w:left="1080" w:hanging="72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70861309"/>
    <w:multiLevelType w:val="hybridMultilevel"/>
    <w:tmpl w:val="F0126C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6E5994"/>
    <w:multiLevelType w:val="hybridMultilevel"/>
    <w:tmpl w:val="859422B8"/>
    <w:lvl w:ilvl="0" w:tplc="6CCEAE84">
      <w:start w:val="18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2">
    <w:nsid w:val="7A665CD9"/>
    <w:multiLevelType w:val="hybridMultilevel"/>
    <w:tmpl w:val="363CF5D4"/>
    <w:lvl w:ilvl="0" w:tplc="0418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37B208CA">
      <w:start w:val="2"/>
      <w:numFmt w:val="bullet"/>
      <w:lvlText w:val="-"/>
      <w:lvlJc w:val="left"/>
      <w:pPr>
        <w:ind w:left="3120" w:hanging="360"/>
      </w:pPr>
      <w:rPr>
        <w:rFonts w:ascii="Bookman Old Style" w:eastAsia="Batang" w:hAnsi="Bookman Old Style" w:cs="Arial" w:hint="default"/>
      </w:rPr>
    </w:lvl>
    <w:lvl w:ilvl="3" w:tplc="882A4818">
      <w:start w:val="1"/>
      <w:numFmt w:val="upperRoman"/>
      <w:lvlText w:val="%4."/>
      <w:lvlJc w:val="left"/>
      <w:pPr>
        <w:ind w:left="4020" w:hanging="72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3">
    <w:nsid w:val="7DFF77D6"/>
    <w:multiLevelType w:val="hybridMultilevel"/>
    <w:tmpl w:val="F1E694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8"/>
  </w:num>
  <w:num w:numId="3">
    <w:abstractNumId w:val="11"/>
  </w:num>
  <w:num w:numId="4">
    <w:abstractNumId w:val="34"/>
  </w:num>
  <w:num w:numId="5">
    <w:abstractNumId w:val="36"/>
  </w:num>
  <w:num w:numId="6">
    <w:abstractNumId w:val="42"/>
  </w:num>
  <w:num w:numId="7">
    <w:abstractNumId w:val="13"/>
  </w:num>
  <w:num w:numId="8">
    <w:abstractNumId w:val="5"/>
  </w:num>
  <w:num w:numId="9">
    <w:abstractNumId w:val="3"/>
  </w:num>
  <w:num w:numId="10">
    <w:abstractNumId w:val="21"/>
  </w:num>
  <w:num w:numId="11">
    <w:abstractNumId w:val="40"/>
  </w:num>
  <w:num w:numId="12">
    <w:abstractNumId w:val="1"/>
  </w:num>
  <w:num w:numId="13">
    <w:abstractNumId w:val="28"/>
  </w:num>
  <w:num w:numId="14">
    <w:abstractNumId w:val="9"/>
  </w:num>
  <w:num w:numId="15">
    <w:abstractNumId w:val="19"/>
  </w:num>
  <w:num w:numId="16">
    <w:abstractNumId w:val="31"/>
  </w:num>
  <w:num w:numId="17">
    <w:abstractNumId w:val="7"/>
  </w:num>
  <w:num w:numId="18">
    <w:abstractNumId w:val="39"/>
  </w:num>
  <w:num w:numId="19">
    <w:abstractNumId w:val="22"/>
  </w:num>
  <w:num w:numId="20">
    <w:abstractNumId w:val="35"/>
  </w:num>
  <w:num w:numId="21">
    <w:abstractNumId w:val="32"/>
  </w:num>
  <w:num w:numId="22">
    <w:abstractNumId w:val="37"/>
  </w:num>
  <w:num w:numId="23">
    <w:abstractNumId w:val="23"/>
  </w:num>
  <w:num w:numId="24">
    <w:abstractNumId w:val="25"/>
  </w:num>
  <w:num w:numId="25">
    <w:abstractNumId w:val="14"/>
  </w:num>
  <w:num w:numId="26">
    <w:abstractNumId w:val="10"/>
  </w:num>
  <w:num w:numId="27">
    <w:abstractNumId w:val="17"/>
  </w:num>
  <w:num w:numId="28">
    <w:abstractNumId w:val="4"/>
  </w:num>
  <w:num w:numId="29">
    <w:abstractNumId w:val="38"/>
  </w:num>
  <w:num w:numId="30">
    <w:abstractNumId w:val="26"/>
  </w:num>
  <w:num w:numId="31">
    <w:abstractNumId w:val="6"/>
  </w:num>
  <w:num w:numId="32">
    <w:abstractNumId w:val="29"/>
  </w:num>
  <w:num w:numId="33">
    <w:abstractNumId w:val="12"/>
  </w:num>
  <w:num w:numId="34">
    <w:abstractNumId w:val="30"/>
  </w:num>
  <w:num w:numId="35">
    <w:abstractNumId w:val="24"/>
  </w:num>
  <w:num w:numId="36">
    <w:abstractNumId w:val="20"/>
  </w:num>
  <w:num w:numId="37">
    <w:abstractNumId w:val="27"/>
  </w:num>
  <w:num w:numId="38">
    <w:abstractNumId w:val="33"/>
  </w:num>
  <w:num w:numId="39">
    <w:abstractNumId w:val="16"/>
  </w:num>
  <w:num w:numId="40">
    <w:abstractNumId w:val="8"/>
  </w:num>
  <w:num w:numId="41">
    <w:abstractNumId w:val="15"/>
  </w:num>
  <w:num w:numId="42">
    <w:abstractNumId w:val="41"/>
  </w:num>
  <w:num w:numId="43">
    <w:abstractNumId w:val="2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E8B"/>
    <w:rsid w:val="00004B5A"/>
    <w:rsid w:val="000322FF"/>
    <w:rsid w:val="00037C79"/>
    <w:rsid w:val="000B4036"/>
    <w:rsid w:val="000C619A"/>
    <w:rsid w:val="000E14DB"/>
    <w:rsid w:val="000E359D"/>
    <w:rsid w:val="00150A38"/>
    <w:rsid w:val="001542E3"/>
    <w:rsid w:val="00190334"/>
    <w:rsid w:val="00205AE1"/>
    <w:rsid w:val="00210AAE"/>
    <w:rsid w:val="002206A9"/>
    <w:rsid w:val="00240AE2"/>
    <w:rsid w:val="00257D84"/>
    <w:rsid w:val="00270E74"/>
    <w:rsid w:val="002A53BA"/>
    <w:rsid w:val="002D29A0"/>
    <w:rsid w:val="0033224B"/>
    <w:rsid w:val="00363712"/>
    <w:rsid w:val="003728DD"/>
    <w:rsid w:val="003769BC"/>
    <w:rsid w:val="00384E20"/>
    <w:rsid w:val="003909FC"/>
    <w:rsid w:val="0040183D"/>
    <w:rsid w:val="00402EB5"/>
    <w:rsid w:val="00426925"/>
    <w:rsid w:val="0046052B"/>
    <w:rsid w:val="00463A18"/>
    <w:rsid w:val="00487F5B"/>
    <w:rsid w:val="00540029"/>
    <w:rsid w:val="005460B5"/>
    <w:rsid w:val="00593E22"/>
    <w:rsid w:val="005B5ADD"/>
    <w:rsid w:val="005C688E"/>
    <w:rsid w:val="005D01DA"/>
    <w:rsid w:val="006270B4"/>
    <w:rsid w:val="006A3F3E"/>
    <w:rsid w:val="006A75DE"/>
    <w:rsid w:val="006B115A"/>
    <w:rsid w:val="006C22C6"/>
    <w:rsid w:val="006D60A0"/>
    <w:rsid w:val="006F3F89"/>
    <w:rsid w:val="00705DD3"/>
    <w:rsid w:val="00814F57"/>
    <w:rsid w:val="008161A3"/>
    <w:rsid w:val="008912D7"/>
    <w:rsid w:val="008D3B9F"/>
    <w:rsid w:val="008F6690"/>
    <w:rsid w:val="00907334"/>
    <w:rsid w:val="00962FD3"/>
    <w:rsid w:val="00984923"/>
    <w:rsid w:val="009929FE"/>
    <w:rsid w:val="009B25BA"/>
    <w:rsid w:val="009F049A"/>
    <w:rsid w:val="009F117E"/>
    <w:rsid w:val="00A039DD"/>
    <w:rsid w:val="00A26F2E"/>
    <w:rsid w:val="00A47171"/>
    <w:rsid w:val="00A92B94"/>
    <w:rsid w:val="00B413B8"/>
    <w:rsid w:val="00B41A96"/>
    <w:rsid w:val="00B57B10"/>
    <w:rsid w:val="00B65E75"/>
    <w:rsid w:val="00B800A0"/>
    <w:rsid w:val="00BB0F8F"/>
    <w:rsid w:val="00BB4D67"/>
    <w:rsid w:val="00BD3CAB"/>
    <w:rsid w:val="00BE5BC2"/>
    <w:rsid w:val="00BF5AD3"/>
    <w:rsid w:val="00C20A5B"/>
    <w:rsid w:val="00C417EA"/>
    <w:rsid w:val="00C42965"/>
    <w:rsid w:val="00C80B9B"/>
    <w:rsid w:val="00C82500"/>
    <w:rsid w:val="00CD0CAD"/>
    <w:rsid w:val="00CF334C"/>
    <w:rsid w:val="00CF6F55"/>
    <w:rsid w:val="00D238F3"/>
    <w:rsid w:val="00D630CB"/>
    <w:rsid w:val="00D73AB1"/>
    <w:rsid w:val="00D77B8D"/>
    <w:rsid w:val="00DC373E"/>
    <w:rsid w:val="00E53113"/>
    <w:rsid w:val="00E552FB"/>
    <w:rsid w:val="00E9139E"/>
    <w:rsid w:val="00ED79E4"/>
    <w:rsid w:val="00EE0898"/>
    <w:rsid w:val="00F4681A"/>
    <w:rsid w:val="00F62CA4"/>
    <w:rsid w:val="00F73D1A"/>
    <w:rsid w:val="00F94E57"/>
    <w:rsid w:val="00FA212D"/>
    <w:rsid w:val="00FD7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 Caracter Caracter,Caracter Caracter Char,Caracter Caracter Char Caracter,Caracter Caracter,Caracter Caracter Char Caracter Caracter,Caracter Caracter Char Carac,Plain Text Char Char Char Char Char,Plain Text Char Char Char Char Char Cha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 Caracter Caracter Char,Caracter Caracter Char Char,Caracter Caracter Char Caracter Char,Caracter Caracter Char2,Caracter Caracter Char Caracter Caracter Char,Caracter Caracter Char Carac Char,Plain Text Char Char Char Char Char Char1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uiPriority w:val="34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efault">
    <w:name w:val="Default"/>
    <w:rsid w:val="009073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lainTextChar1">
    <w:name w:val="Plain Text Char1"/>
    <w:aliases w:val=" Caracter Caracter Char1,Caracter Caracter Char Char1,Caracter Caracter Char Caracter Char1,Caracter Caracter Char1,Caracter Caracter Char Caracter Caracter Char1,Caracter Caracter Char Carac Char1"/>
    <w:basedOn w:val="DefaultParagraphFont"/>
    <w:rsid w:val="00907334"/>
    <w:rPr>
      <w:rFonts w:ascii="Courier New" w:eastAsia="Times New Roman" w:hAnsi="Times New Roman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A04B4-6EA9-425E-B582-F67842E2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4</cp:revision>
  <dcterms:created xsi:type="dcterms:W3CDTF">2021-10-12T09:41:00Z</dcterms:created>
  <dcterms:modified xsi:type="dcterms:W3CDTF">2021-10-14T09:51:00Z</dcterms:modified>
</cp:coreProperties>
</file>