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0F90D8" w14:textId="77777777" w:rsidR="00872386" w:rsidRDefault="00872386" w:rsidP="00872386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bookmarkStart w:id="0" w:name="_Hlk100428943"/>
      <w:r>
        <w:rPr>
          <w:rFonts w:ascii="Arial" w:eastAsia="Times New Roman" w:hAnsi="Arial" w:cs="Arial"/>
          <w:b/>
          <w:sz w:val="32"/>
          <w:szCs w:val="32"/>
          <w:lang w:val="ro-RO"/>
        </w:rPr>
        <w:t>ITEMI CU ALEGERE DUALĂ</w:t>
      </w:r>
    </w:p>
    <w:p w14:paraId="67349365" w14:textId="77777777" w:rsidR="00872386" w:rsidRDefault="00872386" w:rsidP="00872386">
      <w:pPr>
        <w:rPr>
          <w:lang w:val="ro-RO"/>
        </w:rPr>
      </w:pPr>
    </w:p>
    <w:tbl>
      <w:tblPr>
        <w:tblStyle w:val="Tabelgril1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62"/>
        <w:gridCol w:w="7688"/>
      </w:tblGrid>
      <w:tr w:rsidR="00872386" w:rsidRPr="00872386" w14:paraId="59ECFB27" w14:textId="77777777" w:rsidTr="00872386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077D3B" w14:textId="77777777" w:rsidR="00872386" w:rsidRPr="00872386" w:rsidRDefault="00872386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872386">
              <w:rPr>
                <w:rFonts w:ascii="Arial" w:hAnsi="Arial" w:cs="Arial"/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5C1DB9" w14:textId="77777777" w:rsidR="00872386" w:rsidRPr="00872386" w:rsidRDefault="00872386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872386">
              <w:rPr>
                <w:rFonts w:ascii="Arial" w:hAnsi="Arial" w:cs="Arial"/>
                <w:b/>
                <w:lang w:val="ro-RO"/>
              </w:rPr>
              <w:t>Estetica și igiena corpului omenesc</w:t>
            </w:r>
          </w:p>
        </w:tc>
      </w:tr>
      <w:tr w:rsidR="00872386" w:rsidRPr="00872386" w14:paraId="5BBE9EF8" w14:textId="77777777" w:rsidTr="00872386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6BE2CD" w14:textId="77777777" w:rsidR="00872386" w:rsidRPr="00872386" w:rsidRDefault="00872386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872386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E8D84C" w14:textId="77777777" w:rsidR="00872386" w:rsidRPr="00872386" w:rsidRDefault="00872386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872386">
              <w:rPr>
                <w:rFonts w:ascii="Arial" w:hAnsi="Arial" w:cs="Arial"/>
                <w:lang w:val="ro-RO"/>
              </w:rPr>
              <w:t>Coafor stilist, Frizer-coafor-</w:t>
            </w:r>
            <w:proofErr w:type="spellStart"/>
            <w:r w:rsidRPr="00872386">
              <w:rPr>
                <w:rFonts w:ascii="Arial" w:hAnsi="Arial" w:cs="Arial"/>
                <w:lang w:val="ro-RO"/>
              </w:rPr>
              <w:t>manichiurist</w:t>
            </w:r>
            <w:proofErr w:type="spellEnd"/>
            <w:r w:rsidRPr="00872386">
              <w:rPr>
                <w:rFonts w:ascii="Arial" w:hAnsi="Arial" w:cs="Arial"/>
                <w:lang w:val="ro-RO"/>
              </w:rPr>
              <w:t>-pedichiurist</w:t>
            </w:r>
          </w:p>
        </w:tc>
      </w:tr>
      <w:tr w:rsidR="00872386" w:rsidRPr="00872386" w14:paraId="3303A204" w14:textId="77777777" w:rsidTr="00872386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5753F" w14:textId="6213B943" w:rsidR="00872386" w:rsidRPr="00872386" w:rsidRDefault="00872386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872386">
              <w:rPr>
                <w:rFonts w:ascii="Arial" w:hAnsi="Arial" w:cs="Arial"/>
                <w:b/>
                <w:lang w:val="ro-RO"/>
              </w:rPr>
              <w:t xml:space="preserve">Modul </w:t>
            </w:r>
            <w:r>
              <w:rPr>
                <w:rFonts w:ascii="Arial" w:hAnsi="Arial" w:cs="Arial"/>
                <w:b/>
                <w:lang w:val="ro-RO"/>
              </w:rPr>
              <w:t>4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CFD3F9" w14:textId="563B685D" w:rsidR="00872386" w:rsidRPr="00872386" w:rsidRDefault="00872386">
            <w:pPr>
              <w:spacing w:line="240" w:lineRule="auto"/>
              <w:jc w:val="both"/>
              <w:rPr>
                <w:rFonts w:ascii="Arial" w:hAnsi="Arial" w:cs="Arial"/>
                <w:color w:val="C00000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>BĂRBIERITUL ȘI ÎNGRIJIRILE FACIALE</w:t>
            </w:r>
          </w:p>
        </w:tc>
      </w:tr>
      <w:tr w:rsidR="00872386" w:rsidRPr="00872386" w14:paraId="414E0224" w14:textId="77777777" w:rsidTr="00872386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6B53E3" w14:textId="77777777" w:rsidR="00872386" w:rsidRPr="00872386" w:rsidRDefault="00872386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872386">
              <w:rPr>
                <w:rFonts w:ascii="Arial" w:hAnsi="Arial" w:cs="Arial"/>
                <w:b/>
                <w:lang w:val="ro-RO"/>
              </w:rPr>
              <w:t>Clasa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7DFC8A" w14:textId="77777777" w:rsidR="00872386" w:rsidRPr="00872386" w:rsidRDefault="00872386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872386">
              <w:rPr>
                <w:rFonts w:ascii="Arial" w:hAnsi="Arial" w:cs="Arial"/>
                <w:lang w:val="ro-RO"/>
              </w:rPr>
              <w:t>a IX-a liceu și profesională</w:t>
            </w:r>
          </w:p>
        </w:tc>
      </w:tr>
    </w:tbl>
    <w:p w14:paraId="68B4E7E8" w14:textId="77777777" w:rsidR="00872386" w:rsidRDefault="00872386" w:rsidP="00872386"/>
    <w:p w14:paraId="7F319E65" w14:textId="77777777" w:rsidR="00872386" w:rsidRDefault="00872386" w:rsidP="00872386">
      <w:pPr>
        <w:spacing w:after="200" w:line="276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Transcrieți pe foia de lucru, cifra corespunzătoare fiecărui enunț </w:t>
      </w:r>
      <w:r>
        <w:rPr>
          <w:rFonts w:ascii="Arial" w:hAnsi="Arial" w:cs="Arial"/>
          <w:b/>
          <w:sz w:val="24"/>
          <w:szCs w:val="24"/>
          <w:lang w:val="ro-RO"/>
        </w:rPr>
        <w:t xml:space="preserve">(1, 2, 3, 4,...)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notați în dreptul ei litera </w:t>
      </w:r>
      <w:r>
        <w:rPr>
          <w:rFonts w:ascii="Arial" w:hAnsi="Arial" w:cs="Arial"/>
          <w:b/>
          <w:sz w:val="24"/>
          <w:szCs w:val="24"/>
          <w:lang w:val="ro-RO"/>
        </w:rPr>
        <w:t xml:space="preserve">A, </w:t>
      </w:r>
      <w:r>
        <w:rPr>
          <w:rFonts w:ascii="Arial" w:hAnsi="Arial" w:cs="Arial"/>
          <w:sz w:val="24"/>
          <w:szCs w:val="24"/>
          <w:lang w:val="ro-RO"/>
        </w:rPr>
        <w:t xml:space="preserve">dacă apreciați că enunțul este adevărat sau litera </w:t>
      </w:r>
      <w:r>
        <w:rPr>
          <w:rFonts w:ascii="Arial" w:hAnsi="Arial" w:cs="Arial"/>
          <w:b/>
          <w:sz w:val="24"/>
          <w:szCs w:val="24"/>
          <w:lang w:val="ro-RO"/>
        </w:rPr>
        <w:t>F</w:t>
      </w:r>
      <w:r>
        <w:rPr>
          <w:rFonts w:ascii="Arial" w:hAnsi="Arial" w:cs="Arial"/>
          <w:sz w:val="24"/>
          <w:szCs w:val="24"/>
          <w:lang w:val="ro-RO"/>
        </w:rPr>
        <w:t xml:space="preserve">, dacă apreciați că enunțul este fals. </w:t>
      </w:r>
    </w:p>
    <w:p w14:paraId="701156F4" w14:textId="503F4B64" w:rsidR="00872386" w:rsidRPr="00872386" w:rsidRDefault="00872386" w:rsidP="00872386">
      <w:pPr>
        <w:pStyle w:val="Listparagraf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  <w:lang w:val="ro-RO"/>
        </w:rPr>
      </w:pPr>
      <w:bookmarkStart w:id="1" w:name="_Hlk83040582"/>
      <w:bookmarkStart w:id="2" w:name="_Hlk88299778"/>
      <w:bookmarkStart w:id="3" w:name="_Hlk100419137"/>
      <w:bookmarkEnd w:id="0"/>
      <w:r w:rsidRPr="00872386">
        <w:rPr>
          <w:rFonts w:ascii="Arial" w:hAnsi="Arial" w:cs="Arial"/>
          <w:sz w:val="24"/>
          <w:szCs w:val="24"/>
          <w:lang w:val="ro-RO"/>
        </w:rPr>
        <w:t xml:space="preserve">Manevrarea briciului se face cu o </w:t>
      </w:r>
      <w:r w:rsidRPr="00872386">
        <w:rPr>
          <w:rFonts w:ascii="Arial" w:hAnsi="Arial" w:cs="Arial"/>
          <w:sz w:val="24"/>
          <w:szCs w:val="24"/>
          <w:lang w:val="ro-RO"/>
        </w:rPr>
        <w:t>mișcare</w:t>
      </w:r>
      <w:r w:rsidRPr="00872386">
        <w:rPr>
          <w:rFonts w:ascii="Arial" w:hAnsi="Arial" w:cs="Arial"/>
          <w:sz w:val="24"/>
          <w:szCs w:val="24"/>
          <w:lang w:val="ro-RO"/>
        </w:rPr>
        <w:t xml:space="preserve"> de alunecare lină</w:t>
      </w:r>
      <w:r>
        <w:rPr>
          <w:rFonts w:ascii="Arial" w:hAnsi="Arial" w:cs="Arial"/>
          <w:sz w:val="24"/>
          <w:szCs w:val="24"/>
          <w:lang w:val="ro-RO"/>
        </w:rPr>
        <w:t>,</w:t>
      </w:r>
      <w:r w:rsidRPr="00872386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>în sensul de creștere a firelor de păr.</w:t>
      </w:r>
      <w:r w:rsidRPr="00872386">
        <w:rPr>
          <w:rFonts w:ascii="Arial" w:hAnsi="Arial" w:cs="Arial"/>
          <w:sz w:val="24"/>
          <w:szCs w:val="24"/>
          <w:lang w:val="ro-RO"/>
        </w:rPr>
        <w:t xml:space="preserve"> </w:t>
      </w:r>
    </w:p>
    <w:p w14:paraId="4AAC1199" w14:textId="77777777" w:rsidR="00872386" w:rsidRDefault="00872386" w:rsidP="00872386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05339251" w14:textId="6441C83F" w:rsidR="00872386" w:rsidRDefault="00872386" w:rsidP="00872386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2680DA89" w14:textId="4ECA04CF" w:rsidR="00872386" w:rsidRDefault="00872386" w:rsidP="00872386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Răspuns:</w:t>
      </w:r>
      <w:bookmarkEnd w:id="1"/>
      <w:r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bookmarkEnd w:id="2"/>
      <w:r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  <w:bookmarkEnd w:id="3"/>
    </w:p>
    <w:p w14:paraId="37274ED8" w14:textId="77777777" w:rsidR="00872386" w:rsidRDefault="00872386" w:rsidP="00872386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47A56EA6" w14:textId="702515D6" w:rsidR="00872386" w:rsidRDefault="00872386" w:rsidP="00872386">
      <w:pPr>
        <w:pStyle w:val="Listparagraf"/>
        <w:numPr>
          <w:ilvl w:val="0"/>
          <w:numId w:val="2"/>
        </w:numPr>
        <w:ind w:left="284" w:hanging="284"/>
        <w:rPr>
          <w:rFonts w:ascii="Arial" w:hAnsi="Arial" w:cs="Arial"/>
          <w:sz w:val="24"/>
          <w:szCs w:val="24"/>
          <w:lang w:val="ro-RO"/>
        </w:rPr>
      </w:pPr>
      <w:r w:rsidRPr="00872386">
        <w:rPr>
          <w:rFonts w:ascii="Arial" w:hAnsi="Arial" w:cs="Arial"/>
          <w:sz w:val="24"/>
          <w:szCs w:val="24"/>
          <w:lang w:val="ro-RO"/>
        </w:rPr>
        <w:t>Lama briciului se ține vertical pentru a tăia părul cu ușurință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41591AD2" w14:textId="77777777" w:rsidR="00872386" w:rsidRDefault="00872386" w:rsidP="00872386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1266B9B7" w14:textId="25E719F0" w:rsidR="00872386" w:rsidRDefault="00872386" w:rsidP="00872386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F</w:t>
      </w:r>
    </w:p>
    <w:p w14:paraId="2DDACBF4" w14:textId="77777777" w:rsidR="00872386" w:rsidRDefault="00872386" w:rsidP="00872386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5417A9FF" w14:textId="694894E1" w:rsidR="00872386" w:rsidRPr="00872386" w:rsidRDefault="00872386" w:rsidP="00872386">
      <w:pPr>
        <w:pStyle w:val="Listparagraf"/>
        <w:numPr>
          <w:ilvl w:val="0"/>
          <w:numId w:val="2"/>
        </w:numPr>
        <w:tabs>
          <w:tab w:val="left" w:pos="284"/>
        </w:tabs>
        <w:spacing w:after="0"/>
        <w:ind w:left="142" w:hanging="142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72386">
        <w:rPr>
          <w:rFonts w:ascii="Arial" w:eastAsia="Times New Roman" w:hAnsi="Arial" w:cs="Arial"/>
          <w:sz w:val="24"/>
          <w:szCs w:val="24"/>
          <w:lang w:val="ro-RO"/>
        </w:rPr>
        <w:t>Al doilea bărbierit se poate realiza și în sens invers direcției de creștere a firelor de păr, dacă pielea o permite și clientul dorește</w:t>
      </w:r>
      <w:r>
        <w:rPr>
          <w:rFonts w:ascii="Arial" w:eastAsia="Times New Roman" w:hAnsi="Arial" w:cs="Arial"/>
          <w:sz w:val="24"/>
          <w:szCs w:val="24"/>
          <w:lang w:val="ro-RO"/>
        </w:rPr>
        <w:t>.</w:t>
      </w:r>
    </w:p>
    <w:p w14:paraId="6BFBCFD8" w14:textId="77777777" w:rsidR="00872386" w:rsidRDefault="00872386" w:rsidP="00872386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65860A2A" w14:textId="235EBDF6" w:rsidR="00872386" w:rsidRDefault="00872386" w:rsidP="00872386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mediu</w:t>
      </w:r>
    </w:p>
    <w:p w14:paraId="6240C78B" w14:textId="56500E4B" w:rsidR="00872386" w:rsidRDefault="00872386" w:rsidP="00872386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</w:p>
    <w:p w14:paraId="58412CE6" w14:textId="77777777" w:rsidR="00872386" w:rsidRDefault="00872386" w:rsidP="00872386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1F1F11A7" w14:textId="111E9E57" w:rsidR="00872386" w:rsidRPr="00872386" w:rsidRDefault="00872386" w:rsidP="00872386">
      <w:pPr>
        <w:pStyle w:val="Listparagraf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  <w:lang w:val="ro-RO"/>
        </w:rPr>
      </w:pPr>
      <w:r w:rsidRPr="00872386">
        <w:rPr>
          <w:rFonts w:ascii="Arial" w:hAnsi="Arial" w:cs="Arial"/>
          <w:sz w:val="24"/>
          <w:szCs w:val="24"/>
          <w:lang w:val="ro-RO"/>
        </w:rPr>
        <w:t xml:space="preserve">Dacă spuma de ras s-a uscat, se </w:t>
      </w:r>
      <w:r w:rsidRPr="00872386">
        <w:rPr>
          <w:rFonts w:ascii="Arial" w:hAnsi="Arial" w:cs="Arial"/>
          <w:sz w:val="24"/>
          <w:szCs w:val="24"/>
          <w:lang w:val="ro-RO"/>
        </w:rPr>
        <w:t>folosește</w:t>
      </w:r>
      <w:r w:rsidRPr="00872386">
        <w:rPr>
          <w:rFonts w:ascii="Arial" w:hAnsi="Arial" w:cs="Arial"/>
          <w:sz w:val="24"/>
          <w:szCs w:val="24"/>
          <w:lang w:val="ro-RO"/>
        </w:rPr>
        <w:t xml:space="preserve"> spuma de pe lama briciului sau de pe degete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11D8A116" w14:textId="77777777" w:rsidR="00872386" w:rsidRDefault="00872386" w:rsidP="00872386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5F0AB9ED" w14:textId="3CA49AEF" w:rsidR="00872386" w:rsidRDefault="00872386" w:rsidP="00872386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398BA0CD" w14:textId="7A06AC8C" w:rsidR="00872386" w:rsidRDefault="00872386" w:rsidP="00872386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F</w:t>
      </w:r>
    </w:p>
    <w:p w14:paraId="00063DFB" w14:textId="77777777" w:rsidR="00287394" w:rsidRDefault="00287394" w:rsidP="00872386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9C3A335" w14:textId="02C86CEC" w:rsidR="00287394" w:rsidRDefault="00287394" w:rsidP="00287394">
      <w:pPr>
        <w:pStyle w:val="Listparagraf"/>
        <w:numPr>
          <w:ilvl w:val="0"/>
          <w:numId w:val="2"/>
        </w:numPr>
        <w:spacing w:after="0" w:line="276" w:lineRule="auto"/>
        <w:ind w:left="284" w:hanging="284"/>
        <w:rPr>
          <w:lang w:val="ro-RO"/>
        </w:rPr>
      </w:pPr>
      <w:r w:rsidRPr="00287394">
        <w:rPr>
          <w:rFonts w:ascii="Arial" w:hAnsi="Arial" w:cs="Arial"/>
          <w:sz w:val="24"/>
          <w:szCs w:val="24"/>
          <w:lang w:val="ro-RO"/>
        </w:rPr>
        <w:t xml:space="preserve">Se bărbieresc </w:t>
      </w:r>
      <w:r w:rsidRPr="00287394">
        <w:rPr>
          <w:rFonts w:ascii="Arial" w:hAnsi="Arial" w:cs="Arial"/>
          <w:sz w:val="24"/>
          <w:szCs w:val="24"/>
          <w:lang w:val="ro-RO"/>
        </w:rPr>
        <w:t>porțiuni</w:t>
      </w:r>
      <w:r w:rsidRPr="00287394">
        <w:rPr>
          <w:rFonts w:ascii="Arial" w:hAnsi="Arial" w:cs="Arial"/>
          <w:sz w:val="24"/>
          <w:szCs w:val="24"/>
          <w:lang w:val="ro-RO"/>
        </w:rPr>
        <w:t xml:space="preserve"> mici, circulare, de la bărbie spre obraji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656DA505" w14:textId="77777777" w:rsidR="00287394" w:rsidRDefault="00287394" w:rsidP="00287394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5A77534A" w14:textId="48A820A1" w:rsidR="00287394" w:rsidRDefault="00287394" w:rsidP="00287394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mediu</w:t>
      </w:r>
    </w:p>
    <w:p w14:paraId="2EC31C98" w14:textId="77777777" w:rsidR="00287394" w:rsidRDefault="00287394" w:rsidP="00287394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F</w:t>
      </w:r>
    </w:p>
    <w:p w14:paraId="1F0C6E46" w14:textId="0D98CBF3" w:rsidR="00287394" w:rsidRPr="00287394" w:rsidRDefault="00287394" w:rsidP="00287394">
      <w:pPr>
        <w:pStyle w:val="Listparagraf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287394">
        <w:rPr>
          <w:rFonts w:ascii="Arial" w:eastAsia="Times New Roman" w:hAnsi="Arial" w:cs="Arial"/>
          <w:sz w:val="24"/>
          <w:szCs w:val="24"/>
          <w:lang w:val="ro-RO"/>
        </w:rPr>
        <w:lastRenderedPageBreak/>
        <w:t xml:space="preserve">Pentru a executa operația de bărbierit cât mai ușor, fără a produce usturimi, dureri sau răniri, se 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pliază </w:t>
      </w:r>
      <w:r w:rsidRPr="00287394">
        <w:rPr>
          <w:rFonts w:ascii="Arial" w:eastAsia="Times New Roman" w:hAnsi="Arial" w:cs="Arial"/>
          <w:sz w:val="24"/>
          <w:szCs w:val="24"/>
          <w:lang w:val="ro-RO"/>
        </w:rPr>
        <w:t>bine pielea</w:t>
      </w:r>
      <w:r>
        <w:rPr>
          <w:rFonts w:ascii="Arial" w:eastAsia="Times New Roman" w:hAnsi="Arial" w:cs="Arial"/>
          <w:sz w:val="24"/>
          <w:szCs w:val="24"/>
          <w:lang w:val="ro-RO"/>
        </w:rPr>
        <w:t>,</w:t>
      </w:r>
      <w:r w:rsidRPr="00287394">
        <w:rPr>
          <w:rFonts w:ascii="Arial" w:eastAsia="Times New Roman" w:hAnsi="Arial" w:cs="Arial"/>
          <w:sz w:val="24"/>
          <w:szCs w:val="24"/>
          <w:lang w:val="ro-RO"/>
        </w:rPr>
        <w:t xml:space="preserve"> între degetul mare și </w:t>
      </w:r>
      <w:r w:rsidRPr="00287394">
        <w:rPr>
          <w:rFonts w:ascii="Arial" w:eastAsia="Times New Roman" w:hAnsi="Arial" w:cs="Arial"/>
          <w:sz w:val="24"/>
          <w:szCs w:val="24"/>
          <w:lang w:val="ro-RO"/>
        </w:rPr>
        <w:t>arătător</w:t>
      </w:r>
      <w:r>
        <w:rPr>
          <w:rFonts w:ascii="Arial" w:eastAsia="Times New Roman" w:hAnsi="Arial" w:cs="Arial"/>
          <w:sz w:val="24"/>
          <w:szCs w:val="24"/>
          <w:lang w:val="ro-RO"/>
        </w:rPr>
        <w:t>,</w:t>
      </w:r>
      <w:r w:rsidRPr="00287394">
        <w:rPr>
          <w:rFonts w:ascii="Arial" w:eastAsia="Times New Roman" w:hAnsi="Arial" w:cs="Arial"/>
          <w:sz w:val="24"/>
          <w:szCs w:val="24"/>
          <w:lang w:val="ro-RO"/>
        </w:rPr>
        <w:t xml:space="preserve"> astfel încât aceasta să nu formeze nicio cută.</w:t>
      </w:r>
    </w:p>
    <w:p w14:paraId="53467E0D" w14:textId="77777777" w:rsidR="00287394" w:rsidRPr="00287394" w:rsidRDefault="00287394" w:rsidP="00287394">
      <w:pPr>
        <w:pStyle w:val="Listparagraf"/>
        <w:spacing w:after="0" w:line="276" w:lineRule="auto"/>
        <w:ind w:left="284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5EBA7963" w14:textId="77777777" w:rsidR="00287394" w:rsidRDefault="00287394" w:rsidP="00287394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32CFC09A" w14:textId="7265E693" w:rsidR="00287394" w:rsidRDefault="00287394" w:rsidP="00287394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F</w:t>
      </w:r>
    </w:p>
    <w:p w14:paraId="4A4B8C63" w14:textId="77777777" w:rsidR="00287394" w:rsidRDefault="00287394" w:rsidP="00287394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7FDC02B2" w14:textId="59953537" w:rsidR="00287394" w:rsidRPr="00287394" w:rsidRDefault="00287394" w:rsidP="00287394">
      <w:pPr>
        <w:pStyle w:val="Listparagraf"/>
        <w:numPr>
          <w:ilvl w:val="0"/>
          <w:numId w:val="2"/>
        </w:numPr>
        <w:spacing w:after="0" w:line="276" w:lineRule="auto"/>
        <w:ind w:left="284" w:hanging="284"/>
        <w:rPr>
          <w:rFonts w:ascii="Arial" w:eastAsia="Times New Roman" w:hAnsi="Arial" w:cs="Arial"/>
          <w:sz w:val="24"/>
          <w:szCs w:val="24"/>
          <w:lang w:val="ro-RO"/>
        </w:rPr>
      </w:pPr>
      <w:r w:rsidRPr="00287394">
        <w:rPr>
          <w:rFonts w:ascii="Arial" w:eastAsia="Times New Roman" w:hAnsi="Arial" w:cs="Arial"/>
          <w:sz w:val="24"/>
          <w:szCs w:val="24"/>
          <w:lang w:val="ro-RO"/>
        </w:rPr>
        <w:t xml:space="preserve">Îngrijirile faciale au drept scop menținerea unui aspect cât mai plăcut al obrazului </w:t>
      </w:r>
      <w:proofErr w:type="spellStart"/>
      <w:r w:rsidRPr="00287394">
        <w:rPr>
          <w:rFonts w:ascii="Arial" w:eastAsia="Times New Roman" w:hAnsi="Arial" w:cs="Arial"/>
          <w:sz w:val="24"/>
          <w:szCs w:val="24"/>
          <w:lang w:val="ro-RO"/>
        </w:rPr>
        <w:t>şi</w:t>
      </w:r>
      <w:proofErr w:type="spellEnd"/>
      <w:r w:rsidRPr="00287394">
        <w:rPr>
          <w:rFonts w:ascii="Arial" w:eastAsia="Times New Roman" w:hAnsi="Arial" w:cs="Arial"/>
          <w:sz w:val="24"/>
          <w:szCs w:val="24"/>
          <w:lang w:val="ro-RO"/>
        </w:rPr>
        <w:t xml:space="preserve"> combaterea ridurilor.</w:t>
      </w:r>
    </w:p>
    <w:p w14:paraId="340F1390" w14:textId="77777777" w:rsidR="00287394" w:rsidRDefault="00287394" w:rsidP="00287394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77DDF8FC" w14:textId="4A1046A3" w:rsidR="00287394" w:rsidRDefault="00287394" w:rsidP="00287394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simplu</w:t>
      </w:r>
    </w:p>
    <w:p w14:paraId="19A5E33F" w14:textId="4F677AB3" w:rsidR="00287394" w:rsidRDefault="00287394" w:rsidP="00287394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</w:p>
    <w:p w14:paraId="4FDAF92C" w14:textId="77777777" w:rsidR="00287394" w:rsidRDefault="00287394" w:rsidP="00287394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27C5101E" w14:textId="05CF96A2" w:rsidR="00287394" w:rsidRPr="00287394" w:rsidRDefault="00287394" w:rsidP="00287394">
      <w:pPr>
        <w:pStyle w:val="Listparagraf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287394">
        <w:rPr>
          <w:rFonts w:ascii="Arial" w:eastAsia="Times New Roman" w:hAnsi="Arial" w:cs="Arial"/>
          <w:sz w:val="24"/>
          <w:szCs w:val="24"/>
          <w:lang w:val="ro-RO"/>
        </w:rPr>
        <w:t xml:space="preserve">După bărbieritul capilar, se spală bine capul cu apă </w:t>
      </w:r>
      <w:r w:rsidR="00DA547A">
        <w:rPr>
          <w:rFonts w:ascii="Arial" w:eastAsia="Times New Roman" w:hAnsi="Arial" w:cs="Arial"/>
          <w:sz w:val="24"/>
          <w:szCs w:val="24"/>
          <w:lang w:val="ro-RO"/>
        </w:rPr>
        <w:t xml:space="preserve">caldă sau </w:t>
      </w:r>
      <w:r w:rsidRPr="00287394">
        <w:rPr>
          <w:rFonts w:ascii="Arial" w:eastAsia="Times New Roman" w:hAnsi="Arial" w:cs="Arial"/>
          <w:sz w:val="24"/>
          <w:szCs w:val="24"/>
          <w:lang w:val="ro-RO"/>
        </w:rPr>
        <w:t>rece</w:t>
      </w:r>
      <w:r w:rsidR="00DA547A">
        <w:rPr>
          <w:rFonts w:ascii="Arial" w:eastAsia="Times New Roman" w:hAnsi="Arial" w:cs="Arial"/>
          <w:sz w:val="24"/>
          <w:szCs w:val="24"/>
          <w:lang w:val="ro-RO"/>
        </w:rPr>
        <w:t>, se frecționează cu alcool, se usucă</w:t>
      </w:r>
      <w:r w:rsidRPr="00287394">
        <w:rPr>
          <w:rFonts w:ascii="Arial" w:eastAsia="Times New Roman" w:hAnsi="Arial" w:cs="Arial"/>
          <w:sz w:val="24"/>
          <w:szCs w:val="24"/>
          <w:lang w:val="ro-RO"/>
        </w:rPr>
        <w:t xml:space="preserve"> și se pudrează cu un tampon de vată.</w:t>
      </w:r>
    </w:p>
    <w:p w14:paraId="19F8EA2A" w14:textId="77777777" w:rsidR="00287394" w:rsidRDefault="00287394" w:rsidP="00287394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4E376135" w14:textId="343CC25B" w:rsidR="00287394" w:rsidRDefault="00287394" w:rsidP="00DA547A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3D991162" w14:textId="7B31AC32" w:rsidR="00287394" w:rsidRDefault="00287394" w:rsidP="00DA547A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 w:rsidR="00DA547A"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</w:p>
    <w:p w14:paraId="3BA7F905" w14:textId="77777777" w:rsidR="00DA547A" w:rsidRDefault="00DA547A" w:rsidP="00DA547A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1C838641" w14:textId="77777777" w:rsidR="00B66C59" w:rsidRDefault="00DA547A" w:rsidP="00B66C59">
      <w:pPr>
        <w:pStyle w:val="Listparagraf"/>
        <w:numPr>
          <w:ilvl w:val="0"/>
          <w:numId w:val="2"/>
        </w:numPr>
        <w:tabs>
          <w:tab w:val="left" w:pos="426"/>
        </w:tabs>
        <w:spacing w:after="0" w:line="276" w:lineRule="auto"/>
        <w:ind w:left="142" w:hanging="142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DA547A">
        <w:rPr>
          <w:rFonts w:ascii="Arial" w:eastAsia="Times New Roman" w:hAnsi="Arial" w:cs="Arial"/>
          <w:sz w:val="24"/>
          <w:szCs w:val="24"/>
          <w:lang w:val="it-IT"/>
        </w:rPr>
        <w:t xml:space="preserve">Prin pensulare se urmărește ca toată pielea ce urmează să fie bărbierită să se </w:t>
      </w:r>
      <w:r w:rsidR="00B66C59">
        <w:rPr>
          <w:rFonts w:ascii="Arial" w:eastAsia="Times New Roman" w:hAnsi="Arial" w:cs="Arial"/>
          <w:sz w:val="24"/>
          <w:szCs w:val="24"/>
          <w:lang w:val="it-IT"/>
        </w:rPr>
        <w:t xml:space="preserve">  </w:t>
      </w:r>
    </w:p>
    <w:p w14:paraId="533ADC3B" w14:textId="57D9C1E6" w:rsidR="00DA547A" w:rsidRPr="00DA547A" w:rsidRDefault="00B66C59" w:rsidP="00B66C59">
      <w:pPr>
        <w:pStyle w:val="Listparagraf"/>
        <w:tabs>
          <w:tab w:val="left" w:pos="426"/>
        </w:tabs>
        <w:spacing w:after="0" w:line="276" w:lineRule="auto"/>
        <w:ind w:left="142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>
        <w:rPr>
          <w:rFonts w:ascii="Arial" w:eastAsia="Times New Roman" w:hAnsi="Arial" w:cs="Arial"/>
          <w:sz w:val="24"/>
          <w:szCs w:val="24"/>
          <w:lang w:val="it-IT"/>
        </w:rPr>
        <w:t xml:space="preserve">   </w:t>
      </w:r>
      <w:r w:rsidR="00DA547A" w:rsidRPr="00DA547A">
        <w:rPr>
          <w:rFonts w:ascii="Arial" w:eastAsia="Times New Roman" w:hAnsi="Arial" w:cs="Arial"/>
          <w:sz w:val="24"/>
          <w:szCs w:val="24"/>
          <w:lang w:val="it-IT"/>
        </w:rPr>
        <w:t>acopere cu spumă abundentă.</w:t>
      </w:r>
    </w:p>
    <w:p w14:paraId="53FBA29B" w14:textId="77777777" w:rsidR="00DA547A" w:rsidRDefault="00DA547A" w:rsidP="00DA547A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359E2034" w14:textId="77777777" w:rsidR="00DA547A" w:rsidRDefault="00DA547A" w:rsidP="00DA547A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  <w:bookmarkStart w:id="4" w:name="_GoBack"/>
      <w:bookmarkEnd w:id="4"/>
    </w:p>
    <w:p w14:paraId="0E464C87" w14:textId="229D2B7A" w:rsidR="00DA547A" w:rsidRDefault="00DA547A" w:rsidP="00DA547A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</w:p>
    <w:p w14:paraId="0299A60A" w14:textId="77777777" w:rsidR="00DA547A" w:rsidRDefault="00DA547A" w:rsidP="00DA547A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3B9126BE" w14:textId="633EF5A2" w:rsidR="00DA547A" w:rsidRPr="00DA547A" w:rsidRDefault="00DA547A" w:rsidP="00DA547A">
      <w:pPr>
        <w:pStyle w:val="Listparagraf"/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A547A">
        <w:rPr>
          <w:rFonts w:ascii="Arial" w:eastAsia="Times New Roman" w:hAnsi="Arial" w:cs="Arial"/>
          <w:sz w:val="24"/>
          <w:szCs w:val="24"/>
          <w:lang w:val="ro-RO" w:eastAsia="ro-RO"/>
        </w:rPr>
        <w:t xml:space="preserve">În cadrul masajului facial manual, în jurul nasului se execută </w:t>
      </w:r>
      <w:r w:rsidR="00B66C59" w:rsidRPr="00DA547A">
        <w:rPr>
          <w:rFonts w:ascii="Arial" w:eastAsia="Times New Roman" w:hAnsi="Arial" w:cs="Arial"/>
          <w:sz w:val="24"/>
          <w:szCs w:val="24"/>
          <w:lang w:val="ro-RO" w:eastAsia="ro-RO"/>
        </w:rPr>
        <w:t>mișcări</w:t>
      </w:r>
      <w:r w:rsidRPr="00DA547A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de </w:t>
      </w:r>
      <w:proofErr w:type="spellStart"/>
      <w:r w:rsidRPr="00DA547A">
        <w:rPr>
          <w:rFonts w:ascii="Arial" w:eastAsia="Times New Roman" w:hAnsi="Arial" w:cs="Arial"/>
          <w:sz w:val="24"/>
          <w:szCs w:val="24"/>
          <w:lang w:val="ro-RO" w:eastAsia="ro-RO"/>
        </w:rPr>
        <w:t>pianotare</w:t>
      </w:r>
      <w:proofErr w:type="spellEnd"/>
      <w:r w:rsidR="00B66C59">
        <w:rPr>
          <w:rFonts w:ascii="Arial" w:eastAsia="Times New Roman" w:hAnsi="Arial" w:cs="Arial"/>
          <w:sz w:val="24"/>
          <w:szCs w:val="24"/>
          <w:lang w:val="ro-RO" w:eastAsia="ro-RO"/>
        </w:rPr>
        <w:t>.</w:t>
      </w:r>
    </w:p>
    <w:p w14:paraId="09EDCBC7" w14:textId="77777777" w:rsidR="00DA547A" w:rsidRDefault="00DA547A" w:rsidP="00DA547A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1A29FC12" w14:textId="01D9C4DC" w:rsidR="00DA547A" w:rsidRDefault="00DA547A" w:rsidP="00DA547A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mediu</w:t>
      </w:r>
    </w:p>
    <w:p w14:paraId="57B803FF" w14:textId="48D2CC23" w:rsidR="00DA547A" w:rsidRDefault="00DA547A" w:rsidP="00DA547A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 w:rsidR="00B66C59">
        <w:rPr>
          <w:rFonts w:ascii="Arial" w:eastAsia="Times New Roman" w:hAnsi="Arial" w:cs="Arial"/>
          <w:b/>
          <w:sz w:val="24"/>
          <w:szCs w:val="24"/>
          <w:lang w:val="ro-RO"/>
        </w:rPr>
        <w:t>F</w:t>
      </w:r>
    </w:p>
    <w:p w14:paraId="5E0755E6" w14:textId="77777777" w:rsidR="00920737" w:rsidRPr="00287394" w:rsidRDefault="00920737" w:rsidP="00287394">
      <w:pPr>
        <w:spacing w:after="0" w:line="276" w:lineRule="auto"/>
        <w:ind w:left="284" w:hanging="284"/>
        <w:rPr>
          <w:lang w:val="ro-RO"/>
        </w:rPr>
      </w:pPr>
    </w:p>
    <w:sectPr w:rsidR="00920737" w:rsidRPr="002873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4F2F4B"/>
    <w:multiLevelType w:val="hybridMultilevel"/>
    <w:tmpl w:val="97FE847E"/>
    <w:lvl w:ilvl="0" w:tplc="68DE64C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CA13DB"/>
    <w:multiLevelType w:val="hybridMultilevel"/>
    <w:tmpl w:val="3DBCD388"/>
    <w:lvl w:ilvl="0" w:tplc="89BA05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737"/>
    <w:rsid w:val="00287394"/>
    <w:rsid w:val="00872386"/>
    <w:rsid w:val="00920737"/>
    <w:rsid w:val="00B66C59"/>
    <w:rsid w:val="00DA5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85EC3"/>
  <w15:chartTrackingRefBased/>
  <w15:docId w15:val="{3BA9BA50-B5FF-4D39-AD28-B699D4E9B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2386"/>
    <w:pPr>
      <w:spacing w:line="252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72386"/>
    <w:pPr>
      <w:ind w:left="720"/>
      <w:contextualSpacing/>
    </w:pPr>
  </w:style>
  <w:style w:type="table" w:customStyle="1" w:styleId="Tabelgril1">
    <w:name w:val="Tabel grilă1"/>
    <w:basedOn w:val="TabelNormal"/>
    <w:uiPriority w:val="59"/>
    <w:rsid w:val="00872386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2</cp:revision>
  <dcterms:created xsi:type="dcterms:W3CDTF">2022-04-09T17:38:00Z</dcterms:created>
  <dcterms:modified xsi:type="dcterms:W3CDTF">2022-04-09T18:14:00Z</dcterms:modified>
</cp:coreProperties>
</file>