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56927" w14:textId="77777777" w:rsidR="0085182D" w:rsidRPr="00C5517C" w:rsidRDefault="0085182D" w:rsidP="0085182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 w:rsidRPr="00C5517C">
        <w:rPr>
          <w:rFonts w:ascii="Arial" w:eastAsia="Times New Roman" w:hAnsi="Arial" w:cs="Arial"/>
          <w:b/>
          <w:sz w:val="32"/>
          <w:szCs w:val="32"/>
          <w:lang w:val="ro-RO"/>
        </w:rPr>
        <w:t>ITEMI CU ALEGERE MULTIPLĂ</w:t>
      </w:r>
    </w:p>
    <w:p w14:paraId="4CA432C9" w14:textId="2154A965" w:rsidR="003C10E7" w:rsidRPr="00C5517C" w:rsidRDefault="003C10E7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381583" w:rsidRPr="00207A26" w14:paraId="38AAEC2E" w14:textId="77777777" w:rsidTr="000B710D">
        <w:tc>
          <w:tcPr>
            <w:tcW w:w="889" w:type="pct"/>
          </w:tcPr>
          <w:p w14:paraId="1445D300" w14:textId="77777777" w:rsidR="00381583" w:rsidRPr="00C5517C" w:rsidRDefault="00381583" w:rsidP="00381583">
            <w:pPr>
              <w:jc w:val="both"/>
              <w:rPr>
                <w:b/>
                <w:lang w:val="ro-RO"/>
              </w:rPr>
            </w:pPr>
            <w:r w:rsidRPr="00C5517C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55BC6CE8" w14:textId="25AAFA44" w:rsidR="00381583" w:rsidRPr="00C5517C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C5517C">
              <w:rPr>
                <w:b/>
                <w:lang w:val="ro-RO"/>
              </w:rPr>
              <w:t>Estetica și igiena corpului omenesc</w:t>
            </w:r>
          </w:p>
        </w:tc>
      </w:tr>
      <w:tr w:rsidR="00381583" w:rsidRPr="00C5517C" w14:paraId="42503713" w14:textId="77777777" w:rsidTr="000B710D">
        <w:tc>
          <w:tcPr>
            <w:tcW w:w="889" w:type="pct"/>
          </w:tcPr>
          <w:p w14:paraId="103369C5" w14:textId="77777777" w:rsidR="00381583" w:rsidRPr="00C5517C" w:rsidRDefault="00381583" w:rsidP="00381583">
            <w:pPr>
              <w:jc w:val="both"/>
              <w:rPr>
                <w:b/>
                <w:lang w:val="ro-RO"/>
              </w:rPr>
            </w:pPr>
            <w:r w:rsidRPr="00C5517C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1F6D61DE" w14:textId="3F85BCAD" w:rsidR="00381583" w:rsidRPr="00C5517C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C5517C">
              <w:rPr>
                <w:lang w:val="ro-RO"/>
              </w:rPr>
              <w:t>Coafor stilist, Frizer-coafor-</w:t>
            </w:r>
            <w:proofErr w:type="spellStart"/>
            <w:r w:rsidRPr="00C5517C">
              <w:rPr>
                <w:lang w:val="ro-RO"/>
              </w:rPr>
              <w:t>manichiurist</w:t>
            </w:r>
            <w:proofErr w:type="spellEnd"/>
            <w:r w:rsidRPr="00C5517C">
              <w:rPr>
                <w:lang w:val="ro-RO"/>
              </w:rPr>
              <w:t>-pedichiurist</w:t>
            </w:r>
          </w:p>
        </w:tc>
      </w:tr>
      <w:tr w:rsidR="00381583" w:rsidRPr="00C5517C" w14:paraId="6A5F6A7F" w14:textId="77777777" w:rsidTr="000B710D">
        <w:tc>
          <w:tcPr>
            <w:tcW w:w="889" w:type="pct"/>
          </w:tcPr>
          <w:p w14:paraId="1A5D9AF0" w14:textId="27C88B5A" w:rsidR="00381583" w:rsidRPr="00C5517C" w:rsidRDefault="00381583" w:rsidP="00381583">
            <w:pPr>
              <w:jc w:val="both"/>
              <w:rPr>
                <w:b/>
                <w:lang w:val="ro-RO"/>
              </w:rPr>
            </w:pPr>
            <w:r w:rsidRPr="00C5517C">
              <w:rPr>
                <w:b/>
                <w:lang w:val="ro-RO"/>
              </w:rPr>
              <w:t>Modul</w:t>
            </w:r>
            <w:r w:rsidR="00207A26">
              <w:rPr>
                <w:b/>
                <w:lang w:val="ro-RO"/>
              </w:rPr>
              <w:t xml:space="preserve"> 5</w:t>
            </w:r>
            <w:bookmarkStart w:id="0" w:name="_GoBack"/>
            <w:bookmarkEnd w:id="0"/>
          </w:p>
        </w:tc>
        <w:tc>
          <w:tcPr>
            <w:tcW w:w="4111" w:type="pct"/>
          </w:tcPr>
          <w:p w14:paraId="140DA429" w14:textId="468CA186" w:rsidR="00381583" w:rsidRPr="00C5517C" w:rsidRDefault="00C5517C" w:rsidP="00381583">
            <w:pPr>
              <w:jc w:val="both"/>
              <w:rPr>
                <w:color w:val="C00000"/>
                <w:lang w:val="ro-RO"/>
              </w:rPr>
            </w:pPr>
            <w:r w:rsidRPr="00C5517C">
              <w:rPr>
                <w:color w:val="000000" w:themeColor="text1"/>
                <w:lang w:val="ro-RO"/>
              </w:rPr>
              <w:t>TUNSORI BĂRBĂTEȘTI</w:t>
            </w:r>
          </w:p>
        </w:tc>
      </w:tr>
      <w:tr w:rsidR="00381583" w:rsidRPr="00C5517C" w14:paraId="6A8DBC62" w14:textId="77777777" w:rsidTr="000B710D">
        <w:tc>
          <w:tcPr>
            <w:tcW w:w="889" w:type="pct"/>
          </w:tcPr>
          <w:p w14:paraId="69856D6A" w14:textId="77777777" w:rsidR="00381583" w:rsidRPr="00C5517C" w:rsidRDefault="00381583" w:rsidP="00381583">
            <w:pPr>
              <w:jc w:val="both"/>
              <w:rPr>
                <w:b/>
                <w:lang w:val="ro-RO"/>
              </w:rPr>
            </w:pPr>
            <w:r w:rsidRPr="00C5517C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3EC36F33" w14:textId="1B9B6286" w:rsidR="00381583" w:rsidRPr="00C5517C" w:rsidRDefault="00381583" w:rsidP="00381583">
            <w:pPr>
              <w:jc w:val="both"/>
              <w:rPr>
                <w:b/>
                <w:color w:val="C00000"/>
                <w:lang w:val="ro-RO"/>
              </w:rPr>
            </w:pPr>
            <w:r w:rsidRPr="00C5517C">
              <w:rPr>
                <w:lang w:val="ro-RO"/>
              </w:rPr>
              <w:t xml:space="preserve">a </w:t>
            </w:r>
            <w:r w:rsidR="0085182D" w:rsidRPr="00C5517C">
              <w:rPr>
                <w:lang w:val="ro-RO"/>
              </w:rPr>
              <w:t>I</w:t>
            </w:r>
            <w:r w:rsidRPr="00C5517C">
              <w:rPr>
                <w:lang w:val="ro-RO"/>
              </w:rPr>
              <w:t>X-a</w:t>
            </w:r>
          </w:p>
        </w:tc>
      </w:tr>
    </w:tbl>
    <w:p w14:paraId="47F34FB3" w14:textId="37C2822F" w:rsidR="00381583" w:rsidRPr="00C5517C" w:rsidRDefault="00381583">
      <w:pPr>
        <w:rPr>
          <w:lang w:val="ro-RO"/>
        </w:rPr>
      </w:pPr>
    </w:p>
    <w:p w14:paraId="6E5F8F1B" w14:textId="77777777" w:rsidR="00C5517C" w:rsidRDefault="00C5517C" w:rsidP="00C5517C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1" w:name="_Hlk88299554"/>
      <w:r w:rsidRPr="005B4F21">
        <w:rPr>
          <w:rFonts w:ascii="Arial" w:eastAsia="Times New Roman" w:hAnsi="Arial" w:cs="Arial"/>
          <w:b/>
          <w:sz w:val="24"/>
          <w:szCs w:val="24"/>
          <w:lang w:val="ro-RO"/>
        </w:rPr>
        <w:t>Pentru fiecare dintre cerințele de mai jos, scrieți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,</w:t>
      </w:r>
      <w:r w:rsidRPr="005B4F21">
        <w:rPr>
          <w:rFonts w:ascii="Arial" w:eastAsia="Times New Roman" w:hAnsi="Arial" w:cs="Arial"/>
          <w:b/>
          <w:sz w:val="24"/>
          <w:szCs w:val="24"/>
          <w:lang w:val="ro-RO"/>
        </w:rPr>
        <w:t xml:space="preserve"> pe foaia de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evaluare,</w:t>
      </w:r>
      <w:r w:rsidRPr="005B4F21">
        <w:rPr>
          <w:rFonts w:ascii="Arial" w:eastAsia="Times New Roman" w:hAnsi="Arial" w:cs="Arial"/>
          <w:b/>
          <w:sz w:val="24"/>
          <w:szCs w:val="24"/>
          <w:lang w:val="ro-RO"/>
        </w:rPr>
        <w:t xml:space="preserve"> litera corespunzătoare răspunsului corect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. Este corectă o singură variantă de răspuns.</w:t>
      </w:r>
      <w:bookmarkEnd w:id="1"/>
    </w:p>
    <w:p w14:paraId="55DB8C16" w14:textId="056E0BAE" w:rsidR="00C5517C" w:rsidRPr="00C5517C" w:rsidRDefault="00C5517C" w:rsidP="00C5517C">
      <w:pPr>
        <w:pStyle w:val="Listparagraf"/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5517C">
        <w:rPr>
          <w:rFonts w:ascii="Arial" w:eastAsia="Arial Unicode MS" w:hAnsi="Arial" w:cs="Arial"/>
          <w:b/>
          <w:kern w:val="1"/>
          <w:sz w:val="24"/>
          <w:szCs w:val="24"/>
          <w:lang w:val="pt-BR" w:eastAsia="ar-SA"/>
        </w:rPr>
        <w:t>Tunsoarea cu breton pentru băieţi este larg raspândită în rândul baieţilor a căror vârstă variază între:</w:t>
      </w:r>
    </w:p>
    <w:p w14:paraId="629A050D" w14:textId="799FC7B5" w:rsidR="00C5517C" w:rsidRPr="00C5517C" w:rsidRDefault="00C5517C" w:rsidP="00C5517C">
      <w:pPr>
        <w:numPr>
          <w:ilvl w:val="0"/>
          <w:numId w:val="1"/>
        </w:numPr>
        <w:tabs>
          <w:tab w:val="num" w:pos="1800"/>
        </w:tabs>
        <w:suppressAutoHyphens/>
        <w:spacing w:after="0"/>
        <w:ind w:left="1798" w:hanging="1089"/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 xml:space="preserve"> </w:t>
      </w:r>
      <w:r w:rsidRPr="00C5517C"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2-14 ani</w:t>
      </w: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;</w:t>
      </w:r>
    </w:p>
    <w:p w14:paraId="49C0B47D" w14:textId="01BD70CE" w:rsidR="00C5517C" w:rsidRPr="00C5517C" w:rsidRDefault="00C5517C" w:rsidP="00C5517C">
      <w:pPr>
        <w:numPr>
          <w:ilvl w:val="0"/>
          <w:numId w:val="1"/>
        </w:numPr>
        <w:tabs>
          <w:tab w:val="num" w:pos="1800"/>
        </w:tabs>
        <w:suppressAutoHyphens/>
        <w:spacing w:after="0"/>
        <w:ind w:left="1798" w:hanging="1089"/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 xml:space="preserve"> 6</w:t>
      </w:r>
      <w:r w:rsidRPr="00C5517C"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-1</w:t>
      </w: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4</w:t>
      </w:r>
      <w:r w:rsidRPr="00C5517C"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 xml:space="preserve"> ani</w:t>
      </w: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;</w:t>
      </w:r>
    </w:p>
    <w:p w14:paraId="00D9076A" w14:textId="5B9D40A9" w:rsidR="00C5517C" w:rsidRPr="00C5517C" w:rsidRDefault="00C5517C" w:rsidP="00C5517C">
      <w:pPr>
        <w:numPr>
          <w:ilvl w:val="0"/>
          <w:numId w:val="1"/>
        </w:numPr>
        <w:tabs>
          <w:tab w:val="num" w:pos="1800"/>
        </w:tabs>
        <w:suppressAutoHyphens/>
        <w:spacing w:after="0"/>
        <w:ind w:left="1798" w:hanging="1089"/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 xml:space="preserve"> 10</w:t>
      </w:r>
      <w:r w:rsidRPr="00C5517C"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-1</w:t>
      </w: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4</w:t>
      </w:r>
      <w:r w:rsidRPr="00C5517C"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 xml:space="preserve"> ani</w:t>
      </w: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;</w:t>
      </w:r>
    </w:p>
    <w:p w14:paraId="20FE257B" w14:textId="023C7FFA" w:rsidR="00C5517C" w:rsidRDefault="00C5517C" w:rsidP="00C5517C">
      <w:pPr>
        <w:numPr>
          <w:ilvl w:val="0"/>
          <w:numId w:val="1"/>
        </w:numPr>
        <w:tabs>
          <w:tab w:val="num" w:pos="1800"/>
        </w:tabs>
        <w:suppressAutoHyphens/>
        <w:spacing w:after="0"/>
        <w:ind w:left="1798" w:hanging="1089"/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 xml:space="preserve"> </w:t>
      </w:r>
      <w:r w:rsidRPr="00C5517C"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14-18 ani</w:t>
      </w:r>
      <w:r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  <w:t>.</w:t>
      </w:r>
    </w:p>
    <w:p w14:paraId="0D3B19A6" w14:textId="2F539EBE" w:rsidR="00C5517C" w:rsidRDefault="00C5517C" w:rsidP="00C5517C">
      <w:pPr>
        <w:suppressAutoHyphens/>
        <w:spacing w:after="0" w:line="100" w:lineRule="atLeast"/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</w:pPr>
    </w:p>
    <w:p w14:paraId="672C6F14" w14:textId="77777777" w:rsidR="00C5517C" w:rsidRPr="005B4F21" w:rsidRDefault="00C5517C" w:rsidP="00C5517C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2" w:name="_Hlk83040582"/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2EAE3A1E" w14:textId="77777777" w:rsidR="00C5517C" w:rsidRPr="005B4F21" w:rsidRDefault="00C5517C" w:rsidP="00C5517C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Răspuns:</w:t>
      </w:r>
      <w:bookmarkEnd w:id="2"/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5B4F21">
        <w:rPr>
          <w:rFonts w:ascii="Arial" w:eastAsia="Times New Roman" w:hAnsi="Arial" w:cs="Arial"/>
          <w:sz w:val="24"/>
          <w:szCs w:val="24"/>
          <w:lang w:val="ro-RO"/>
        </w:rPr>
        <w:t>c</w:t>
      </w:r>
    </w:p>
    <w:p w14:paraId="35FDA3A9" w14:textId="77777777" w:rsidR="00C5517C" w:rsidRPr="00C5517C" w:rsidRDefault="00C5517C" w:rsidP="00C5517C">
      <w:pPr>
        <w:suppressAutoHyphens/>
        <w:spacing w:after="0" w:line="100" w:lineRule="atLeast"/>
        <w:rPr>
          <w:rFonts w:ascii="Arial" w:eastAsia="Arial Unicode MS" w:hAnsi="Arial" w:cs="Arial"/>
          <w:kern w:val="1"/>
          <w:sz w:val="24"/>
          <w:szCs w:val="24"/>
          <w:lang w:val="it-IT" w:eastAsia="ar-SA"/>
        </w:rPr>
      </w:pPr>
    </w:p>
    <w:p w14:paraId="5B7DDDC1" w14:textId="1F363319" w:rsidR="00C5517C" w:rsidRPr="00C5517C" w:rsidRDefault="00C5517C" w:rsidP="00C5517C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5517C">
        <w:rPr>
          <w:rFonts w:ascii="Arial" w:eastAsia="Times New Roman" w:hAnsi="Arial" w:cs="Arial"/>
          <w:b/>
          <w:sz w:val="24"/>
          <w:szCs w:val="24"/>
          <w:lang w:val="ro-RO"/>
        </w:rPr>
        <w:t xml:space="preserve">2. La Tunsoarea cu breton pentru băieți, perciunii și </w:t>
      </w:r>
      <w:r w:rsidR="001660B6">
        <w:rPr>
          <w:rFonts w:ascii="Arial" w:eastAsia="Times New Roman" w:hAnsi="Arial" w:cs="Arial"/>
          <w:b/>
          <w:sz w:val="24"/>
          <w:szCs w:val="24"/>
          <w:lang w:val="ro-RO"/>
        </w:rPr>
        <w:t>părul</w:t>
      </w:r>
      <w:r w:rsidRPr="00C5517C">
        <w:rPr>
          <w:rFonts w:ascii="Arial" w:eastAsia="Times New Roman" w:hAnsi="Arial" w:cs="Arial"/>
          <w:b/>
          <w:sz w:val="24"/>
          <w:szCs w:val="24"/>
          <w:lang w:val="ro-RO"/>
        </w:rPr>
        <w:t xml:space="preserve"> de la conturul urechilor se tund cu:</w:t>
      </w:r>
    </w:p>
    <w:p w14:paraId="06B12270" w14:textId="6DE5AB18" w:rsidR="00C5517C" w:rsidRPr="00C5517C" w:rsidRDefault="00C5517C" w:rsidP="00C5517C">
      <w:pPr>
        <w:spacing w:after="0"/>
        <w:ind w:left="709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5517C">
        <w:rPr>
          <w:rFonts w:ascii="Arial" w:eastAsia="Times New Roman" w:hAnsi="Arial" w:cs="Arial"/>
          <w:sz w:val="24"/>
          <w:szCs w:val="24"/>
          <w:lang w:val="ro-RO"/>
        </w:rPr>
        <w:t>a. foarfeca de filat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5482D6B0" w14:textId="1EE19B00" w:rsidR="00C5517C" w:rsidRPr="00C5517C" w:rsidRDefault="00C5517C" w:rsidP="00C5517C">
      <w:pPr>
        <w:spacing w:after="0"/>
        <w:ind w:left="709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5517C">
        <w:rPr>
          <w:rFonts w:ascii="Arial" w:eastAsia="Times New Roman" w:hAnsi="Arial" w:cs="Arial"/>
          <w:sz w:val="24"/>
          <w:szCs w:val="24"/>
          <w:lang w:val="ro-RO"/>
        </w:rPr>
        <w:t>b. foarfeca de tuns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3A72FA06" w14:textId="77CD532B" w:rsidR="00C5517C" w:rsidRPr="00C5517C" w:rsidRDefault="00C5517C" w:rsidP="00C5517C">
      <w:pPr>
        <w:spacing w:after="0"/>
        <w:ind w:left="709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5517C">
        <w:rPr>
          <w:rFonts w:ascii="Arial" w:eastAsia="Times New Roman" w:hAnsi="Arial" w:cs="Arial"/>
          <w:sz w:val="24"/>
          <w:szCs w:val="24"/>
          <w:lang w:val="ro-RO"/>
        </w:rPr>
        <w:t>c .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C5517C">
        <w:rPr>
          <w:rFonts w:ascii="Arial" w:eastAsia="Times New Roman" w:hAnsi="Arial" w:cs="Arial"/>
          <w:sz w:val="24"/>
          <w:szCs w:val="24"/>
          <w:lang w:val="ro-RO"/>
        </w:rPr>
        <w:t>mașina de tuns nr</w:t>
      </w:r>
      <w:r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C5517C">
        <w:rPr>
          <w:rFonts w:ascii="Arial" w:eastAsia="Times New Roman" w:hAnsi="Arial" w:cs="Arial"/>
          <w:sz w:val="24"/>
          <w:szCs w:val="24"/>
          <w:lang w:val="ro-RO"/>
        </w:rPr>
        <w:t xml:space="preserve"> 0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63729EF3" w14:textId="67434B30" w:rsidR="00C5517C" w:rsidRPr="00C5517C" w:rsidRDefault="00C5517C" w:rsidP="00C5517C">
      <w:pPr>
        <w:spacing w:after="0"/>
        <w:ind w:left="709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5517C">
        <w:rPr>
          <w:rFonts w:ascii="Arial" w:eastAsia="Times New Roman" w:hAnsi="Arial" w:cs="Arial"/>
          <w:sz w:val="24"/>
          <w:szCs w:val="24"/>
          <w:lang w:val="ro-RO"/>
        </w:rPr>
        <w:t>d .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C5517C">
        <w:rPr>
          <w:rFonts w:ascii="Arial" w:eastAsia="Times New Roman" w:hAnsi="Arial" w:cs="Arial"/>
          <w:sz w:val="24"/>
          <w:szCs w:val="24"/>
          <w:lang w:val="ro-RO"/>
        </w:rPr>
        <w:t>mașina de tuns nr</w:t>
      </w:r>
      <w:r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C5517C">
        <w:rPr>
          <w:rFonts w:ascii="Arial" w:eastAsia="Times New Roman" w:hAnsi="Arial" w:cs="Arial"/>
          <w:sz w:val="24"/>
          <w:szCs w:val="24"/>
          <w:lang w:val="ro-RO"/>
        </w:rPr>
        <w:t xml:space="preserve"> 1</w:t>
      </w:r>
      <w:r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14:paraId="1E4622AF" w14:textId="77777777" w:rsidR="001660B6" w:rsidRDefault="001660B6" w:rsidP="001660B6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4D559B7" w14:textId="78E903DD" w:rsidR="001660B6" w:rsidRPr="005B4F21" w:rsidRDefault="001660B6" w:rsidP="001660B6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17DF9F25" w14:textId="2AAB0277" w:rsidR="001660B6" w:rsidRPr="005B4F21" w:rsidRDefault="001660B6" w:rsidP="001660B6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Răspuns: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b</w:t>
      </w:r>
    </w:p>
    <w:p w14:paraId="0103F0AD" w14:textId="77777777" w:rsidR="001660B6" w:rsidRDefault="001660B6" w:rsidP="001660B6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127828F8" w14:textId="01ACDA57" w:rsidR="001660B6" w:rsidRPr="001660B6" w:rsidRDefault="001660B6" w:rsidP="001660B6">
      <w:pPr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1660B6">
        <w:rPr>
          <w:rFonts w:ascii="Arial" w:eastAsia="Times New Roman" w:hAnsi="Arial" w:cs="Arial"/>
          <w:b/>
          <w:sz w:val="24"/>
          <w:szCs w:val="24"/>
          <w:lang w:val="ro-RO"/>
        </w:rPr>
        <w:t>3. La execuția tunsorii “Carré” se folosesc:</w:t>
      </w:r>
    </w:p>
    <w:p w14:paraId="26C86113" w14:textId="20F4BBF0" w:rsidR="001660B6" w:rsidRPr="001660B6" w:rsidRDefault="001660B6" w:rsidP="001660B6">
      <w:pPr>
        <w:spacing w:after="0"/>
        <w:ind w:left="709"/>
        <w:rPr>
          <w:rFonts w:ascii="Arial" w:eastAsia="Times New Roman" w:hAnsi="Arial" w:cs="Arial"/>
          <w:sz w:val="24"/>
          <w:szCs w:val="24"/>
          <w:lang w:val="ro-RO"/>
        </w:rPr>
      </w:pPr>
      <w:r w:rsidRPr="001660B6">
        <w:rPr>
          <w:rFonts w:ascii="Arial" w:eastAsia="Times New Roman" w:hAnsi="Arial" w:cs="Arial"/>
          <w:sz w:val="24"/>
          <w:szCs w:val="24"/>
          <w:lang w:val="ro-RO"/>
        </w:rPr>
        <w:t xml:space="preserve"> a. foarfeca de tuns și briciul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7040EB78" w14:textId="67DAAECA" w:rsidR="001660B6" w:rsidRPr="001660B6" w:rsidRDefault="001660B6" w:rsidP="001660B6">
      <w:pPr>
        <w:spacing w:after="0"/>
        <w:ind w:left="709"/>
        <w:rPr>
          <w:rFonts w:ascii="Arial" w:eastAsia="Times New Roman" w:hAnsi="Arial" w:cs="Arial"/>
          <w:sz w:val="24"/>
          <w:szCs w:val="24"/>
          <w:lang w:val="ro-RO"/>
        </w:rPr>
      </w:pPr>
      <w:r w:rsidRPr="001660B6">
        <w:rPr>
          <w:rFonts w:ascii="Arial" w:eastAsia="Times New Roman" w:hAnsi="Arial" w:cs="Arial"/>
          <w:sz w:val="24"/>
          <w:szCs w:val="24"/>
          <w:lang w:val="ro-RO"/>
        </w:rPr>
        <w:t xml:space="preserve"> b. foarfeca de tuns și foarfeca de filat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  <w:r w:rsidRPr="001660B6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1660B6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1660B6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1660B6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1660B6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1660B6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1660B6">
        <w:rPr>
          <w:rFonts w:ascii="Arial" w:eastAsia="Times New Roman" w:hAnsi="Arial" w:cs="Arial"/>
          <w:sz w:val="24"/>
          <w:szCs w:val="24"/>
          <w:lang w:val="ro-RO"/>
        </w:rPr>
        <w:tab/>
      </w:r>
    </w:p>
    <w:p w14:paraId="05964512" w14:textId="4B707BF6" w:rsidR="001660B6" w:rsidRPr="001660B6" w:rsidRDefault="001660B6" w:rsidP="001660B6">
      <w:pPr>
        <w:spacing w:after="0"/>
        <w:ind w:left="709"/>
        <w:rPr>
          <w:rFonts w:ascii="Arial" w:eastAsia="Times New Roman" w:hAnsi="Arial" w:cs="Arial"/>
          <w:sz w:val="24"/>
          <w:szCs w:val="24"/>
          <w:lang w:val="ro-RO"/>
        </w:rPr>
      </w:pPr>
      <w:r w:rsidRPr="001660B6">
        <w:rPr>
          <w:rFonts w:ascii="Arial" w:eastAsia="Times New Roman" w:hAnsi="Arial" w:cs="Arial"/>
          <w:sz w:val="24"/>
          <w:szCs w:val="24"/>
          <w:lang w:val="ro-RO"/>
        </w:rPr>
        <w:t xml:space="preserve"> c. foarfeca de tuns  și mașina de tuns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0A717C0D" w14:textId="089BFB54" w:rsidR="001660B6" w:rsidRDefault="001660B6" w:rsidP="001660B6">
      <w:pPr>
        <w:spacing w:after="0"/>
        <w:ind w:left="709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1660B6">
        <w:rPr>
          <w:rFonts w:ascii="Arial" w:eastAsia="Times New Roman" w:hAnsi="Arial" w:cs="Arial"/>
          <w:sz w:val="24"/>
          <w:szCs w:val="24"/>
          <w:lang w:val="ro-RO"/>
        </w:rPr>
        <w:t>d.  mașina de tuns și briciul</w:t>
      </w:r>
      <w:r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14:paraId="63058ABF" w14:textId="66A8BB4B" w:rsidR="001660B6" w:rsidRDefault="001660B6" w:rsidP="001660B6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3ACF489E" w14:textId="77777777" w:rsidR="001660B6" w:rsidRPr="005B4F21" w:rsidRDefault="001660B6" w:rsidP="001660B6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3" w:name="_Hlk88304321"/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3D21AA98" w14:textId="41F38805" w:rsidR="001660B6" w:rsidRDefault="001660B6" w:rsidP="001660B6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lastRenderedPageBreak/>
        <w:t>Răspuns: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c</w:t>
      </w:r>
    </w:p>
    <w:bookmarkEnd w:id="3"/>
    <w:p w14:paraId="36B5FF69" w14:textId="53835B70" w:rsidR="001660B6" w:rsidRDefault="001660B6" w:rsidP="001660B6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81A52B7" w14:textId="5043BF22" w:rsidR="0082792E" w:rsidRDefault="0082792E" w:rsidP="0082792E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82792E">
        <w:rPr>
          <w:rFonts w:ascii="Arial" w:eastAsia="Times New Roman" w:hAnsi="Arial" w:cs="Arial"/>
          <w:b/>
          <w:sz w:val="24"/>
          <w:szCs w:val="24"/>
          <w:lang w:val="ro-RO"/>
        </w:rPr>
        <w:t>4. Traiectoria mașinii de tuns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, în timpul realizării tunsorii complete,</w:t>
      </w:r>
      <w:r w:rsidRPr="0082792E">
        <w:rPr>
          <w:rFonts w:ascii="Arial" w:eastAsia="Times New Roman" w:hAnsi="Arial" w:cs="Arial"/>
          <w:b/>
          <w:sz w:val="24"/>
          <w:szCs w:val="24"/>
          <w:lang w:val="ro-RO"/>
        </w:rPr>
        <w:t xml:space="preserve"> este:</w:t>
      </w:r>
    </w:p>
    <w:p w14:paraId="52085628" w14:textId="77777777" w:rsidR="00BB5331" w:rsidRPr="0082792E" w:rsidRDefault="00BB5331" w:rsidP="0082792E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74E3E89B" w14:textId="6798EC81" w:rsidR="0082792E" w:rsidRPr="0082792E" w:rsidRDefault="0082792E" w:rsidP="0082792E">
      <w:pPr>
        <w:spacing w:after="0"/>
        <w:ind w:left="851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2792E">
        <w:rPr>
          <w:rFonts w:ascii="Arial" w:eastAsia="Times New Roman" w:hAnsi="Arial" w:cs="Arial"/>
          <w:sz w:val="24"/>
          <w:szCs w:val="24"/>
          <w:lang w:val="ro-RO"/>
        </w:rPr>
        <w:t>a.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82792E">
        <w:rPr>
          <w:rFonts w:ascii="Arial" w:eastAsia="Times New Roman" w:hAnsi="Arial" w:cs="Arial"/>
          <w:sz w:val="24"/>
          <w:szCs w:val="24"/>
          <w:lang w:val="ro-RO"/>
        </w:rPr>
        <w:t>ascendentă</w:t>
      </w:r>
      <w:r>
        <w:rPr>
          <w:rFonts w:ascii="Arial" w:eastAsia="Times New Roman" w:hAnsi="Arial" w:cs="Arial"/>
          <w:sz w:val="24"/>
          <w:szCs w:val="24"/>
          <w:lang w:val="ro-RO"/>
        </w:rPr>
        <w:t>, de la frunte spre ceafă</w:t>
      </w:r>
      <w:r w:rsidRPr="0082792E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665F7000" w14:textId="10C2ACFE" w:rsidR="0082792E" w:rsidRPr="0082792E" w:rsidRDefault="0082792E" w:rsidP="0082792E">
      <w:pPr>
        <w:spacing w:after="0"/>
        <w:ind w:left="851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2792E">
        <w:rPr>
          <w:rFonts w:ascii="Arial" w:eastAsia="Times New Roman" w:hAnsi="Arial" w:cs="Arial"/>
          <w:sz w:val="24"/>
          <w:szCs w:val="24"/>
          <w:lang w:val="ro-RO"/>
        </w:rPr>
        <w:t>b.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ascendentă, de la contururi spre frunte </w:t>
      </w:r>
      <w:r w:rsidRPr="0082792E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7157C634" w14:textId="3D66E325" w:rsidR="0082792E" w:rsidRDefault="0082792E" w:rsidP="0082792E">
      <w:pPr>
        <w:spacing w:after="0"/>
        <w:ind w:left="851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2792E">
        <w:rPr>
          <w:rFonts w:ascii="Arial" w:eastAsia="Times New Roman" w:hAnsi="Arial" w:cs="Arial"/>
          <w:sz w:val="24"/>
          <w:szCs w:val="24"/>
          <w:lang w:val="ro-RO"/>
        </w:rPr>
        <w:t>c.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ascendentă, de la contururi spre creștet</w:t>
      </w:r>
      <w:r w:rsidRPr="0082792E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7AA6FFE5" w14:textId="6268B974" w:rsidR="0082792E" w:rsidRDefault="0082792E" w:rsidP="0082792E">
      <w:pPr>
        <w:spacing w:after="0"/>
        <w:ind w:left="851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d. descendentă, în sensul de creștere al firelor de păr.</w:t>
      </w:r>
    </w:p>
    <w:p w14:paraId="359E674C" w14:textId="77777777" w:rsidR="0094039F" w:rsidRDefault="0094039F" w:rsidP="0082792E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395E2B19" w14:textId="3429F2F9" w:rsidR="0082792E" w:rsidRPr="005B4F21" w:rsidRDefault="0082792E" w:rsidP="0082792E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 w:rsidR="0094039F"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6CA83F69" w14:textId="77777777" w:rsidR="0082792E" w:rsidRDefault="0082792E" w:rsidP="0082792E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Răspuns: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c</w:t>
      </w:r>
    </w:p>
    <w:p w14:paraId="669F7EEA" w14:textId="0FD4C6CE" w:rsidR="0082792E" w:rsidRDefault="0082792E" w:rsidP="0082792E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A8CA6BC" w14:textId="6A812C46" w:rsidR="00BB5331" w:rsidRDefault="000119F1" w:rsidP="0082792E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4" w:name="_Hlk88306887"/>
      <w:r w:rsidRPr="000119F1">
        <w:rPr>
          <w:rFonts w:ascii="Arial" w:eastAsia="Times New Roman" w:hAnsi="Arial" w:cs="Arial"/>
          <w:b/>
          <w:sz w:val="24"/>
          <w:szCs w:val="24"/>
          <w:lang w:val="ro-RO"/>
        </w:rPr>
        <w:t xml:space="preserve">5. </w:t>
      </w:r>
      <w:r w:rsidR="00BB5331">
        <w:rPr>
          <w:rFonts w:ascii="Arial" w:eastAsia="Times New Roman" w:hAnsi="Arial" w:cs="Arial"/>
          <w:b/>
          <w:sz w:val="24"/>
          <w:szCs w:val="24"/>
          <w:lang w:val="ro-RO"/>
        </w:rPr>
        <w:t xml:space="preserve">După definitivarea tunsorii plastice cu cărare, următoarea operație </w:t>
      </w:r>
      <w:r w:rsidR="00FB1652">
        <w:rPr>
          <w:rFonts w:ascii="Arial" w:eastAsia="Times New Roman" w:hAnsi="Arial" w:cs="Arial"/>
          <w:b/>
          <w:sz w:val="24"/>
          <w:szCs w:val="24"/>
          <w:lang w:val="ro-RO"/>
        </w:rPr>
        <w:t>constă în</w:t>
      </w:r>
      <w:r w:rsidR="00BB5331"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03C64ED9" w14:textId="77777777" w:rsidR="00BB5331" w:rsidRDefault="00BB5331" w:rsidP="0082792E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6432C77E" w14:textId="0847D012" w:rsidR="00FB1652" w:rsidRPr="00FB1652" w:rsidRDefault="00FB1652" w:rsidP="00FB1652">
      <w:pPr>
        <w:pStyle w:val="Listparagraf"/>
        <w:numPr>
          <w:ilvl w:val="1"/>
          <w:numId w:val="1"/>
        </w:numPr>
        <w:tabs>
          <w:tab w:val="clear" w:pos="1648"/>
          <w:tab w:val="num" w:pos="1134"/>
        </w:tabs>
        <w:ind w:hanging="797"/>
        <w:rPr>
          <w:rFonts w:ascii="Arial" w:eastAsia="Times New Roman" w:hAnsi="Arial" w:cs="Arial"/>
          <w:sz w:val="24"/>
          <w:szCs w:val="24"/>
          <w:lang w:val="ro-RO"/>
        </w:rPr>
      </w:pPr>
      <w:r w:rsidRPr="00FB1652">
        <w:rPr>
          <w:rFonts w:ascii="Arial" w:eastAsia="Times New Roman" w:hAnsi="Arial" w:cs="Arial"/>
          <w:sz w:val="24"/>
          <w:szCs w:val="24"/>
          <w:lang w:val="ro-RO"/>
        </w:rPr>
        <w:t xml:space="preserve">pieptănarea părului, controlul și egalarea lungimilor cu </w:t>
      </w:r>
      <w:proofErr w:type="spellStart"/>
      <w:r w:rsidRPr="00FB1652">
        <w:rPr>
          <w:rFonts w:ascii="Arial" w:eastAsia="Times New Roman" w:hAnsi="Arial" w:cs="Arial"/>
          <w:sz w:val="24"/>
          <w:szCs w:val="24"/>
          <w:lang w:val="ro-RO"/>
        </w:rPr>
        <w:t>pieptănul</w:t>
      </w:r>
      <w:proofErr w:type="spellEnd"/>
      <w:r w:rsidRPr="00FB1652">
        <w:rPr>
          <w:rFonts w:ascii="Arial" w:eastAsia="Times New Roman" w:hAnsi="Arial" w:cs="Arial"/>
          <w:sz w:val="24"/>
          <w:szCs w:val="24"/>
          <w:lang w:val="ro-RO"/>
        </w:rPr>
        <w:t xml:space="preserve"> și briciul;</w:t>
      </w:r>
    </w:p>
    <w:p w14:paraId="61B03CB3" w14:textId="56402B4B" w:rsidR="00FB1652" w:rsidRDefault="00FB1652" w:rsidP="00BB5331">
      <w:pPr>
        <w:pStyle w:val="Listparagraf"/>
        <w:numPr>
          <w:ilvl w:val="1"/>
          <w:numId w:val="1"/>
        </w:numPr>
        <w:tabs>
          <w:tab w:val="clear" w:pos="1648"/>
          <w:tab w:val="num" w:pos="1134"/>
        </w:tabs>
        <w:spacing w:after="0"/>
        <w:ind w:hanging="797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pieptănarea părului, controlul lungimilor și finisarea contururilor cu </w:t>
      </w:r>
      <w:proofErr w:type="spellStart"/>
      <w:r>
        <w:rPr>
          <w:rFonts w:ascii="Arial" w:eastAsia="Times New Roman" w:hAnsi="Arial" w:cs="Arial"/>
          <w:sz w:val="24"/>
          <w:szCs w:val="24"/>
          <w:lang w:val="ro-RO"/>
        </w:rPr>
        <w:t>foarfecele</w:t>
      </w:r>
      <w:proofErr w:type="spellEnd"/>
      <w:r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14:paraId="70DB809C" w14:textId="17779588" w:rsidR="0082792E" w:rsidRPr="00BB5331" w:rsidRDefault="00BB5331" w:rsidP="00BB5331">
      <w:pPr>
        <w:pStyle w:val="Listparagraf"/>
        <w:numPr>
          <w:ilvl w:val="1"/>
          <w:numId w:val="1"/>
        </w:numPr>
        <w:tabs>
          <w:tab w:val="clear" w:pos="1648"/>
          <w:tab w:val="num" w:pos="1134"/>
        </w:tabs>
        <w:spacing w:after="0"/>
        <w:ind w:hanging="797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B5331">
        <w:rPr>
          <w:rFonts w:ascii="Arial" w:eastAsia="Times New Roman" w:hAnsi="Arial" w:cs="Arial"/>
          <w:sz w:val="24"/>
          <w:szCs w:val="24"/>
          <w:lang w:val="ro-RO"/>
        </w:rPr>
        <w:t>pieptănarea părului în direcția frizurii și filarea lui</w:t>
      </w:r>
      <w:r w:rsidR="00FB1652">
        <w:rPr>
          <w:rFonts w:ascii="Arial" w:eastAsia="Times New Roman" w:hAnsi="Arial" w:cs="Arial"/>
          <w:sz w:val="24"/>
          <w:szCs w:val="24"/>
          <w:lang w:val="ro-RO"/>
        </w:rPr>
        <w:t xml:space="preserve"> cu filatorul</w:t>
      </w:r>
      <w:r w:rsidRPr="00BB5331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2B86D4A8" w14:textId="5C71027E" w:rsidR="00FB1652" w:rsidRDefault="00FB1652" w:rsidP="00BB5331">
      <w:pPr>
        <w:pStyle w:val="Listparagraf"/>
        <w:numPr>
          <w:ilvl w:val="1"/>
          <w:numId w:val="1"/>
        </w:numPr>
        <w:tabs>
          <w:tab w:val="clear" w:pos="1648"/>
          <w:tab w:val="num" w:pos="1134"/>
        </w:tabs>
        <w:spacing w:after="0"/>
        <w:ind w:hanging="797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FB1652">
        <w:rPr>
          <w:rFonts w:ascii="Arial" w:eastAsia="Times New Roman" w:hAnsi="Arial" w:cs="Arial"/>
          <w:sz w:val="24"/>
          <w:szCs w:val="24"/>
          <w:lang w:val="ro-RO"/>
        </w:rPr>
        <w:t xml:space="preserve">subțierea părului din spate și curățarea cefei </w:t>
      </w:r>
      <w:r>
        <w:rPr>
          <w:rFonts w:ascii="Arial" w:eastAsia="Times New Roman" w:hAnsi="Arial" w:cs="Arial"/>
          <w:sz w:val="24"/>
          <w:szCs w:val="24"/>
          <w:lang w:val="ro-RO"/>
        </w:rPr>
        <w:t>cu mașina de tuns</w:t>
      </w:r>
      <w:r w:rsidRPr="00FB1652">
        <w:rPr>
          <w:rFonts w:ascii="Arial" w:eastAsia="Times New Roman" w:hAnsi="Arial" w:cs="Arial"/>
          <w:sz w:val="24"/>
          <w:szCs w:val="24"/>
          <w:lang w:val="ro-RO"/>
        </w:rPr>
        <w:t>;</w:t>
      </w:r>
    </w:p>
    <w:bookmarkEnd w:id="4"/>
    <w:p w14:paraId="767990CF" w14:textId="14387DD6" w:rsidR="00FB1652" w:rsidRPr="00FB1652" w:rsidRDefault="00FB1652" w:rsidP="00FB1652">
      <w:pPr>
        <w:pStyle w:val="Listparagraf"/>
        <w:spacing w:after="0"/>
        <w:ind w:left="1648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D6AFC55" w14:textId="77777777" w:rsidR="00F07FF6" w:rsidRPr="005B4F21" w:rsidRDefault="00F07FF6" w:rsidP="00F07FF6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0C5F3501" w14:textId="63907489" w:rsidR="00F07FF6" w:rsidRDefault="00F07FF6" w:rsidP="00F07FF6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5B4F21">
        <w:rPr>
          <w:rFonts w:ascii="Arial" w:eastAsia="Times New Roman" w:hAnsi="Arial" w:cs="Arial"/>
          <w:sz w:val="24"/>
          <w:szCs w:val="24"/>
          <w:lang w:val="ro-RO"/>
        </w:rPr>
        <w:t>Răspuns: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b</w:t>
      </w:r>
    </w:p>
    <w:p w14:paraId="0C62C4D9" w14:textId="77777777" w:rsidR="0082792E" w:rsidRDefault="0082792E" w:rsidP="001660B6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sectPr w:rsidR="008279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C0AD7C6"/>
    <w:name w:val="WWNum8"/>
    <w:lvl w:ilvl="0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  <w:rPr>
        <w:rFonts w:eastAsia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ascii="Arial" w:eastAsia="Times New Roman" w:hAnsi="Arial"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2.%3.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2.%3.%4.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2.%3.%4.%5.%6."/>
      <w:lvlJc w:val="righ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2.%3.%4.%5.%6.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88"/>
        </w:tabs>
        <w:ind w:left="6688" w:hanging="180"/>
      </w:pPr>
    </w:lvl>
  </w:abstractNum>
  <w:abstractNum w:abstractNumId="1" w15:restartNumberingAfterBreak="0">
    <w:nsid w:val="58910912"/>
    <w:multiLevelType w:val="hybridMultilevel"/>
    <w:tmpl w:val="924845DC"/>
    <w:lvl w:ilvl="0" w:tplc="27F8B5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16E5C"/>
    <w:multiLevelType w:val="hybridMultilevel"/>
    <w:tmpl w:val="933830E0"/>
    <w:lvl w:ilvl="0" w:tplc="8C00850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0E7"/>
    <w:rsid w:val="000119F1"/>
    <w:rsid w:val="0007002D"/>
    <w:rsid w:val="001660B6"/>
    <w:rsid w:val="00207A26"/>
    <w:rsid w:val="00381583"/>
    <w:rsid w:val="003C10E7"/>
    <w:rsid w:val="007F0B0A"/>
    <w:rsid w:val="0082792E"/>
    <w:rsid w:val="0085182D"/>
    <w:rsid w:val="0094039F"/>
    <w:rsid w:val="00B6198A"/>
    <w:rsid w:val="00BB5331"/>
    <w:rsid w:val="00BC3802"/>
    <w:rsid w:val="00C5517C"/>
    <w:rsid w:val="00F07FF6"/>
    <w:rsid w:val="00FB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EB57"/>
  <w15:chartTrackingRefBased/>
  <w15:docId w15:val="{571A0F10-5BC6-4359-8B89-2D32F0BB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381583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381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551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5</cp:revision>
  <dcterms:created xsi:type="dcterms:W3CDTF">2021-09-20T09:37:00Z</dcterms:created>
  <dcterms:modified xsi:type="dcterms:W3CDTF">2022-07-29T13:18:00Z</dcterms:modified>
</cp:coreProperties>
</file>