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2B2624A3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442C12">
        <w:rPr>
          <w:b/>
          <w:bCs/>
          <w:color w:val="002060"/>
          <w:sz w:val="28"/>
          <w:szCs w:val="28"/>
          <w:lang w:val="ro-RO"/>
        </w:rPr>
        <w:t>de completare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5252A506" w14:textId="658282CA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6698D890" w:rsidR="00317D9D" w:rsidRPr="006C2E7B" w:rsidRDefault="00D90E56" w:rsidP="00D90E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D90E56">
              <w:rPr>
                <w:b/>
                <w:bCs/>
                <w:sz w:val="24"/>
                <w:szCs w:val="24"/>
                <w:lang w:val="ro-RO"/>
              </w:rPr>
              <w:t>Materii prime şi materiale tehnologice pentru fabricarea produselor din lemn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59AB9E34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D90E56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36A8C4C7" w14:textId="34A768F2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571E72E" w14:textId="13681EA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442C12">
        <w:rPr>
          <w:rFonts w:cstheme="minorHAnsi"/>
          <w:b/>
          <w:bCs/>
          <w:sz w:val="24"/>
          <w:szCs w:val="24"/>
          <w:lang w:val="ro-RO"/>
        </w:rPr>
        <w:t>Scrieţi, pe foaia de lucru, informaţia corectă care completează spaţiile libere:</w:t>
      </w:r>
    </w:p>
    <w:p w14:paraId="18AAB377" w14:textId="77777777" w:rsidR="00F27288" w:rsidRDefault="00F27288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31828B7F" w14:textId="73010A6D" w:rsidR="00442C12" w:rsidRPr="00442C12" w:rsidRDefault="00442C12" w:rsidP="00F27288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442C12">
        <w:rPr>
          <w:rFonts w:eastAsia="Times New Roman" w:cstheme="minorHAnsi"/>
          <w:sz w:val="24"/>
          <w:szCs w:val="24"/>
          <w:lang w:val="ro-RO"/>
        </w:rPr>
        <w:t>Pe secţiunea ..(</w:t>
      </w:r>
      <w:r w:rsidRPr="00442C12">
        <w:rPr>
          <w:rFonts w:eastAsia="Times New Roman" w:cstheme="minorHAnsi"/>
          <w:b/>
          <w:sz w:val="24"/>
          <w:szCs w:val="24"/>
          <w:lang w:val="ro-RO"/>
        </w:rPr>
        <w:t>1</w:t>
      </w:r>
      <w:r w:rsidRPr="00442C12">
        <w:rPr>
          <w:rFonts w:eastAsia="Times New Roman" w:cstheme="minorHAnsi"/>
          <w:sz w:val="24"/>
          <w:szCs w:val="24"/>
          <w:lang w:val="ro-RO"/>
        </w:rPr>
        <w:t>)..., inelele anuale apar ca suprafeţe cu contur curb parabolic sau ondulat.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442C12" w:rsidRPr="00442C12" w14:paraId="72FA42C8" w14:textId="77777777" w:rsidTr="00442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CBB0CD" w14:textId="77777777" w:rsidR="00442C12" w:rsidRPr="00442C12" w:rsidRDefault="00442C12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4A85C3" w14:textId="146583A8" w:rsidR="00442C12" w:rsidRPr="00442C12" w:rsidRDefault="00161A67" w:rsidP="00F272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442C12" w:rsidRPr="00442C12" w14:paraId="5B8074DA" w14:textId="77777777" w:rsidTr="00442C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5E0F4A9" w14:textId="77777777" w:rsidR="00442C12" w:rsidRPr="00442C12" w:rsidRDefault="00442C12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216B091" w14:textId="42CD2277" w:rsidR="00442C12" w:rsidRPr="00442C12" w:rsidRDefault="00442C12" w:rsidP="00F27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1 - transversală</w:t>
            </w:r>
          </w:p>
        </w:tc>
      </w:tr>
    </w:tbl>
    <w:p w14:paraId="221A4A55" w14:textId="65A27438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24518447" w14:textId="664C5BE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1A6E8B08" w14:textId="1DD86AC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F7F0BCF" w14:textId="2EF9A536" w:rsidR="00442C12" w:rsidRPr="00442C12" w:rsidRDefault="00442C12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442C12">
        <w:rPr>
          <w:rFonts w:eastAsia="Times New Roman" w:cstheme="minorHAnsi"/>
          <w:sz w:val="24"/>
          <w:szCs w:val="24"/>
          <w:lang w:val="ro-RO"/>
        </w:rPr>
        <w:t>Lemnul matur, a cărui culoare este mai ..(</w:t>
      </w:r>
      <w:r w:rsidR="00F27288" w:rsidRPr="00F27288">
        <w:rPr>
          <w:rFonts w:eastAsia="Times New Roman" w:cstheme="minorHAnsi"/>
          <w:b/>
          <w:bCs/>
          <w:sz w:val="24"/>
          <w:szCs w:val="24"/>
          <w:lang w:val="ro-RO"/>
        </w:rPr>
        <w:t>2</w:t>
      </w:r>
      <w:r w:rsidRPr="00442C12">
        <w:rPr>
          <w:rFonts w:eastAsia="Times New Roman" w:cstheme="minorHAnsi"/>
          <w:sz w:val="24"/>
          <w:szCs w:val="24"/>
          <w:lang w:val="ro-RO"/>
        </w:rPr>
        <w:t>)... decât a alburnului, poartă denumirea de duramen.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442C12" w:rsidRPr="00442C12" w14:paraId="5CA84E7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316AA3F" w14:textId="77777777" w:rsidR="00442C12" w:rsidRPr="00442C12" w:rsidRDefault="00442C12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920918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78DF978" w14:textId="17E0FE7E" w:rsidR="00442C12" w:rsidRPr="00442C12" w:rsidRDefault="00161A67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442C12" w:rsidRPr="00442C12" w14:paraId="5F3352B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FD78F03" w14:textId="77777777" w:rsidR="00442C12" w:rsidRPr="00442C12" w:rsidRDefault="00442C12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B96471F" w14:textId="3096E35E" w:rsidR="00442C12" w:rsidRPr="00442C12" w:rsidRDefault="00442C12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2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 w:rsidR="00F27288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închisă</w:t>
            </w:r>
          </w:p>
        </w:tc>
      </w:tr>
      <w:bookmarkEnd w:id="0"/>
    </w:tbl>
    <w:p w14:paraId="005E3D2B" w14:textId="3A5D41E2" w:rsidR="005A281F" w:rsidRPr="00442C12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6B55BD6" w14:textId="1690F5B7" w:rsidR="005A281F" w:rsidRPr="00442C12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781D27C" w14:textId="46C0E4C7" w:rsidR="00F27288" w:rsidRDefault="00F27288" w:rsidP="00F27288">
      <w:pPr>
        <w:spacing w:after="0" w:line="240" w:lineRule="auto"/>
        <w:rPr>
          <w:sz w:val="24"/>
          <w:szCs w:val="24"/>
          <w:lang w:val="ro-RO"/>
        </w:rPr>
      </w:pPr>
      <w:r w:rsidRPr="00F27288">
        <w:rPr>
          <w:sz w:val="24"/>
          <w:szCs w:val="24"/>
          <w:lang w:val="ro-RO"/>
        </w:rPr>
        <w:t xml:space="preserve">Razele medulare din secţiunea </w:t>
      </w:r>
      <w:r>
        <w:rPr>
          <w:sz w:val="24"/>
          <w:szCs w:val="24"/>
          <w:lang w:val="ro-RO"/>
        </w:rPr>
        <w:t>.</w:t>
      </w:r>
      <w:r w:rsidRPr="00F27288">
        <w:rPr>
          <w:sz w:val="24"/>
          <w:szCs w:val="24"/>
          <w:lang w:val="ro-RO"/>
        </w:rPr>
        <w:t>.(</w:t>
      </w:r>
      <w:r w:rsidRPr="00F27288">
        <w:rPr>
          <w:b/>
          <w:bCs/>
          <w:sz w:val="24"/>
          <w:szCs w:val="24"/>
          <w:lang w:val="ro-RO"/>
        </w:rPr>
        <w:t>3</w:t>
      </w:r>
      <w:r w:rsidRPr="00F27288">
        <w:rPr>
          <w:sz w:val="24"/>
          <w:szCs w:val="24"/>
          <w:lang w:val="ro-RO"/>
        </w:rPr>
        <w:t>)...</w:t>
      </w:r>
      <w:r>
        <w:rPr>
          <w:sz w:val="24"/>
          <w:szCs w:val="24"/>
          <w:lang w:val="ro-RO"/>
        </w:rPr>
        <w:t xml:space="preserve"> </w:t>
      </w:r>
      <w:r w:rsidRPr="00F27288">
        <w:rPr>
          <w:sz w:val="24"/>
          <w:szCs w:val="24"/>
          <w:lang w:val="ro-RO"/>
        </w:rPr>
        <w:t>dau un aspect frumos lemnului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27288" w:rsidRPr="00442C12" w14:paraId="06A01EF8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5BB31DD" w14:textId="77777777" w:rsidR="00F27288" w:rsidRPr="00442C12" w:rsidRDefault="00F27288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3921080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974F322" w14:textId="77777777" w:rsidR="00F27288" w:rsidRPr="00442C12" w:rsidRDefault="00F27288" w:rsidP="00F272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27288" w:rsidRPr="00442C12" w14:paraId="1109FA98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D0CBBD" w14:textId="77777777" w:rsidR="00F27288" w:rsidRPr="00442C12" w:rsidRDefault="00F27288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024DB9E" w14:textId="39E79960" w:rsidR="00F27288" w:rsidRPr="00442C12" w:rsidRDefault="00F27288" w:rsidP="00F27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3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radială</w:t>
            </w:r>
          </w:p>
        </w:tc>
      </w:tr>
      <w:bookmarkEnd w:id="1"/>
    </w:tbl>
    <w:p w14:paraId="711593FC" w14:textId="77777777" w:rsidR="00F27288" w:rsidRPr="00F27288" w:rsidRDefault="00F27288" w:rsidP="00F27288">
      <w:pPr>
        <w:spacing w:after="0" w:line="240" w:lineRule="auto"/>
        <w:rPr>
          <w:sz w:val="24"/>
          <w:szCs w:val="24"/>
          <w:lang w:val="ro-RO"/>
        </w:rPr>
      </w:pPr>
    </w:p>
    <w:p w14:paraId="39352B55" w14:textId="47CC266F" w:rsidR="005A281F" w:rsidRDefault="005A281F" w:rsidP="00F2728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DEB3FE5" w14:textId="44FF30A6" w:rsidR="005A281F" w:rsidRDefault="005A281F" w:rsidP="00F2728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2C9CD68D" w:rsidR="005A281F" w:rsidRDefault="00C10E01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 w:rsidRPr="00C10E01">
        <w:rPr>
          <w:sz w:val="24"/>
          <w:szCs w:val="24"/>
          <w:lang w:val="ro-RO"/>
        </w:rPr>
        <w:t>Lemnul timpuriu este o zonă mai ..(</w:t>
      </w:r>
      <w:r w:rsidRPr="00C10E01">
        <w:rPr>
          <w:b/>
          <w:bCs/>
          <w:sz w:val="24"/>
          <w:szCs w:val="24"/>
          <w:lang w:val="ro-RO"/>
        </w:rPr>
        <w:t>4</w:t>
      </w:r>
      <w:r w:rsidRPr="00C10E01">
        <w:rPr>
          <w:sz w:val="24"/>
          <w:szCs w:val="24"/>
          <w:lang w:val="ro-RO"/>
        </w:rPr>
        <w:t>)… la culoare.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C10E01" w:rsidRPr="00442C12" w14:paraId="2CE7522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9C37ED2" w14:textId="77777777" w:rsidR="00C10E01" w:rsidRPr="00442C12" w:rsidRDefault="00C10E0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BE50B17" w14:textId="77777777" w:rsidR="00C10E01" w:rsidRPr="00442C12" w:rsidRDefault="00C10E0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C10E01" w:rsidRPr="00442C12" w14:paraId="6E5FE66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147E2CF" w14:textId="77777777" w:rsidR="00C10E01" w:rsidRPr="00442C12" w:rsidRDefault="00C10E0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DD4F8F6" w14:textId="495B04F9" w:rsidR="00C10E01" w:rsidRPr="00442C12" w:rsidRDefault="00C10E0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4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închisă</w:t>
            </w:r>
          </w:p>
        </w:tc>
      </w:tr>
    </w:tbl>
    <w:p w14:paraId="17DFB7AE" w14:textId="4AE64329" w:rsidR="00C10E01" w:rsidRDefault="00C10E01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7EAB4DA3" w14:textId="0CCE6CF0" w:rsidR="008C2CAF" w:rsidRDefault="008C2CAF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6635FD70" w14:textId="4048B21D" w:rsidR="008C2CAF" w:rsidRDefault="008C2CAF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FE5E91D" w14:textId="317732A9" w:rsidR="008C2CAF" w:rsidRDefault="008C2CA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8C2CAF">
        <w:rPr>
          <w:rFonts w:cstheme="minorHAnsi"/>
          <w:sz w:val="24"/>
          <w:szCs w:val="24"/>
          <w:lang w:val="ro-RO"/>
        </w:rPr>
        <w:t>Pe secţiunea ..(</w:t>
      </w:r>
      <w:r w:rsidRPr="008C2CAF">
        <w:rPr>
          <w:rFonts w:cstheme="minorHAnsi"/>
          <w:b/>
          <w:sz w:val="24"/>
          <w:szCs w:val="24"/>
          <w:lang w:val="ro-RO"/>
        </w:rPr>
        <w:t>5</w:t>
      </w:r>
      <w:r w:rsidRPr="008C2CAF">
        <w:rPr>
          <w:rFonts w:cstheme="minorHAnsi"/>
          <w:sz w:val="24"/>
          <w:szCs w:val="24"/>
          <w:lang w:val="ro-RO"/>
        </w:rPr>
        <w:t>)..., porii lemnului apar sub forma unor găuri foarte fine</w:t>
      </w:r>
      <w:r>
        <w:rPr>
          <w:rFonts w:cstheme="minorHAnsi"/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8C2CAF" w:rsidRPr="00442C12" w14:paraId="76FA915F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65653A7" w14:textId="77777777" w:rsidR="008C2CAF" w:rsidRPr="00442C12" w:rsidRDefault="008C2CA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8D3F8BE" w14:textId="698F8F68" w:rsidR="008C2CAF" w:rsidRPr="00442C12" w:rsidRDefault="00161A67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8C2CAF" w:rsidRPr="00442C12" w14:paraId="4A374BE6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5A7EF90" w14:textId="77777777" w:rsidR="008C2CAF" w:rsidRPr="00442C12" w:rsidRDefault="008C2CA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69E1925" w14:textId="7789DD3D" w:rsidR="008C2CAF" w:rsidRPr="00442C12" w:rsidRDefault="008C2CAF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5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transve</w:t>
            </w:r>
            <w:r w:rsidR="00464DAC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sală</w:t>
            </w:r>
          </w:p>
        </w:tc>
      </w:tr>
    </w:tbl>
    <w:p w14:paraId="44DF51EA" w14:textId="17432FA8" w:rsidR="008C2CAF" w:rsidRDefault="008C2CA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7880AAA" w14:textId="090DCBF1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71558828" w14:textId="79555BCA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4D97E65" w14:textId="32320F1E" w:rsidR="00095900" w:rsidRPr="00095900" w:rsidRDefault="00095900" w:rsidP="00095900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095900">
        <w:rPr>
          <w:rFonts w:eastAsia="Times New Roman" w:cstheme="minorHAnsi"/>
          <w:sz w:val="24"/>
          <w:szCs w:val="24"/>
          <w:lang w:val="ro-RO"/>
        </w:rPr>
        <w:t>Furnirele estetice se obţin prin tăiere plană sau derularea</w:t>
      </w:r>
      <w:r>
        <w:rPr>
          <w:rFonts w:eastAsia="Times New Roman" w:cstheme="minorHAnsi"/>
          <w:sz w:val="24"/>
          <w:szCs w:val="24"/>
          <w:lang w:val="ro-RO"/>
        </w:rPr>
        <w:t xml:space="preserve"> ..</w:t>
      </w:r>
      <w:r w:rsidRPr="00095900">
        <w:rPr>
          <w:rFonts w:eastAsia="Times New Roman" w:cstheme="minorHAnsi"/>
          <w:sz w:val="24"/>
          <w:szCs w:val="24"/>
          <w:lang w:val="ro-RO"/>
        </w:rPr>
        <w:t>(</w:t>
      </w:r>
      <w:r>
        <w:rPr>
          <w:rFonts w:eastAsia="Times New Roman" w:cstheme="minorHAnsi"/>
          <w:b/>
          <w:sz w:val="24"/>
          <w:szCs w:val="24"/>
          <w:lang w:val="ro-RO"/>
        </w:rPr>
        <w:t>6</w:t>
      </w:r>
      <w:r w:rsidRPr="00095900">
        <w:rPr>
          <w:rFonts w:eastAsia="Times New Roman" w:cstheme="minorHAnsi"/>
          <w:sz w:val="24"/>
          <w:szCs w:val="24"/>
          <w:lang w:val="ro-RO"/>
        </w:rPr>
        <w:t>)… a buştenilor.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95900" w:rsidRPr="00442C12" w14:paraId="274335A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8CAA74E" w14:textId="77777777" w:rsidR="00095900" w:rsidRPr="00442C12" w:rsidRDefault="00095900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814510" w14:textId="77777777" w:rsidR="00095900" w:rsidRPr="00442C12" w:rsidRDefault="00095900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095900" w:rsidRPr="00442C12" w14:paraId="5BD47DDD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86F16E5" w14:textId="77777777" w:rsidR="00095900" w:rsidRPr="00442C12" w:rsidRDefault="00095900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8CE425B" w14:textId="6C7EE971" w:rsidR="00095900" w:rsidRPr="00442C12" w:rsidRDefault="00095900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6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centrică</w:t>
            </w:r>
          </w:p>
        </w:tc>
      </w:tr>
    </w:tbl>
    <w:p w14:paraId="5AAF5EED" w14:textId="155463DF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61882465" w14:textId="3EE93459" w:rsidR="00CF156E" w:rsidRDefault="00CF156E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38A0543" w14:textId="30F8A765" w:rsidR="00CF156E" w:rsidRDefault="00CF156E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3793A81C" w14:textId="59DDA344" w:rsidR="00CF156E" w:rsidRPr="00CF156E" w:rsidRDefault="00CF156E" w:rsidP="00CF156E">
      <w:pPr>
        <w:pStyle w:val="NoSpacing1"/>
        <w:rPr>
          <w:rFonts w:asciiTheme="minorHAnsi" w:hAnsiTheme="minorHAnsi" w:cstheme="minorHAnsi"/>
          <w:sz w:val="24"/>
          <w:szCs w:val="24"/>
        </w:rPr>
      </w:pPr>
      <w:r w:rsidRPr="00CF156E">
        <w:rPr>
          <w:rFonts w:asciiTheme="minorHAnsi" w:hAnsiTheme="minorHAnsi" w:cstheme="minorHAnsi"/>
          <w:sz w:val="24"/>
          <w:szCs w:val="24"/>
        </w:rPr>
        <w:t>Plăcile ..(</w:t>
      </w:r>
      <w:r>
        <w:rPr>
          <w:rFonts w:asciiTheme="minorHAnsi" w:hAnsiTheme="minorHAnsi" w:cstheme="minorHAnsi"/>
          <w:b/>
          <w:sz w:val="24"/>
          <w:szCs w:val="24"/>
        </w:rPr>
        <w:t>7</w:t>
      </w:r>
      <w:r w:rsidRPr="00CF156E">
        <w:rPr>
          <w:rFonts w:asciiTheme="minorHAnsi" w:hAnsiTheme="minorHAnsi" w:cstheme="minorHAnsi"/>
          <w:sz w:val="24"/>
          <w:szCs w:val="24"/>
        </w:rPr>
        <w:t xml:space="preserve">)... sunt panouri din așchii de lemn sau din fibre de lemn,  pe care se aplică prin </w:t>
      </w:r>
      <w:r>
        <w:rPr>
          <w:rFonts w:asciiTheme="minorHAnsi" w:hAnsiTheme="minorHAnsi" w:cstheme="minorHAnsi"/>
          <w:sz w:val="24"/>
          <w:szCs w:val="24"/>
        </w:rPr>
        <w:t>î</w:t>
      </w:r>
      <w:r w:rsidRPr="00CF156E">
        <w:rPr>
          <w:rFonts w:asciiTheme="minorHAnsi" w:hAnsiTheme="minorHAnsi" w:cstheme="minorHAnsi"/>
          <w:sz w:val="24"/>
          <w:szCs w:val="24"/>
        </w:rPr>
        <w:t>ncleiere, folii din mase plastice care imită furnirele valoroase.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CF156E" w:rsidRPr="00442C12" w14:paraId="31E575A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470F9B2" w14:textId="77777777" w:rsidR="00CF156E" w:rsidRPr="00442C12" w:rsidRDefault="00CF156E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D27FB6D" w14:textId="77777777" w:rsidR="00CF156E" w:rsidRPr="00442C12" w:rsidRDefault="00CF156E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CF156E" w:rsidRPr="00442C12" w14:paraId="046F1C8A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ADFD858" w14:textId="77777777" w:rsidR="00CF156E" w:rsidRPr="00442C12" w:rsidRDefault="00CF156E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87B7CCB" w14:textId="41E5A3FF" w:rsidR="00CF156E" w:rsidRPr="00442C12" w:rsidRDefault="00CF156E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7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cașerate</w:t>
            </w:r>
          </w:p>
        </w:tc>
      </w:tr>
    </w:tbl>
    <w:p w14:paraId="4E3A8F2E" w14:textId="03298D88" w:rsidR="00CF156E" w:rsidRDefault="00CF156E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3B606A2A" w14:textId="77777777" w:rsidR="00A81583" w:rsidRDefault="00A81583" w:rsidP="00A81583">
      <w:pPr>
        <w:tabs>
          <w:tab w:val="right" w:pos="9540"/>
        </w:tabs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79B2A11B" w14:textId="3F62ADF3" w:rsidR="00A81583" w:rsidRPr="00A81583" w:rsidRDefault="00A81583" w:rsidP="00A81583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A81583">
        <w:rPr>
          <w:rFonts w:eastAsia="Times New Roman" w:cstheme="minorHAnsi"/>
          <w:sz w:val="24"/>
          <w:szCs w:val="24"/>
          <w:lang w:val="ro-RO"/>
        </w:rPr>
        <w:t xml:space="preserve">La fabricarea furnirelor se utilizează specii lemnoase </w:t>
      </w:r>
      <w:r>
        <w:rPr>
          <w:rFonts w:eastAsia="Times New Roman" w:cstheme="minorHAnsi"/>
          <w:sz w:val="24"/>
          <w:szCs w:val="24"/>
          <w:lang w:val="ro-RO"/>
        </w:rPr>
        <w:t>..</w:t>
      </w:r>
      <w:r w:rsidRPr="00A81583">
        <w:rPr>
          <w:rFonts w:eastAsia="Times New Roman" w:cstheme="minorHAnsi"/>
          <w:sz w:val="24"/>
          <w:szCs w:val="24"/>
          <w:lang w:val="ro-RO"/>
        </w:rPr>
        <w:t>(</w:t>
      </w:r>
      <w:r>
        <w:rPr>
          <w:rFonts w:eastAsia="Times New Roman" w:cstheme="minorHAnsi"/>
          <w:b/>
          <w:sz w:val="24"/>
          <w:szCs w:val="24"/>
          <w:lang w:val="ro-RO"/>
        </w:rPr>
        <w:t>8</w:t>
      </w:r>
      <w:r w:rsidRPr="00A81583">
        <w:rPr>
          <w:rFonts w:eastAsia="Times New Roman" w:cstheme="minorHAnsi"/>
          <w:sz w:val="24"/>
          <w:szCs w:val="24"/>
          <w:lang w:val="ro-RO"/>
        </w:rPr>
        <w:t>)</w:t>
      </w:r>
      <w:r>
        <w:rPr>
          <w:rFonts w:eastAsia="Times New Roman" w:cstheme="minorHAnsi"/>
          <w:sz w:val="24"/>
          <w:szCs w:val="24"/>
          <w:lang w:val="ro-RO"/>
        </w:rPr>
        <w:t xml:space="preserve">... </w:t>
      </w:r>
      <w:r w:rsidRPr="00A81583">
        <w:rPr>
          <w:rFonts w:eastAsia="Times New Roman" w:cstheme="minorHAnsi"/>
          <w:sz w:val="24"/>
          <w:szCs w:val="24"/>
          <w:lang w:val="ro-RO"/>
        </w:rPr>
        <w:t>şi exotice.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201D6F" w:rsidRPr="00442C12" w14:paraId="0DABCE07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8628E9" w14:textId="77777777" w:rsidR="00201D6F" w:rsidRPr="00442C12" w:rsidRDefault="00201D6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3921545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5DC40B9" w14:textId="77777777" w:rsidR="00201D6F" w:rsidRPr="00442C12" w:rsidRDefault="00201D6F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201D6F" w:rsidRPr="00442C12" w14:paraId="7D54BD3F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30BADB3" w14:textId="77777777" w:rsidR="00201D6F" w:rsidRPr="00442C12" w:rsidRDefault="00201D6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213669F" w14:textId="709CDFE0" w:rsidR="00201D6F" w:rsidRPr="00442C12" w:rsidRDefault="00201D6F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8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indigene</w:t>
            </w:r>
          </w:p>
        </w:tc>
      </w:tr>
      <w:bookmarkEnd w:id="2"/>
    </w:tbl>
    <w:p w14:paraId="1F43737F" w14:textId="5AFF562E" w:rsidR="00A81583" w:rsidRDefault="00A81583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68B36A6F" w14:textId="460721D4" w:rsidR="00DD6CD4" w:rsidRP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793A01CE" w14:textId="0271F419" w:rsidR="00DD6CD4" w:rsidRPr="00DD6CD4" w:rsidRDefault="00DD6CD4" w:rsidP="00DD6CD4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DD6CD4">
        <w:rPr>
          <w:rFonts w:eastAsia="Times New Roman" w:cstheme="minorHAnsi"/>
          <w:sz w:val="24"/>
          <w:szCs w:val="24"/>
          <w:lang w:val="ro-RO"/>
        </w:rPr>
        <w:lastRenderedPageBreak/>
        <w:t>Furnirele estetice au lungimi de la …(</w:t>
      </w:r>
      <w:r w:rsidRPr="00DD6CD4">
        <w:rPr>
          <w:rFonts w:eastAsia="Times New Roman" w:cstheme="minorHAnsi"/>
          <w:b/>
          <w:sz w:val="24"/>
          <w:szCs w:val="24"/>
          <w:lang w:val="ro-RO"/>
        </w:rPr>
        <w:t>9</w:t>
      </w:r>
      <w:r w:rsidRPr="00DD6CD4">
        <w:rPr>
          <w:rFonts w:eastAsia="Times New Roman" w:cstheme="minorHAnsi"/>
          <w:sz w:val="24"/>
          <w:szCs w:val="24"/>
          <w:lang w:val="ro-RO"/>
        </w:rPr>
        <w:t>)… cm, din 5 în 5 cm.</w:t>
      </w:r>
    </w:p>
    <w:tbl>
      <w:tblPr>
        <w:tblStyle w:val="PlainTable4"/>
        <w:tblpPr w:leftFromText="180" w:rightFromText="180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67B88" w:rsidRPr="00442C12" w14:paraId="51F9390E" w14:textId="77777777" w:rsidTr="0096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43C0CDB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EC62153" w14:textId="77777777" w:rsidR="00967B88" w:rsidRPr="00442C12" w:rsidRDefault="00967B88" w:rsidP="00967B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67B88" w:rsidRPr="00442C12" w14:paraId="3569C8D9" w14:textId="77777777" w:rsidTr="00967B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10EA800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A4FE0A5" w14:textId="77777777" w:rsidR="00967B88" w:rsidRPr="00442C12" w:rsidRDefault="00967B88" w:rsidP="00967B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9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60</w:t>
            </w:r>
          </w:p>
        </w:tc>
      </w:tr>
    </w:tbl>
    <w:p w14:paraId="1AA9A560" w14:textId="6CB5C444" w:rsid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4374763" w14:textId="27BA5CFC" w:rsid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338DF5FB" w14:textId="68226E21" w:rsid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BE7E0ED" w14:textId="59AC9E04" w:rsid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597C9603" w14:textId="12EE0677" w:rsidR="00DD6CD4" w:rsidRPr="00DD6CD4" w:rsidRDefault="00DD6CD4" w:rsidP="00DD6CD4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DD6CD4">
        <w:rPr>
          <w:rFonts w:eastAsia="Times New Roman" w:cstheme="minorHAnsi"/>
          <w:sz w:val="24"/>
          <w:szCs w:val="24"/>
          <w:lang w:val="ro-RO"/>
        </w:rPr>
        <w:t>Furnirele …(</w:t>
      </w:r>
      <w:r>
        <w:rPr>
          <w:rFonts w:eastAsia="Times New Roman" w:cstheme="minorHAnsi"/>
          <w:b/>
          <w:sz w:val="24"/>
          <w:szCs w:val="24"/>
          <w:lang w:val="ro-RO"/>
        </w:rPr>
        <w:t>10</w:t>
      </w:r>
      <w:r w:rsidRPr="00DD6CD4">
        <w:rPr>
          <w:rFonts w:eastAsia="Times New Roman" w:cstheme="minorHAnsi"/>
          <w:sz w:val="24"/>
          <w:szCs w:val="24"/>
          <w:lang w:val="ro-RO"/>
        </w:rPr>
        <w:t>)… au grosimea cuprinsă între 0,5 – 3,1 mm.</w:t>
      </w:r>
    </w:p>
    <w:tbl>
      <w:tblPr>
        <w:tblStyle w:val="PlainTable4"/>
        <w:tblpPr w:leftFromText="180" w:rightFromText="180" w:vertAnchor="text" w:horzAnchor="margin" w:tblpY="25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67B88" w:rsidRPr="00442C12" w14:paraId="3BC26456" w14:textId="77777777" w:rsidTr="0096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B07FE95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3" w:name="_Hlk84181903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CBE4DFB" w14:textId="77777777" w:rsidR="00967B88" w:rsidRPr="00442C12" w:rsidRDefault="00967B88" w:rsidP="00967B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67B88" w:rsidRPr="00442C12" w14:paraId="02EF3C17" w14:textId="77777777" w:rsidTr="00967B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B8FFC07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DC468A4" w14:textId="77777777" w:rsidR="00967B88" w:rsidRPr="00442C12" w:rsidRDefault="00967B88" w:rsidP="00967B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10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tehnice</w:t>
            </w:r>
          </w:p>
        </w:tc>
      </w:tr>
      <w:bookmarkEnd w:id="3"/>
    </w:tbl>
    <w:p w14:paraId="4E36E8F4" w14:textId="24C1D572" w:rsidR="00DD6CD4" w:rsidRDefault="00DD6CD4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3B264BFC" w14:textId="473DC6A8" w:rsidR="00967B88" w:rsidRDefault="00967B88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27FAF925" w14:textId="6234B94F" w:rsidR="00967B88" w:rsidRDefault="00967B88" w:rsidP="00CF156E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7993D66B" w14:textId="74BA1212" w:rsid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967B88">
        <w:rPr>
          <w:rFonts w:cstheme="minorHAnsi"/>
          <w:sz w:val="24"/>
          <w:szCs w:val="24"/>
          <w:lang w:val="ro-RO"/>
        </w:rPr>
        <w:t>Mobilierul de construcţie ..</w:t>
      </w:r>
      <w:r>
        <w:rPr>
          <w:rFonts w:cstheme="minorHAnsi"/>
          <w:sz w:val="24"/>
          <w:szCs w:val="24"/>
          <w:lang w:val="ro-RO"/>
        </w:rPr>
        <w:t>.</w:t>
      </w:r>
      <w:r w:rsidRPr="00967B88">
        <w:rPr>
          <w:rFonts w:cstheme="minorHAnsi"/>
          <w:sz w:val="24"/>
          <w:szCs w:val="24"/>
          <w:lang w:val="ro-RO"/>
        </w:rPr>
        <w:t>(</w:t>
      </w:r>
      <w:r w:rsidRPr="00967B88">
        <w:rPr>
          <w:rFonts w:cstheme="minorHAnsi"/>
          <w:b/>
          <w:bCs/>
          <w:sz w:val="24"/>
          <w:szCs w:val="24"/>
          <w:lang w:val="ro-RO"/>
        </w:rPr>
        <w:t>11</w:t>
      </w:r>
      <w:r w:rsidRPr="00967B88">
        <w:rPr>
          <w:rFonts w:cstheme="minorHAnsi"/>
          <w:sz w:val="24"/>
          <w:szCs w:val="24"/>
          <w:lang w:val="ro-RO"/>
        </w:rPr>
        <w:t>).., se realizează din materiale: lemn, metal, materiale plastice, sticlă şi marmură.</w:t>
      </w:r>
    </w:p>
    <w:tbl>
      <w:tblPr>
        <w:tblStyle w:val="PlainTable4"/>
        <w:tblpPr w:leftFromText="180" w:rightFromText="180" w:vertAnchor="text" w:horzAnchor="margin" w:tblpY="45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67B88" w:rsidRPr="00442C12" w14:paraId="09216CCC" w14:textId="77777777" w:rsidTr="0096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19FACC7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5B418A0" w14:textId="77777777" w:rsidR="00967B88" w:rsidRPr="00442C12" w:rsidRDefault="00967B88" w:rsidP="00967B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67B88" w:rsidRPr="00442C12" w14:paraId="4DC09B13" w14:textId="77777777" w:rsidTr="00967B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2578A33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35DBA4A" w14:textId="77777777" w:rsidR="00967B88" w:rsidRPr="00442C12" w:rsidRDefault="00967B88" w:rsidP="00967B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11 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mixtă</w:t>
            </w:r>
          </w:p>
        </w:tc>
      </w:tr>
    </w:tbl>
    <w:p w14:paraId="21543D7E" w14:textId="37C7D57A" w:rsid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85586D6" w14:textId="5422673A" w:rsid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46DF11B5" w14:textId="77777777" w:rsidR="00967B88" w:rsidRP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BB606BC" w14:textId="1A3048DE" w:rsid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967B88">
        <w:rPr>
          <w:rFonts w:cstheme="minorHAnsi"/>
          <w:sz w:val="24"/>
          <w:szCs w:val="24"/>
          <w:lang w:val="ro-RO"/>
        </w:rPr>
        <w:t>Cadrele metalice se folosesc ca elemente de ..</w:t>
      </w:r>
      <w:r>
        <w:rPr>
          <w:rFonts w:cstheme="minorHAnsi"/>
          <w:sz w:val="24"/>
          <w:szCs w:val="24"/>
          <w:lang w:val="ro-RO"/>
        </w:rPr>
        <w:t>.</w:t>
      </w:r>
      <w:r w:rsidRPr="00967B88">
        <w:rPr>
          <w:rFonts w:cstheme="minorHAnsi"/>
          <w:sz w:val="24"/>
          <w:szCs w:val="24"/>
          <w:lang w:val="ro-RO"/>
        </w:rPr>
        <w:t>(</w:t>
      </w:r>
      <w:r w:rsidRPr="00967B88">
        <w:rPr>
          <w:rFonts w:cstheme="minorHAnsi"/>
          <w:b/>
          <w:bCs/>
          <w:sz w:val="24"/>
          <w:szCs w:val="24"/>
          <w:lang w:val="ro-RO"/>
        </w:rPr>
        <w:t>12</w:t>
      </w:r>
      <w:r w:rsidRPr="00967B88">
        <w:rPr>
          <w:rFonts w:cstheme="minorHAnsi"/>
          <w:sz w:val="24"/>
          <w:szCs w:val="24"/>
          <w:lang w:val="ro-RO"/>
        </w:rPr>
        <w:t>)..</w:t>
      </w:r>
      <w:r>
        <w:rPr>
          <w:rFonts w:cstheme="minorHAnsi"/>
          <w:sz w:val="24"/>
          <w:szCs w:val="24"/>
          <w:lang w:val="ro-RO"/>
        </w:rPr>
        <w:t xml:space="preserve"> </w:t>
      </w:r>
      <w:r w:rsidRPr="00967B88">
        <w:rPr>
          <w:rFonts w:cstheme="minorHAnsi"/>
          <w:sz w:val="24"/>
          <w:szCs w:val="24"/>
          <w:lang w:val="ro-RO"/>
        </w:rPr>
        <w:t xml:space="preserve"> pentru diferite produse de mobilier.</w:t>
      </w:r>
    </w:p>
    <w:tbl>
      <w:tblPr>
        <w:tblStyle w:val="PlainTable4"/>
        <w:tblpPr w:leftFromText="180" w:rightFromText="180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67B88" w:rsidRPr="00442C12" w14:paraId="7BE64114" w14:textId="77777777" w:rsidTr="0096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6196543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74E8F8F" w14:textId="77777777" w:rsidR="00967B88" w:rsidRPr="00442C12" w:rsidRDefault="00967B88" w:rsidP="00967B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67B88" w:rsidRPr="00442C12" w14:paraId="21284252" w14:textId="77777777" w:rsidTr="00967B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B5B9E31" w14:textId="77777777" w:rsidR="00967B88" w:rsidRPr="00442C12" w:rsidRDefault="00967B88" w:rsidP="00967B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4D09672" w14:textId="483F9BB3" w:rsidR="00967B88" w:rsidRPr="00442C12" w:rsidRDefault="00967B88" w:rsidP="00967B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12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rezistență</w:t>
            </w:r>
          </w:p>
        </w:tc>
      </w:tr>
    </w:tbl>
    <w:p w14:paraId="49681D0D" w14:textId="46D2FFE2" w:rsidR="00967B88" w:rsidRDefault="00967B88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27AF498F" w14:textId="0AA5BF3B" w:rsidR="008B0EFE" w:rsidRDefault="008B0EFE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3A5EA77" w14:textId="5F209B44" w:rsidR="008B0EFE" w:rsidRDefault="008B0EFE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0F156D9" w14:textId="77777777" w:rsidR="008B0EFE" w:rsidRPr="00DD6CD4" w:rsidRDefault="008B0EFE" w:rsidP="00967B8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sectPr w:rsidR="008B0EFE" w:rsidRPr="00DD6CD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4D475E"/>
    <w:multiLevelType w:val="hybridMultilevel"/>
    <w:tmpl w:val="4C9E98AA"/>
    <w:lvl w:ilvl="0" w:tplc="541C0F02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EC35BF"/>
    <w:multiLevelType w:val="hybridMultilevel"/>
    <w:tmpl w:val="D26615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8D7C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FB9490A"/>
    <w:multiLevelType w:val="hybridMultilevel"/>
    <w:tmpl w:val="1ABCE060"/>
    <w:lvl w:ilvl="0" w:tplc="3E02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541C0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5"/>
  </w:num>
  <w:num w:numId="10">
    <w:abstractNumId w:val="8"/>
  </w:num>
  <w:num w:numId="11">
    <w:abstractNumId w:val="12"/>
  </w:num>
  <w:num w:numId="12">
    <w:abstractNumId w:val="18"/>
  </w:num>
  <w:num w:numId="13">
    <w:abstractNumId w:val="10"/>
  </w:num>
  <w:num w:numId="14">
    <w:abstractNumId w:val="13"/>
  </w:num>
  <w:num w:numId="15">
    <w:abstractNumId w:val="1"/>
  </w:num>
  <w:num w:numId="16">
    <w:abstractNumId w:val="7"/>
  </w:num>
  <w:num w:numId="17">
    <w:abstractNumId w:val="14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95900"/>
    <w:rsid w:val="000C5E00"/>
    <w:rsid w:val="001223EC"/>
    <w:rsid w:val="00161A67"/>
    <w:rsid w:val="001C1E1B"/>
    <w:rsid w:val="00201D6F"/>
    <w:rsid w:val="0023009D"/>
    <w:rsid w:val="00317D9D"/>
    <w:rsid w:val="00344048"/>
    <w:rsid w:val="0038405E"/>
    <w:rsid w:val="00394DF2"/>
    <w:rsid w:val="00403074"/>
    <w:rsid w:val="00442C12"/>
    <w:rsid w:val="00464DAC"/>
    <w:rsid w:val="0050247F"/>
    <w:rsid w:val="005318ED"/>
    <w:rsid w:val="005821D9"/>
    <w:rsid w:val="005A281F"/>
    <w:rsid w:val="005E3C3B"/>
    <w:rsid w:val="006C2E4F"/>
    <w:rsid w:val="006C2E7B"/>
    <w:rsid w:val="007C1792"/>
    <w:rsid w:val="008B0EFE"/>
    <w:rsid w:val="008C2CAF"/>
    <w:rsid w:val="009123EF"/>
    <w:rsid w:val="00967B88"/>
    <w:rsid w:val="00A03A08"/>
    <w:rsid w:val="00A81583"/>
    <w:rsid w:val="00A85616"/>
    <w:rsid w:val="00B74A8A"/>
    <w:rsid w:val="00B74F16"/>
    <w:rsid w:val="00BD4326"/>
    <w:rsid w:val="00C10E01"/>
    <w:rsid w:val="00CB3E5E"/>
    <w:rsid w:val="00CF156E"/>
    <w:rsid w:val="00D90E56"/>
    <w:rsid w:val="00DD6CD4"/>
    <w:rsid w:val="00E003EE"/>
    <w:rsid w:val="00E53384"/>
    <w:rsid w:val="00EE6B22"/>
    <w:rsid w:val="00F20497"/>
    <w:rsid w:val="00F27288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CF156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F156E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34</cp:revision>
  <dcterms:created xsi:type="dcterms:W3CDTF">2021-09-20T09:22:00Z</dcterms:created>
  <dcterms:modified xsi:type="dcterms:W3CDTF">2021-10-14T10:49:00Z</dcterms:modified>
</cp:coreProperties>
</file>