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005" w:rsidRPr="00216D8B" w:rsidRDefault="00663005" w:rsidP="00663005">
      <w:pPr>
        <w:rPr>
          <w:rFonts w:ascii="Arial" w:hAnsi="Arial" w:cs="Arial"/>
          <w:color w:val="000000" w:themeColor="text1"/>
        </w:rPr>
      </w:pPr>
      <w:bookmarkStart w:id="0" w:name="_GoBack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216D8B" w:rsidRPr="00216D8B" w:rsidTr="00EA137E">
        <w:tc>
          <w:tcPr>
            <w:tcW w:w="4428" w:type="dxa"/>
            <w:shd w:val="clear" w:color="auto" w:fill="auto"/>
          </w:tcPr>
          <w:p w:rsidR="00663005" w:rsidRPr="00216D8B" w:rsidRDefault="00663005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216D8B">
              <w:rPr>
                <w:rFonts w:ascii="Arial" w:hAnsi="Arial" w:cs="Arial"/>
                <w:color w:val="000000" w:themeColor="text1"/>
                <w:lang w:val="ro-RO"/>
              </w:rPr>
              <w:t>Domeniul de pregătire profesională</w:t>
            </w:r>
          </w:p>
        </w:tc>
        <w:tc>
          <w:tcPr>
            <w:tcW w:w="4428" w:type="dxa"/>
            <w:shd w:val="clear" w:color="auto" w:fill="auto"/>
          </w:tcPr>
          <w:p w:rsidR="00663005" w:rsidRPr="00216D8B" w:rsidRDefault="00663005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216D8B">
              <w:rPr>
                <w:rFonts w:ascii="Arial" w:hAnsi="Arial" w:cs="Arial"/>
                <w:color w:val="000000" w:themeColor="text1"/>
                <w:lang w:val="ro-RO"/>
              </w:rPr>
              <w:t>Electric</w:t>
            </w:r>
          </w:p>
        </w:tc>
      </w:tr>
      <w:tr w:rsidR="00216D8B" w:rsidRPr="00216D8B" w:rsidTr="00EA137E">
        <w:tc>
          <w:tcPr>
            <w:tcW w:w="4428" w:type="dxa"/>
            <w:shd w:val="clear" w:color="auto" w:fill="auto"/>
          </w:tcPr>
          <w:p w:rsidR="00663005" w:rsidRPr="00216D8B" w:rsidRDefault="00663005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216D8B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4428" w:type="dxa"/>
            <w:shd w:val="clear" w:color="auto" w:fill="auto"/>
          </w:tcPr>
          <w:p w:rsidR="00663005" w:rsidRPr="00216D8B" w:rsidRDefault="00663005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216D8B">
              <w:rPr>
                <w:rFonts w:ascii="Arial" w:hAnsi="Arial" w:cs="Arial"/>
                <w:color w:val="000000" w:themeColor="text1"/>
                <w:lang w:val="ro-RO"/>
              </w:rPr>
              <w:t>Electrician protecții prin relee, automatizări și măsurători în instalații energetice</w:t>
            </w:r>
          </w:p>
        </w:tc>
      </w:tr>
      <w:tr w:rsidR="00216D8B" w:rsidRPr="00216D8B" w:rsidTr="00EA137E">
        <w:tc>
          <w:tcPr>
            <w:tcW w:w="4428" w:type="dxa"/>
            <w:shd w:val="clear" w:color="auto" w:fill="auto"/>
          </w:tcPr>
          <w:p w:rsidR="00663005" w:rsidRPr="00216D8B" w:rsidRDefault="00663005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216D8B">
              <w:rPr>
                <w:rFonts w:ascii="Arial" w:hAnsi="Arial" w:cs="Arial"/>
                <w:color w:val="000000" w:themeColor="text1"/>
                <w:lang w:val="ro-RO"/>
              </w:rPr>
              <w:t>Modul</w:t>
            </w:r>
          </w:p>
        </w:tc>
        <w:tc>
          <w:tcPr>
            <w:tcW w:w="4428" w:type="dxa"/>
            <w:shd w:val="clear" w:color="auto" w:fill="auto"/>
          </w:tcPr>
          <w:p w:rsidR="00663005" w:rsidRPr="00216D8B" w:rsidRDefault="00663005" w:rsidP="00EA137E">
            <w:pPr>
              <w:jc w:val="both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 w:rsidRPr="00216D8B">
              <w:rPr>
                <w:rFonts w:ascii="Arial" w:hAnsi="Arial" w:cs="Arial"/>
                <w:color w:val="000000" w:themeColor="text1"/>
                <w:lang w:val="ro-RO"/>
              </w:rPr>
              <w:t>Protecții prin relee și automatizări</w:t>
            </w:r>
          </w:p>
        </w:tc>
      </w:tr>
      <w:tr w:rsidR="00663005" w:rsidRPr="00216D8B" w:rsidTr="00EA137E">
        <w:tc>
          <w:tcPr>
            <w:tcW w:w="4428" w:type="dxa"/>
            <w:shd w:val="clear" w:color="auto" w:fill="auto"/>
          </w:tcPr>
          <w:p w:rsidR="00663005" w:rsidRPr="00216D8B" w:rsidRDefault="00663005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216D8B">
              <w:rPr>
                <w:rFonts w:ascii="Arial" w:hAnsi="Arial" w:cs="Arial"/>
                <w:color w:val="000000" w:themeColor="text1"/>
                <w:lang w:val="ro-RO"/>
              </w:rPr>
              <w:t>Clasă</w:t>
            </w:r>
          </w:p>
        </w:tc>
        <w:tc>
          <w:tcPr>
            <w:tcW w:w="4428" w:type="dxa"/>
            <w:shd w:val="clear" w:color="auto" w:fill="auto"/>
          </w:tcPr>
          <w:p w:rsidR="00663005" w:rsidRPr="00216D8B" w:rsidRDefault="00663005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216D8B">
              <w:rPr>
                <w:rFonts w:ascii="Arial" w:hAnsi="Arial" w:cs="Arial"/>
                <w:color w:val="000000" w:themeColor="text1"/>
                <w:lang w:val="ro-RO"/>
              </w:rPr>
              <w:t>a XI-a – învățământ profesional</w:t>
            </w:r>
          </w:p>
        </w:tc>
      </w:tr>
    </w:tbl>
    <w:p w:rsidR="00663005" w:rsidRPr="00216D8B" w:rsidRDefault="00663005" w:rsidP="00663005">
      <w:pPr>
        <w:rPr>
          <w:rFonts w:ascii="Arial" w:hAnsi="Arial" w:cs="Arial"/>
          <w:color w:val="000000" w:themeColor="text1"/>
        </w:rPr>
      </w:pPr>
    </w:p>
    <w:p w:rsidR="00663005" w:rsidRPr="00216D8B" w:rsidRDefault="00663005" w:rsidP="00663005">
      <w:pPr>
        <w:rPr>
          <w:rFonts w:ascii="Arial" w:hAnsi="Arial" w:cs="Arial"/>
          <w:b/>
          <w:color w:val="000000" w:themeColor="text1"/>
        </w:rPr>
      </w:pPr>
      <w:r w:rsidRPr="00216D8B">
        <w:rPr>
          <w:rFonts w:ascii="Arial" w:hAnsi="Arial" w:cs="Arial"/>
          <w:b/>
          <w:color w:val="000000" w:themeColor="text1"/>
        </w:rPr>
        <w:t>3.</w:t>
      </w:r>
      <w:r w:rsidRPr="00216D8B">
        <w:rPr>
          <w:rFonts w:ascii="Arial" w:hAnsi="Arial" w:cs="Arial"/>
          <w:color w:val="000000" w:themeColor="text1"/>
        </w:rPr>
        <w:t xml:space="preserve"> Realizaţi un eseu cu titlul “</w:t>
      </w:r>
      <w:r w:rsidRPr="00216D8B">
        <w:rPr>
          <w:rFonts w:ascii="Arial" w:hAnsi="Arial" w:cs="Arial"/>
          <w:i/>
          <w:color w:val="000000" w:themeColor="text1"/>
        </w:rPr>
        <w:t>Transformatoare de curent”</w:t>
      </w:r>
      <w:r w:rsidRPr="00216D8B">
        <w:rPr>
          <w:rFonts w:ascii="Arial" w:hAnsi="Arial" w:cs="Arial"/>
          <w:color w:val="000000" w:themeColor="text1"/>
        </w:rPr>
        <w:t xml:space="preserve"> după următoarea structură de idei:                                                                                                             </w:t>
      </w:r>
    </w:p>
    <w:p w:rsidR="00663005" w:rsidRPr="00216D8B" w:rsidRDefault="00663005" w:rsidP="00663005">
      <w:pPr>
        <w:rPr>
          <w:rFonts w:ascii="Arial" w:hAnsi="Arial"/>
          <w:color w:val="000000" w:themeColor="text1"/>
          <w:lang w:val="ro-RO"/>
        </w:rPr>
      </w:pPr>
      <w:r w:rsidRPr="00216D8B">
        <w:rPr>
          <w:rFonts w:ascii="Arial" w:hAnsi="Arial" w:cs="Arial"/>
          <w:b/>
          <w:color w:val="000000" w:themeColor="text1"/>
        </w:rPr>
        <w:t xml:space="preserve">a. </w:t>
      </w:r>
      <w:r w:rsidRPr="00216D8B">
        <w:rPr>
          <w:rFonts w:ascii="Arial" w:hAnsi="Arial"/>
          <w:color w:val="000000" w:themeColor="text1"/>
          <w:lang w:val="ro-RO"/>
        </w:rPr>
        <w:t>Rolul transformatoarelor de curent în instalaţiile electroenergetice.</w:t>
      </w:r>
    </w:p>
    <w:p w:rsidR="00663005" w:rsidRPr="00216D8B" w:rsidRDefault="00663005" w:rsidP="00663005">
      <w:pPr>
        <w:rPr>
          <w:rFonts w:ascii="Arial" w:hAnsi="Arial"/>
          <w:color w:val="000000" w:themeColor="text1"/>
          <w:lang w:val="ro-RO"/>
        </w:rPr>
      </w:pPr>
      <w:r w:rsidRPr="00216D8B">
        <w:rPr>
          <w:rFonts w:ascii="Arial" w:hAnsi="Arial"/>
          <w:b/>
          <w:color w:val="000000" w:themeColor="text1"/>
          <w:lang w:val="ro-RO"/>
        </w:rPr>
        <w:t xml:space="preserve">b. </w:t>
      </w:r>
      <w:r w:rsidRPr="00216D8B">
        <w:rPr>
          <w:rFonts w:ascii="Arial" w:hAnsi="Arial"/>
          <w:color w:val="000000" w:themeColor="text1"/>
          <w:lang w:val="ro-RO"/>
        </w:rPr>
        <w:t>Parametrii nominali ai acestui echipament.</w:t>
      </w:r>
    </w:p>
    <w:p w:rsidR="00663005" w:rsidRPr="00216D8B" w:rsidRDefault="00663005" w:rsidP="00663005">
      <w:pPr>
        <w:jc w:val="both"/>
        <w:rPr>
          <w:rFonts w:ascii="Arial" w:hAnsi="Arial"/>
          <w:color w:val="000000" w:themeColor="text1"/>
          <w:lang w:val="ro-RO"/>
        </w:rPr>
      </w:pPr>
      <w:r w:rsidRPr="00216D8B">
        <w:rPr>
          <w:rFonts w:ascii="Arial" w:hAnsi="Arial"/>
          <w:b/>
          <w:color w:val="000000" w:themeColor="text1"/>
          <w:lang w:val="ro-RO"/>
        </w:rPr>
        <w:t xml:space="preserve">c. </w:t>
      </w:r>
      <w:r w:rsidRPr="00216D8B">
        <w:rPr>
          <w:rFonts w:ascii="Arial" w:hAnsi="Arial"/>
          <w:color w:val="000000" w:themeColor="text1"/>
          <w:lang w:val="ro-RO"/>
        </w:rPr>
        <w:t>Principiul de funcţionare (regimul de funcţionare normală, regimul de avarie)</w:t>
      </w:r>
    </w:p>
    <w:p w:rsidR="00663005" w:rsidRPr="00216D8B" w:rsidRDefault="00663005" w:rsidP="00663005">
      <w:pPr>
        <w:jc w:val="both"/>
        <w:rPr>
          <w:rFonts w:ascii="Arial" w:hAnsi="Arial"/>
          <w:color w:val="000000" w:themeColor="text1"/>
          <w:lang w:val="ro-RO"/>
        </w:rPr>
      </w:pPr>
      <w:r w:rsidRPr="00216D8B">
        <w:rPr>
          <w:rFonts w:ascii="Arial" w:hAnsi="Arial"/>
          <w:b/>
          <w:color w:val="000000" w:themeColor="text1"/>
          <w:lang w:val="ro-RO"/>
        </w:rPr>
        <w:t>d.</w:t>
      </w:r>
      <w:r w:rsidRPr="00216D8B">
        <w:rPr>
          <w:rFonts w:ascii="Arial" w:hAnsi="Arial"/>
          <w:color w:val="000000" w:themeColor="text1"/>
          <w:lang w:val="ro-RO"/>
        </w:rPr>
        <w:t xml:space="preserve"> Măsurile care se iau pentru a preveni regimul de avarie.</w:t>
      </w:r>
    </w:p>
    <w:p w:rsidR="00663005" w:rsidRPr="00216D8B" w:rsidRDefault="00663005" w:rsidP="00663005">
      <w:pPr>
        <w:jc w:val="both"/>
        <w:rPr>
          <w:rFonts w:ascii="Arial" w:hAnsi="Arial"/>
          <w:color w:val="000000" w:themeColor="text1"/>
          <w:lang w:val="ro-RO"/>
        </w:rPr>
      </w:pPr>
    </w:p>
    <w:p w:rsidR="00663005" w:rsidRPr="00216D8B" w:rsidRDefault="00663005" w:rsidP="00663005">
      <w:pPr>
        <w:rPr>
          <w:rFonts w:ascii="Arial" w:hAnsi="Arial" w:cs="Arial"/>
          <w:color w:val="000000" w:themeColor="text1"/>
          <w:lang w:val="ro-RO"/>
        </w:rPr>
      </w:pPr>
      <w:r w:rsidRPr="00216D8B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252A9D" w:rsidRPr="00216D8B" w:rsidRDefault="00252A9D" w:rsidP="00252A9D">
      <w:pPr>
        <w:tabs>
          <w:tab w:val="left" w:pos="8280"/>
        </w:tabs>
        <w:rPr>
          <w:rFonts w:ascii="Arial" w:hAnsi="Arial" w:cs="Arial"/>
          <w:color w:val="000000" w:themeColor="text1"/>
          <w:lang w:val="ro-RO"/>
        </w:rPr>
      </w:pPr>
      <w:r w:rsidRPr="00216D8B">
        <w:rPr>
          <w:rFonts w:ascii="Arial" w:hAnsi="Arial" w:cs="Arial"/>
          <w:color w:val="000000" w:themeColor="text1"/>
          <w:lang w:val="ro-RO"/>
        </w:rPr>
        <w:t>Răspuns:</w:t>
      </w:r>
    </w:p>
    <w:p w:rsidR="00663005" w:rsidRPr="00216D8B" w:rsidRDefault="00663005" w:rsidP="00663005">
      <w:pPr>
        <w:rPr>
          <w:rFonts w:ascii="Arial" w:hAnsi="Arial" w:cs="Arial"/>
          <w:color w:val="000000" w:themeColor="text1"/>
        </w:rPr>
      </w:pPr>
    </w:p>
    <w:p w:rsidR="00663005" w:rsidRPr="00216D8B" w:rsidRDefault="00663005" w:rsidP="00663005">
      <w:pPr>
        <w:rPr>
          <w:rFonts w:ascii="Arial" w:hAnsi="Arial" w:cs="Arial"/>
          <w:b/>
          <w:color w:val="000000" w:themeColor="text1"/>
        </w:rPr>
      </w:pPr>
      <w:r w:rsidRPr="00216D8B">
        <w:rPr>
          <w:rFonts w:ascii="Arial" w:hAnsi="Arial" w:cs="Arial"/>
          <w:b/>
          <w:color w:val="000000" w:themeColor="text1"/>
        </w:rPr>
        <w:t>BAREM DE CORECTARE ŞI NOTARE</w:t>
      </w:r>
    </w:p>
    <w:p w:rsidR="00663005" w:rsidRPr="00216D8B" w:rsidRDefault="00663005" w:rsidP="00663005">
      <w:pPr>
        <w:pStyle w:val="CommentText"/>
        <w:rPr>
          <w:rFonts w:ascii="Arial" w:hAnsi="Arial" w:cs="Arial"/>
          <w:b/>
          <w:i/>
          <w:color w:val="000000" w:themeColor="text1"/>
          <w:sz w:val="24"/>
          <w:szCs w:val="24"/>
        </w:rPr>
      </w:pPr>
    </w:p>
    <w:p w:rsidR="00663005" w:rsidRPr="00216D8B" w:rsidRDefault="00663005" w:rsidP="00663005">
      <w:pPr>
        <w:pStyle w:val="CommentText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 w:rsidRPr="00216D8B">
        <w:rPr>
          <w:rFonts w:ascii="Arial" w:hAnsi="Arial" w:cs="Arial"/>
          <w:b/>
          <w:i/>
          <w:color w:val="000000" w:themeColor="text1"/>
          <w:sz w:val="24"/>
          <w:szCs w:val="24"/>
        </w:rPr>
        <w:t>Se notează orice formulare corectă ce respectă următoarele idei principale:</w:t>
      </w:r>
    </w:p>
    <w:p w:rsidR="00663005" w:rsidRPr="00216D8B" w:rsidRDefault="00663005" w:rsidP="00663005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663005" w:rsidRPr="00216D8B" w:rsidRDefault="00663005" w:rsidP="00663005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216D8B">
        <w:rPr>
          <w:rFonts w:ascii="Arial" w:hAnsi="Arial" w:cs="Arial"/>
          <w:b/>
          <w:color w:val="000000" w:themeColor="text1"/>
          <w:lang w:val="ro-RO"/>
        </w:rPr>
        <w:t xml:space="preserve">a. </w:t>
      </w:r>
    </w:p>
    <w:p w:rsidR="00663005" w:rsidRPr="00216D8B" w:rsidRDefault="00663005" w:rsidP="00663005">
      <w:pPr>
        <w:pStyle w:val="BodyText"/>
        <w:spacing w:after="0"/>
        <w:jc w:val="both"/>
        <w:rPr>
          <w:rFonts w:cs="Arial"/>
          <w:bCs/>
          <w:iCs/>
          <w:color w:val="000000" w:themeColor="text1"/>
          <w:szCs w:val="24"/>
        </w:rPr>
      </w:pPr>
      <w:r w:rsidRPr="00216D8B">
        <w:rPr>
          <w:rFonts w:cs="Arial"/>
          <w:bCs/>
          <w:iCs/>
          <w:color w:val="000000" w:themeColor="text1"/>
          <w:szCs w:val="24"/>
        </w:rPr>
        <w:t>- Reduc intensitatea curentului la valori convenabile alimentării aparatelor electrice, releelor (5A sau 1A)</w:t>
      </w:r>
    </w:p>
    <w:p w:rsidR="00663005" w:rsidRPr="00216D8B" w:rsidRDefault="00663005" w:rsidP="00663005">
      <w:pPr>
        <w:pStyle w:val="BodyText"/>
        <w:spacing w:after="0"/>
        <w:jc w:val="both"/>
        <w:rPr>
          <w:rFonts w:cs="Arial"/>
          <w:bCs/>
          <w:iCs/>
          <w:color w:val="000000" w:themeColor="text1"/>
          <w:szCs w:val="24"/>
        </w:rPr>
      </w:pPr>
      <w:r w:rsidRPr="00216D8B">
        <w:rPr>
          <w:rFonts w:cs="Arial"/>
          <w:bCs/>
          <w:iCs/>
          <w:color w:val="000000" w:themeColor="text1"/>
          <w:szCs w:val="24"/>
        </w:rPr>
        <w:t xml:space="preserve">- </w:t>
      </w:r>
      <w:r w:rsidRPr="00216D8B">
        <w:rPr>
          <w:rFonts w:eastAsia="Calibri" w:cs="Arial"/>
          <w:bCs/>
          <w:iCs/>
          <w:color w:val="000000" w:themeColor="text1"/>
          <w:szCs w:val="24"/>
        </w:rPr>
        <w:t xml:space="preserve">Izolează galvanic aparatele de măsură, releele de protecţie şi dispozitivele de automatizare faţă de tensiunea înaltă din circuitele primare </w:t>
      </w:r>
    </w:p>
    <w:p w:rsidR="00663005" w:rsidRPr="00216D8B" w:rsidRDefault="00663005" w:rsidP="00663005">
      <w:pPr>
        <w:pStyle w:val="BodyText"/>
        <w:spacing w:after="0"/>
        <w:jc w:val="both"/>
        <w:rPr>
          <w:rFonts w:eastAsia="Calibri" w:cs="Arial"/>
          <w:bCs/>
          <w:iCs/>
          <w:color w:val="000000" w:themeColor="text1"/>
          <w:szCs w:val="24"/>
        </w:rPr>
      </w:pPr>
      <w:r w:rsidRPr="00216D8B">
        <w:rPr>
          <w:rFonts w:cs="Arial"/>
          <w:bCs/>
          <w:iCs/>
          <w:color w:val="000000" w:themeColor="text1"/>
          <w:szCs w:val="24"/>
        </w:rPr>
        <w:t xml:space="preserve">- </w:t>
      </w:r>
      <w:r w:rsidRPr="00216D8B">
        <w:rPr>
          <w:rFonts w:eastAsia="Calibri" w:cs="Arial"/>
          <w:bCs/>
          <w:iCs/>
          <w:color w:val="000000" w:themeColor="text1"/>
          <w:szCs w:val="24"/>
        </w:rPr>
        <w:t>Posibilitatea conectării prin montaje special a înfăşurărilor secundare de curent în scopul obţinerii unor mărimi care reflect într-o măsură mai exactă o anumită stare de avarie.</w:t>
      </w:r>
    </w:p>
    <w:p w:rsidR="00663005" w:rsidRPr="00216D8B" w:rsidRDefault="00663005" w:rsidP="00663005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663005" w:rsidRPr="00216D8B" w:rsidRDefault="00663005" w:rsidP="00663005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216D8B">
        <w:rPr>
          <w:rFonts w:ascii="Arial" w:hAnsi="Arial" w:cs="Arial"/>
          <w:b/>
          <w:color w:val="000000" w:themeColor="text1"/>
          <w:lang w:val="ro-RO"/>
        </w:rPr>
        <w:t xml:space="preserve">b. </w:t>
      </w:r>
    </w:p>
    <w:p w:rsidR="00663005" w:rsidRPr="00216D8B" w:rsidRDefault="00663005" w:rsidP="00663005">
      <w:pPr>
        <w:pStyle w:val="BodyText"/>
        <w:spacing w:after="0"/>
        <w:jc w:val="both"/>
        <w:rPr>
          <w:rFonts w:cs="Arial"/>
          <w:color w:val="000000" w:themeColor="text1"/>
          <w:szCs w:val="24"/>
        </w:rPr>
      </w:pPr>
      <w:r w:rsidRPr="00216D8B">
        <w:rPr>
          <w:rFonts w:cs="Arial"/>
          <w:color w:val="000000" w:themeColor="text1"/>
          <w:szCs w:val="24"/>
        </w:rPr>
        <w:t xml:space="preserve">- Tensiunea nominală. </w:t>
      </w:r>
    </w:p>
    <w:p w:rsidR="00663005" w:rsidRPr="00216D8B" w:rsidRDefault="00663005" w:rsidP="00663005">
      <w:pPr>
        <w:pStyle w:val="BodyText"/>
        <w:spacing w:after="0"/>
        <w:jc w:val="both"/>
        <w:rPr>
          <w:rFonts w:cs="Arial"/>
          <w:color w:val="000000" w:themeColor="text1"/>
          <w:szCs w:val="24"/>
        </w:rPr>
      </w:pPr>
      <w:r w:rsidRPr="00216D8B">
        <w:rPr>
          <w:rFonts w:cs="Arial"/>
          <w:color w:val="000000" w:themeColor="text1"/>
          <w:szCs w:val="24"/>
        </w:rPr>
        <w:t>- Curentul nominal primar.</w:t>
      </w:r>
    </w:p>
    <w:p w:rsidR="00663005" w:rsidRPr="00216D8B" w:rsidRDefault="00663005" w:rsidP="00663005">
      <w:pPr>
        <w:pStyle w:val="BodyText"/>
        <w:spacing w:after="0"/>
        <w:jc w:val="both"/>
        <w:rPr>
          <w:rFonts w:cs="Arial"/>
          <w:color w:val="000000" w:themeColor="text1"/>
          <w:szCs w:val="24"/>
        </w:rPr>
      </w:pPr>
      <w:r w:rsidRPr="00216D8B">
        <w:rPr>
          <w:rFonts w:cs="Arial"/>
          <w:color w:val="000000" w:themeColor="text1"/>
          <w:szCs w:val="24"/>
        </w:rPr>
        <w:t xml:space="preserve">- Curentul nominal secundar. </w:t>
      </w:r>
    </w:p>
    <w:p w:rsidR="00663005" w:rsidRPr="00216D8B" w:rsidRDefault="00663005" w:rsidP="00663005">
      <w:pPr>
        <w:pStyle w:val="BodyText"/>
        <w:spacing w:after="0"/>
        <w:jc w:val="both"/>
        <w:rPr>
          <w:rFonts w:cs="Arial"/>
          <w:color w:val="000000" w:themeColor="text1"/>
          <w:szCs w:val="24"/>
        </w:rPr>
      </w:pPr>
      <w:r w:rsidRPr="00216D8B">
        <w:rPr>
          <w:rFonts w:cs="Arial"/>
          <w:color w:val="000000" w:themeColor="text1"/>
          <w:szCs w:val="24"/>
        </w:rPr>
        <w:t xml:space="preserve">- Numărul înfăşurărilor secundare. </w:t>
      </w:r>
    </w:p>
    <w:p w:rsidR="00663005" w:rsidRPr="00216D8B" w:rsidRDefault="00663005" w:rsidP="00663005">
      <w:pPr>
        <w:pStyle w:val="BodyText"/>
        <w:spacing w:after="0"/>
        <w:jc w:val="both"/>
        <w:rPr>
          <w:rFonts w:cs="Arial"/>
          <w:color w:val="000000" w:themeColor="text1"/>
          <w:szCs w:val="24"/>
        </w:rPr>
      </w:pPr>
      <w:r w:rsidRPr="00216D8B">
        <w:rPr>
          <w:rFonts w:cs="Arial"/>
          <w:color w:val="000000" w:themeColor="text1"/>
          <w:szCs w:val="24"/>
        </w:rPr>
        <w:t xml:space="preserve">- Raportul de transformare nominal </w:t>
      </w:r>
      <w:r w:rsidRPr="00216D8B">
        <w:rPr>
          <w:rFonts w:cs="Arial"/>
          <w:color w:val="000000" w:themeColor="text1"/>
          <w:position w:val="-30"/>
          <w:szCs w:val="24"/>
        </w:rPr>
        <w:object w:dxaOrig="102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34.8pt" o:ole="" fillcolor="window">
            <v:imagedata r:id="rId6" o:title=""/>
          </v:shape>
          <o:OLEObject Type="Embed" ProgID="Equation.3" ShapeID="_x0000_i1025" DrawAspect="Content" ObjectID="_1698768320" r:id="rId7"/>
        </w:object>
      </w:r>
      <w:r w:rsidRPr="00216D8B">
        <w:rPr>
          <w:rFonts w:cs="Arial"/>
          <w:color w:val="000000" w:themeColor="text1"/>
          <w:szCs w:val="24"/>
          <w:lang w:val="pt-BR"/>
        </w:rPr>
        <w:t xml:space="preserve">                                                      </w:t>
      </w:r>
    </w:p>
    <w:p w:rsidR="00663005" w:rsidRPr="00216D8B" w:rsidRDefault="00663005" w:rsidP="00663005">
      <w:pPr>
        <w:pStyle w:val="BodyText"/>
        <w:spacing w:after="0"/>
        <w:jc w:val="both"/>
        <w:rPr>
          <w:rFonts w:cs="Arial"/>
          <w:b/>
          <w:i/>
          <w:color w:val="000000" w:themeColor="text1"/>
          <w:szCs w:val="24"/>
        </w:rPr>
      </w:pPr>
      <w:r w:rsidRPr="00216D8B">
        <w:rPr>
          <w:rFonts w:cs="Arial"/>
          <w:color w:val="000000" w:themeColor="text1"/>
          <w:szCs w:val="24"/>
        </w:rPr>
        <w:t xml:space="preserve">- Eroarea de curent </w:t>
      </w:r>
      <w:r w:rsidRPr="00216D8B">
        <w:rPr>
          <w:rFonts w:cs="Arial"/>
          <w:b/>
          <w:i/>
          <w:color w:val="000000" w:themeColor="text1"/>
          <w:position w:val="-30"/>
          <w:szCs w:val="24"/>
        </w:rPr>
        <w:object w:dxaOrig="2120" w:dyaOrig="680">
          <v:shape id="_x0000_i1026" type="#_x0000_t75" style="width:105.6pt;height:33.6pt" o:ole="" fillcolor="window">
            <v:imagedata r:id="rId8" o:title=""/>
          </v:shape>
          <o:OLEObject Type="Embed" ProgID="Equation.3" ShapeID="_x0000_i1026" DrawAspect="Content" ObjectID="_1698768321" r:id="rId9"/>
        </w:object>
      </w:r>
      <w:r w:rsidRPr="00216D8B">
        <w:rPr>
          <w:rFonts w:cs="Arial"/>
          <w:b/>
          <w:i/>
          <w:color w:val="000000" w:themeColor="text1"/>
          <w:szCs w:val="24"/>
        </w:rPr>
        <w:t xml:space="preserve">                                               </w:t>
      </w:r>
    </w:p>
    <w:p w:rsidR="00663005" w:rsidRPr="00216D8B" w:rsidRDefault="00663005" w:rsidP="00663005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663005" w:rsidRPr="00216D8B" w:rsidRDefault="00663005" w:rsidP="00663005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216D8B">
        <w:rPr>
          <w:rFonts w:ascii="Arial" w:hAnsi="Arial" w:cs="Arial"/>
          <w:b/>
          <w:color w:val="000000" w:themeColor="text1"/>
          <w:lang w:val="ro-RO"/>
        </w:rPr>
        <w:t>c.</w:t>
      </w:r>
    </w:p>
    <w:p w:rsidR="00663005" w:rsidRPr="00216D8B" w:rsidRDefault="00663005" w:rsidP="00663005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216D8B">
        <w:rPr>
          <w:rFonts w:ascii="Arial" w:hAnsi="Arial" w:cs="Arial"/>
          <w:color w:val="000000" w:themeColor="text1"/>
          <w:lang w:val="ro-RO"/>
        </w:rPr>
        <w:t xml:space="preserve">- Principiul de funcţionare se bazează pe fenomenul de inducţie electromagnetică </w:t>
      </w:r>
    </w:p>
    <w:p w:rsidR="00663005" w:rsidRPr="00216D8B" w:rsidRDefault="00663005" w:rsidP="00663005">
      <w:pPr>
        <w:jc w:val="both"/>
        <w:rPr>
          <w:rFonts w:ascii="Arial" w:hAnsi="Arial" w:cs="Arial"/>
          <w:color w:val="000000" w:themeColor="text1"/>
          <w:lang w:val="ro-RO"/>
        </w:rPr>
      </w:pPr>
      <w:r w:rsidRPr="00216D8B">
        <w:rPr>
          <w:rFonts w:ascii="Arial" w:hAnsi="Arial" w:cs="Arial"/>
          <w:color w:val="000000" w:themeColor="text1"/>
          <w:lang w:val="ro-RO"/>
        </w:rPr>
        <w:t xml:space="preserve">- Regimul de funcţionare normală este asemănător regimului de funcţionare în scurtcircuit deoarece impedanţa conectată în circuitul secundar este foarte mică </w:t>
      </w:r>
    </w:p>
    <w:p w:rsidR="00663005" w:rsidRPr="00216D8B" w:rsidRDefault="00663005" w:rsidP="00663005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216D8B">
        <w:rPr>
          <w:rFonts w:ascii="Arial" w:hAnsi="Arial" w:cs="Arial"/>
          <w:color w:val="000000" w:themeColor="text1"/>
          <w:lang w:val="ro-RO"/>
        </w:rPr>
        <w:lastRenderedPageBreak/>
        <w:t>- Regimul de avarie apare la funcţionarea în gol, când are loc apariţia unui flux magnetic exagerat de mare: are loc „arderea fierului”</w:t>
      </w:r>
      <w:r w:rsidRPr="00216D8B">
        <w:rPr>
          <w:rFonts w:ascii="Arial" w:hAnsi="Arial" w:cs="Arial"/>
          <w:b/>
          <w:color w:val="000000" w:themeColor="text1"/>
          <w:lang w:val="ro-RO"/>
        </w:rPr>
        <w:t xml:space="preserve"> </w:t>
      </w:r>
      <w:r w:rsidRPr="00216D8B">
        <w:rPr>
          <w:rFonts w:ascii="Arial" w:hAnsi="Arial" w:cs="Arial"/>
          <w:color w:val="000000" w:themeColor="text1"/>
          <w:lang w:val="ro-RO"/>
        </w:rPr>
        <w:t xml:space="preserve">şi se induc în înfăşurarea secundară tensiuni periculoase pentru aparate şi personal </w:t>
      </w:r>
    </w:p>
    <w:p w:rsidR="00663005" w:rsidRPr="00216D8B" w:rsidRDefault="00663005" w:rsidP="00663005">
      <w:pPr>
        <w:jc w:val="both"/>
        <w:rPr>
          <w:rFonts w:ascii="Arial" w:hAnsi="Arial" w:cs="Arial"/>
          <w:color w:val="000000" w:themeColor="text1"/>
          <w:lang w:val="ro-RO"/>
        </w:rPr>
      </w:pPr>
    </w:p>
    <w:p w:rsidR="00663005" w:rsidRPr="00216D8B" w:rsidRDefault="00663005" w:rsidP="00663005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216D8B">
        <w:rPr>
          <w:rFonts w:ascii="Arial" w:hAnsi="Arial" w:cs="Arial"/>
          <w:b/>
          <w:color w:val="000000" w:themeColor="text1"/>
          <w:lang w:val="ro-RO"/>
        </w:rPr>
        <w:t xml:space="preserve">d. </w:t>
      </w:r>
      <w:r w:rsidRPr="00216D8B">
        <w:rPr>
          <w:rFonts w:ascii="Arial" w:hAnsi="Arial" w:cs="Arial"/>
          <w:color w:val="000000" w:themeColor="text1"/>
          <w:lang w:val="ro-RO"/>
        </w:rPr>
        <w:t xml:space="preserve">Înfăşurările secundare nu trebuie lăsate în gol nici chiar pentru timp scurt/ se vor şunta </w:t>
      </w:r>
    </w:p>
    <w:p w:rsidR="00252A9D" w:rsidRPr="00216D8B" w:rsidRDefault="00252A9D">
      <w:pPr>
        <w:spacing w:after="200" w:line="276" w:lineRule="auto"/>
        <w:rPr>
          <w:rFonts w:ascii="Arial" w:hAnsi="Arial" w:cs="Arial"/>
          <w:b/>
          <w:color w:val="000000" w:themeColor="text1"/>
        </w:rPr>
      </w:pPr>
      <w:r w:rsidRPr="00216D8B">
        <w:rPr>
          <w:rFonts w:ascii="Arial" w:hAnsi="Arial" w:cs="Arial"/>
          <w:b/>
          <w:color w:val="000000" w:themeColor="text1"/>
        </w:rPr>
        <w:br w:type="page"/>
      </w:r>
    </w:p>
    <w:p w:rsidR="00663005" w:rsidRPr="00216D8B" w:rsidRDefault="00663005" w:rsidP="00663005">
      <w:pPr>
        <w:rPr>
          <w:rFonts w:ascii="Arial" w:hAnsi="Arial"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216D8B" w:rsidRPr="00216D8B" w:rsidTr="00EA137E">
        <w:tc>
          <w:tcPr>
            <w:tcW w:w="4428" w:type="dxa"/>
            <w:shd w:val="clear" w:color="auto" w:fill="auto"/>
          </w:tcPr>
          <w:p w:rsidR="00663005" w:rsidRPr="00216D8B" w:rsidRDefault="00663005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216D8B">
              <w:rPr>
                <w:rFonts w:ascii="Arial" w:hAnsi="Arial" w:cs="Arial"/>
                <w:color w:val="000000" w:themeColor="text1"/>
                <w:lang w:val="ro-RO"/>
              </w:rPr>
              <w:t>Domeniul de pregătire profesională</w:t>
            </w:r>
          </w:p>
        </w:tc>
        <w:tc>
          <w:tcPr>
            <w:tcW w:w="4428" w:type="dxa"/>
            <w:shd w:val="clear" w:color="auto" w:fill="auto"/>
          </w:tcPr>
          <w:p w:rsidR="00663005" w:rsidRPr="00216D8B" w:rsidRDefault="00663005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216D8B">
              <w:rPr>
                <w:rFonts w:ascii="Arial" w:hAnsi="Arial" w:cs="Arial"/>
                <w:color w:val="000000" w:themeColor="text1"/>
                <w:lang w:val="ro-RO"/>
              </w:rPr>
              <w:t>Electric</w:t>
            </w:r>
          </w:p>
        </w:tc>
      </w:tr>
      <w:tr w:rsidR="00216D8B" w:rsidRPr="00216D8B" w:rsidTr="00EA137E">
        <w:tc>
          <w:tcPr>
            <w:tcW w:w="4428" w:type="dxa"/>
            <w:shd w:val="clear" w:color="auto" w:fill="auto"/>
          </w:tcPr>
          <w:p w:rsidR="00663005" w:rsidRPr="00216D8B" w:rsidRDefault="00663005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216D8B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4428" w:type="dxa"/>
            <w:shd w:val="clear" w:color="auto" w:fill="auto"/>
          </w:tcPr>
          <w:p w:rsidR="00663005" w:rsidRPr="00216D8B" w:rsidRDefault="00663005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216D8B">
              <w:rPr>
                <w:rFonts w:ascii="Arial" w:hAnsi="Arial" w:cs="Arial"/>
                <w:color w:val="000000" w:themeColor="text1"/>
                <w:lang w:val="ro-RO"/>
              </w:rPr>
              <w:t>Electrician protecții prin relee, automatizări și măsurători în instalații energetice</w:t>
            </w:r>
          </w:p>
        </w:tc>
      </w:tr>
      <w:tr w:rsidR="00216D8B" w:rsidRPr="00216D8B" w:rsidTr="00EA137E">
        <w:tc>
          <w:tcPr>
            <w:tcW w:w="4428" w:type="dxa"/>
            <w:shd w:val="clear" w:color="auto" w:fill="auto"/>
          </w:tcPr>
          <w:p w:rsidR="00663005" w:rsidRPr="00216D8B" w:rsidRDefault="00663005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216D8B">
              <w:rPr>
                <w:rFonts w:ascii="Arial" w:hAnsi="Arial" w:cs="Arial"/>
                <w:color w:val="000000" w:themeColor="text1"/>
                <w:lang w:val="ro-RO"/>
              </w:rPr>
              <w:t>Modul</w:t>
            </w:r>
          </w:p>
        </w:tc>
        <w:tc>
          <w:tcPr>
            <w:tcW w:w="4428" w:type="dxa"/>
            <w:shd w:val="clear" w:color="auto" w:fill="auto"/>
          </w:tcPr>
          <w:p w:rsidR="00663005" w:rsidRPr="00216D8B" w:rsidRDefault="00663005" w:rsidP="00EA137E">
            <w:pPr>
              <w:jc w:val="both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 w:rsidRPr="00216D8B">
              <w:rPr>
                <w:rFonts w:ascii="Arial" w:hAnsi="Arial" w:cs="Arial"/>
                <w:color w:val="000000" w:themeColor="text1"/>
                <w:lang w:val="ro-RO"/>
              </w:rPr>
              <w:t>Protecții prin relee și automatizări</w:t>
            </w:r>
          </w:p>
        </w:tc>
      </w:tr>
      <w:tr w:rsidR="00663005" w:rsidRPr="00216D8B" w:rsidTr="00EA137E">
        <w:tc>
          <w:tcPr>
            <w:tcW w:w="4428" w:type="dxa"/>
            <w:shd w:val="clear" w:color="auto" w:fill="auto"/>
          </w:tcPr>
          <w:p w:rsidR="00663005" w:rsidRPr="00216D8B" w:rsidRDefault="00663005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216D8B">
              <w:rPr>
                <w:rFonts w:ascii="Arial" w:hAnsi="Arial" w:cs="Arial"/>
                <w:color w:val="000000" w:themeColor="text1"/>
                <w:lang w:val="ro-RO"/>
              </w:rPr>
              <w:t>Clasă</w:t>
            </w:r>
          </w:p>
        </w:tc>
        <w:tc>
          <w:tcPr>
            <w:tcW w:w="4428" w:type="dxa"/>
            <w:shd w:val="clear" w:color="auto" w:fill="auto"/>
          </w:tcPr>
          <w:p w:rsidR="00663005" w:rsidRPr="00216D8B" w:rsidRDefault="00663005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216D8B">
              <w:rPr>
                <w:rFonts w:ascii="Arial" w:hAnsi="Arial" w:cs="Arial"/>
                <w:color w:val="000000" w:themeColor="text1"/>
                <w:lang w:val="ro-RO"/>
              </w:rPr>
              <w:t>a XI-a – învățământ profesional</w:t>
            </w:r>
          </w:p>
        </w:tc>
      </w:tr>
    </w:tbl>
    <w:p w:rsidR="00663005" w:rsidRPr="00216D8B" w:rsidRDefault="00663005" w:rsidP="00663005">
      <w:pPr>
        <w:jc w:val="both"/>
        <w:rPr>
          <w:rFonts w:ascii="Arial" w:hAnsi="Arial"/>
          <w:b/>
          <w:color w:val="000000" w:themeColor="text1"/>
          <w:lang w:val="ro-RO"/>
        </w:rPr>
      </w:pPr>
    </w:p>
    <w:p w:rsidR="00663005" w:rsidRPr="00216D8B" w:rsidRDefault="00663005" w:rsidP="00663005">
      <w:pPr>
        <w:jc w:val="both"/>
        <w:rPr>
          <w:rFonts w:ascii="Arial" w:hAnsi="Arial"/>
          <w:b/>
          <w:color w:val="000000" w:themeColor="text1"/>
          <w:lang w:val="ro-RO"/>
        </w:rPr>
      </w:pPr>
    </w:p>
    <w:p w:rsidR="00663005" w:rsidRPr="00216D8B" w:rsidRDefault="00663005" w:rsidP="00663005">
      <w:pPr>
        <w:jc w:val="both"/>
        <w:rPr>
          <w:rFonts w:ascii="Arial" w:hAnsi="Arial"/>
          <w:color w:val="000000" w:themeColor="text1"/>
          <w:lang w:val="ro-RO"/>
        </w:rPr>
      </w:pPr>
      <w:r w:rsidRPr="00216D8B">
        <w:rPr>
          <w:rFonts w:ascii="Arial" w:hAnsi="Arial"/>
          <w:b/>
          <w:color w:val="000000" w:themeColor="text1"/>
          <w:lang w:val="ro-RO"/>
        </w:rPr>
        <w:t xml:space="preserve">4. </w:t>
      </w:r>
      <w:r w:rsidRPr="00216D8B">
        <w:rPr>
          <w:rFonts w:ascii="Arial" w:hAnsi="Arial"/>
          <w:color w:val="000000" w:themeColor="text1"/>
          <w:lang w:val="ro-RO"/>
        </w:rPr>
        <w:t>Realizaţi un eseu cu titlul</w:t>
      </w:r>
      <w:r w:rsidRPr="00216D8B">
        <w:rPr>
          <w:rFonts w:ascii="Arial" w:hAnsi="Arial"/>
          <w:b/>
          <w:color w:val="000000" w:themeColor="text1"/>
          <w:lang w:val="ro-RO"/>
        </w:rPr>
        <w:t xml:space="preserve"> </w:t>
      </w:r>
      <w:r w:rsidRPr="00216D8B">
        <w:rPr>
          <w:rFonts w:ascii="Arial" w:hAnsi="Arial"/>
          <w:i/>
          <w:color w:val="000000" w:themeColor="text1"/>
          <w:lang w:val="ro-RO"/>
        </w:rPr>
        <w:t>„Defecte şi regimuri anormale în instalaţiile electroenergetice</w:t>
      </w:r>
      <w:r w:rsidRPr="00216D8B">
        <w:rPr>
          <w:rFonts w:ascii="Arial" w:hAnsi="Arial"/>
          <w:color w:val="000000" w:themeColor="text1"/>
          <w:lang w:val="ro-RO"/>
        </w:rPr>
        <w:t xml:space="preserve">”, după următoarea structură de idei:  </w:t>
      </w:r>
    </w:p>
    <w:p w:rsidR="00663005" w:rsidRPr="00216D8B" w:rsidRDefault="00663005" w:rsidP="00663005">
      <w:pPr>
        <w:jc w:val="right"/>
        <w:rPr>
          <w:rFonts w:ascii="Arial" w:hAnsi="Arial"/>
          <w:b/>
          <w:color w:val="000000" w:themeColor="text1"/>
          <w:lang w:val="ro-RO"/>
        </w:rPr>
      </w:pPr>
      <w:r w:rsidRPr="00216D8B">
        <w:rPr>
          <w:rFonts w:ascii="Arial" w:hAnsi="Arial"/>
          <w:b/>
          <w:color w:val="000000" w:themeColor="text1"/>
          <w:lang w:val="ro-RO"/>
        </w:rPr>
        <w:t xml:space="preserve">                                                    </w:t>
      </w:r>
    </w:p>
    <w:p w:rsidR="00663005" w:rsidRPr="00216D8B" w:rsidRDefault="00663005" w:rsidP="00663005">
      <w:pPr>
        <w:numPr>
          <w:ilvl w:val="0"/>
          <w:numId w:val="1"/>
        </w:numPr>
        <w:jc w:val="both"/>
        <w:rPr>
          <w:rFonts w:ascii="Arial" w:hAnsi="Arial"/>
          <w:color w:val="000000" w:themeColor="text1"/>
          <w:lang w:val="pt-BR"/>
        </w:rPr>
      </w:pPr>
      <w:r w:rsidRPr="00216D8B">
        <w:rPr>
          <w:rFonts w:ascii="Arial" w:hAnsi="Arial"/>
          <w:color w:val="000000" w:themeColor="text1"/>
          <w:lang w:val="ro-RO"/>
        </w:rPr>
        <w:t xml:space="preserve">Tipuri de defecte în instalaţiile electroenergetice </w:t>
      </w:r>
    </w:p>
    <w:p w:rsidR="00663005" w:rsidRPr="00216D8B" w:rsidRDefault="00663005" w:rsidP="00663005">
      <w:pPr>
        <w:numPr>
          <w:ilvl w:val="0"/>
          <w:numId w:val="1"/>
        </w:numPr>
        <w:jc w:val="both"/>
        <w:rPr>
          <w:rFonts w:ascii="Arial" w:hAnsi="Arial"/>
          <w:color w:val="000000" w:themeColor="text1"/>
          <w:lang w:val="pt-BR"/>
        </w:rPr>
      </w:pPr>
      <w:r w:rsidRPr="00216D8B">
        <w:rPr>
          <w:rFonts w:ascii="Arial" w:hAnsi="Arial"/>
          <w:color w:val="000000" w:themeColor="text1"/>
          <w:lang w:val="pt-BR"/>
        </w:rPr>
        <w:t>Definiţia scurtcircuitului</w:t>
      </w:r>
    </w:p>
    <w:p w:rsidR="00663005" w:rsidRPr="00216D8B" w:rsidRDefault="00663005" w:rsidP="00663005">
      <w:pPr>
        <w:numPr>
          <w:ilvl w:val="0"/>
          <w:numId w:val="1"/>
        </w:numPr>
        <w:jc w:val="both"/>
        <w:rPr>
          <w:rFonts w:ascii="Arial" w:hAnsi="Arial"/>
          <w:color w:val="000000" w:themeColor="text1"/>
          <w:lang w:val="pt-BR"/>
        </w:rPr>
      </w:pPr>
      <w:r w:rsidRPr="00216D8B">
        <w:rPr>
          <w:rFonts w:ascii="Arial" w:hAnsi="Arial"/>
          <w:color w:val="000000" w:themeColor="text1"/>
          <w:lang w:val="pt-BR"/>
        </w:rPr>
        <w:t>Clasificarea scurtcircuitelor</w:t>
      </w:r>
    </w:p>
    <w:p w:rsidR="00663005" w:rsidRPr="00216D8B" w:rsidRDefault="00663005" w:rsidP="00663005">
      <w:pPr>
        <w:numPr>
          <w:ilvl w:val="0"/>
          <w:numId w:val="1"/>
        </w:numPr>
        <w:jc w:val="both"/>
        <w:rPr>
          <w:rFonts w:ascii="Arial" w:hAnsi="Arial"/>
          <w:color w:val="000000" w:themeColor="text1"/>
          <w:lang w:val="pt-BR"/>
        </w:rPr>
      </w:pPr>
      <w:r w:rsidRPr="00216D8B">
        <w:rPr>
          <w:rFonts w:ascii="Arial" w:hAnsi="Arial"/>
          <w:color w:val="000000" w:themeColor="text1"/>
          <w:lang w:val="ro-RO"/>
        </w:rPr>
        <w:t>Efectele scurtc</w:t>
      </w:r>
      <w:r w:rsidRPr="00216D8B">
        <w:rPr>
          <w:rFonts w:ascii="Arial" w:hAnsi="Arial"/>
          <w:color w:val="000000" w:themeColor="text1"/>
          <w:lang w:val="pt-BR"/>
        </w:rPr>
        <w:t>ircuitelor în sistemele electrice.</w:t>
      </w:r>
    </w:p>
    <w:p w:rsidR="00663005" w:rsidRPr="00216D8B" w:rsidRDefault="00663005" w:rsidP="00663005">
      <w:pPr>
        <w:numPr>
          <w:ilvl w:val="0"/>
          <w:numId w:val="1"/>
        </w:numPr>
        <w:jc w:val="both"/>
        <w:rPr>
          <w:rFonts w:ascii="Arial" w:hAnsi="Arial"/>
          <w:color w:val="000000" w:themeColor="text1"/>
          <w:lang w:val="pt-BR"/>
        </w:rPr>
      </w:pPr>
      <w:r w:rsidRPr="00216D8B">
        <w:rPr>
          <w:rFonts w:ascii="Arial" w:hAnsi="Arial"/>
          <w:color w:val="000000" w:themeColor="text1"/>
          <w:lang w:val="pt-BR"/>
        </w:rPr>
        <w:t>Modalitatea de depistare a defectelor monofazate în cadrul schemelor de protecţie</w:t>
      </w:r>
    </w:p>
    <w:p w:rsidR="00663005" w:rsidRPr="00216D8B" w:rsidRDefault="00663005" w:rsidP="00663005">
      <w:pPr>
        <w:rPr>
          <w:rFonts w:ascii="Arial" w:hAnsi="Arial" w:cs="Arial"/>
          <w:i/>
          <w:color w:val="000000" w:themeColor="text1"/>
        </w:rPr>
      </w:pPr>
    </w:p>
    <w:p w:rsidR="00663005" w:rsidRPr="00216D8B" w:rsidRDefault="00663005" w:rsidP="00663005">
      <w:pPr>
        <w:rPr>
          <w:rFonts w:ascii="Arial" w:hAnsi="Arial" w:cs="Arial"/>
          <w:color w:val="000000" w:themeColor="text1"/>
          <w:lang w:val="ro-RO"/>
        </w:rPr>
      </w:pPr>
      <w:r w:rsidRPr="00216D8B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252A9D" w:rsidRPr="00216D8B" w:rsidRDefault="00252A9D" w:rsidP="00252A9D">
      <w:pPr>
        <w:tabs>
          <w:tab w:val="left" w:pos="8280"/>
        </w:tabs>
        <w:rPr>
          <w:rFonts w:ascii="Arial" w:hAnsi="Arial" w:cs="Arial"/>
          <w:color w:val="000000" w:themeColor="text1"/>
          <w:lang w:val="ro-RO"/>
        </w:rPr>
      </w:pPr>
      <w:r w:rsidRPr="00216D8B">
        <w:rPr>
          <w:rFonts w:ascii="Arial" w:hAnsi="Arial" w:cs="Arial"/>
          <w:color w:val="000000" w:themeColor="text1"/>
          <w:lang w:val="ro-RO"/>
        </w:rPr>
        <w:t>Răspuns:</w:t>
      </w:r>
    </w:p>
    <w:p w:rsidR="00663005" w:rsidRPr="00216D8B" w:rsidRDefault="00663005" w:rsidP="00663005">
      <w:pPr>
        <w:rPr>
          <w:rFonts w:ascii="Arial" w:hAnsi="Arial" w:cs="Arial"/>
          <w:color w:val="000000" w:themeColor="text1"/>
        </w:rPr>
      </w:pPr>
    </w:p>
    <w:p w:rsidR="00663005" w:rsidRPr="00216D8B" w:rsidRDefault="00663005" w:rsidP="00663005">
      <w:pPr>
        <w:rPr>
          <w:rFonts w:ascii="Arial" w:hAnsi="Arial" w:cs="Arial"/>
          <w:b/>
          <w:color w:val="000000" w:themeColor="text1"/>
        </w:rPr>
      </w:pPr>
      <w:r w:rsidRPr="00216D8B">
        <w:rPr>
          <w:rFonts w:ascii="Arial" w:hAnsi="Arial" w:cs="Arial"/>
          <w:b/>
          <w:color w:val="000000" w:themeColor="text1"/>
        </w:rPr>
        <w:t>BAREM DE CORECTARE ŞI NOTARE</w:t>
      </w:r>
    </w:p>
    <w:p w:rsidR="00663005" w:rsidRPr="00216D8B" w:rsidRDefault="00663005" w:rsidP="00663005">
      <w:pPr>
        <w:rPr>
          <w:rFonts w:ascii="Arial" w:hAnsi="Arial"/>
          <w:b/>
          <w:color w:val="000000" w:themeColor="text1"/>
          <w:lang w:val="ro-RO"/>
        </w:rPr>
      </w:pPr>
    </w:p>
    <w:p w:rsidR="00663005" w:rsidRPr="00216D8B" w:rsidRDefault="00663005" w:rsidP="00663005">
      <w:pPr>
        <w:pStyle w:val="CommentText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 w:rsidRPr="00216D8B">
        <w:rPr>
          <w:rFonts w:ascii="Arial" w:hAnsi="Arial" w:cs="Arial"/>
          <w:b/>
          <w:i/>
          <w:color w:val="000000" w:themeColor="text1"/>
          <w:sz w:val="24"/>
          <w:szCs w:val="24"/>
        </w:rPr>
        <w:t>Se notează orice formulare corectă ce respectă următoarele idei principale:</w:t>
      </w:r>
    </w:p>
    <w:p w:rsidR="00663005" w:rsidRPr="00216D8B" w:rsidRDefault="00663005" w:rsidP="00663005">
      <w:pPr>
        <w:rPr>
          <w:rFonts w:ascii="Arial" w:hAnsi="Arial"/>
          <w:b/>
          <w:color w:val="000000" w:themeColor="text1"/>
          <w:lang w:val="ro-RO"/>
        </w:rPr>
      </w:pPr>
    </w:p>
    <w:p w:rsidR="00663005" w:rsidRPr="00216D8B" w:rsidRDefault="00663005" w:rsidP="00663005">
      <w:pPr>
        <w:rPr>
          <w:rFonts w:ascii="Arial" w:hAnsi="Arial"/>
          <w:b/>
          <w:color w:val="000000" w:themeColor="text1"/>
          <w:lang w:val="ro-RO"/>
        </w:rPr>
      </w:pPr>
      <w:r w:rsidRPr="00216D8B">
        <w:rPr>
          <w:rFonts w:ascii="Arial" w:hAnsi="Arial"/>
          <w:b/>
          <w:color w:val="000000" w:themeColor="text1"/>
          <w:lang w:val="ro-RO"/>
        </w:rPr>
        <w:t xml:space="preserve">a. </w:t>
      </w:r>
    </w:p>
    <w:p w:rsidR="00663005" w:rsidRPr="00216D8B" w:rsidRDefault="00663005" w:rsidP="00663005">
      <w:pPr>
        <w:rPr>
          <w:rFonts w:ascii="Arial" w:hAnsi="Arial"/>
          <w:color w:val="000000" w:themeColor="text1"/>
          <w:lang w:val="ro-RO"/>
        </w:rPr>
      </w:pPr>
      <w:r w:rsidRPr="00216D8B">
        <w:rPr>
          <w:rFonts w:ascii="Arial" w:hAnsi="Arial"/>
          <w:color w:val="000000" w:themeColor="text1"/>
          <w:lang w:val="ro-RO"/>
        </w:rPr>
        <w:t xml:space="preserve">- Scutcircuite </w:t>
      </w:r>
    </w:p>
    <w:p w:rsidR="00663005" w:rsidRPr="00216D8B" w:rsidRDefault="00663005" w:rsidP="00663005">
      <w:pPr>
        <w:rPr>
          <w:rFonts w:ascii="Arial" w:hAnsi="Arial"/>
          <w:b/>
          <w:color w:val="000000" w:themeColor="text1"/>
          <w:lang w:val="ro-RO"/>
        </w:rPr>
      </w:pPr>
      <w:r w:rsidRPr="00216D8B">
        <w:rPr>
          <w:rFonts w:ascii="Arial" w:hAnsi="Arial"/>
          <w:color w:val="000000" w:themeColor="text1"/>
          <w:lang w:val="ro-RO"/>
        </w:rPr>
        <w:t>- Întreruperi de faze</w:t>
      </w:r>
      <w:r w:rsidRPr="00216D8B">
        <w:rPr>
          <w:rFonts w:ascii="Arial" w:hAnsi="Arial"/>
          <w:b/>
          <w:color w:val="000000" w:themeColor="text1"/>
          <w:lang w:val="ro-RO"/>
        </w:rPr>
        <w:t xml:space="preserve"> </w:t>
      </w:r>
    </w:p>
    <w:p w:rsidR="00663005" w:rsidRPr="00216D8B" w:rsidRDefault="00663005" w:rsidP="00663005">
      <w:pPr>
        <w:rPr>
          <w:rFonts w:ascii="Arial" w:hAnsi="Arial"/>
          <w:color w:val="000000" w:themeColor="text1"/>
          <w:lang w:val="ro-RO"/>
        </w:rPr>
      </w:pPr>
    </w:p>
    <w:p w:rsidR="00663005" w:rsidRPr="00216D8B" w:rsidRDefault="00663005" w:rsidP="00663005">
      <w:pPr>
        <w:rPr>
          <w:rFonts w:ascii="Arial" w:hAnsi="Arial"/>
          <w:b/>
          <w:color w:val="000000" w:themeColor="text1"/>
          <w:lang w:val="ro-RO"/>
        </w:rPr>
      </w:pPr>
      <w:r w:rsidRPr="00216D8B">
        <w:rPr>
          <w:rFonts w:ascii="Arial" w:hAnsi="Arial"/>
          <w:b/>
          <w:color w:val="000000" w:themeColor="text1"/>
          <w:lang w:val="ro-RO"/>
        </w:rPr>
        <w:t>b.</w:t>
      </w:r>
      <w:r w:rsidRPr="00216D8B">
        <w:rPr>
          <w:rFonts w:ascii="Arial" w:hAnsi="Arial"/>
          <w:color w:val="000000" w:themeColor="text1"/>
          <w:lang w:val="ro-RO"/>
        </w:rPr>
        <w:t xml:space="preserve"> Scurtcircuitul reprezintă punerea în contact direct sau indirect a două conductoare aflate la potenţiale diferite.</w:t>
      </w:r>
    </w:p>
    <w:p w:rsidR="00663005" w:rsidRPr="00216D8B" w:rsidRDefault="00663005" w:rsidP="00663005">
      <w:pPr>
        <w:rPr>
          <w:rFonts w:ascii="Arial" w:hAnsi="Arial"/>
          <w:color w:val="000000" w:themeColor="text1"/>
          <w:lang w:val="ro-RO"/>
        </w:rPr>
      </w:pPr>
    </w:p>
    <w:p w:rsidR="00663005" w:rsidRPr="00216D8B" w:rsidRDefault="00663005" w:rsidP="00663005">
      <w:pPr>
        <w:rPr>
          <w:rFonts w:ascii="Arial" w:hAnsi="Arial"/>
          <w:b/>
          <w:color w:val="000000" w:themeColor="text1"/>
          <w:lang w:val="ro-RO"/>
        </w:rPr>
      </w:pPr>
      <w:r w:rsidRPr="00216D8B">
        <w:rPr>
          <w:rFonts w:ascii="Arial" w:hAnsi="Arial"/>
          <w:b/>
          <w:color w:val="000000" w:themeColor="text1"/>
          <w:lang w:val="ro-RO"/>
        </w:rPr>
        <w:t xml:space="preserve">c. </w:t>
      </w:r>
    </w:p>
    <w:p w:rsidR="00663005" w:rsidRPr="00216D8B" w:rsidRDefault="00663005" w:rsidP="00663005">
      <w:pPr>
        <w:rPr>
          <w:rFonts w:ascii="Arial" w:hAnsi="Arial"/>
          <w:color w:val="000000" w:themeColor="text1"/>
          <w:lang w:val="ro-RO"/>
        </w:rPr>
      </w:pPr>
      <w:r w:rsidRPr="00216D8B">
        <w:rPr>
          <w:rFonts w:ascii="Arial" w:hAnsi="Arial"/>
          <w:color w:val="000000" w:themeColor="text1"/>
          <w:lang w:val="ro-RO"/>
        </w:rPr>
        <w:t xml:space="preserve">- După numărul de faze scutcircuitele sunt: </w:t>
      </w:r>
    </w:p>
    <w:p w:rsidR="00663005" w:rsidRPr="00216D8B" w:rsidRDefault="00663005" w:rsidP="00663005">
      <w:pPr>
        <w:rPr>
          <w:rFonts w:ascii="Arial" w:hAnsi="Arial"/>
          <w:color w:val="000000" w:themeColor="text1"/>
          <w:lang w:val="ro-RO"/>
        </w:rPr>
      </w:pPr>
      <w:r w:rsidRPr="00216D8B">
        <w:rPr>
          <w:rFonts w:ascii="Arial" w:hAnsi="Arial"/>
          <w:color w:val="000000" w:themeColor="text1"/>
          <w:lang w:val="ro-RO"/>
        </w:rPr>
        <w:t xml:space="preserve">monofazate </w:t>
      </w:r>
    </w:p>
    <w:p w:rsidR="00663005" w:rsidRPr="00216D8B" w:rsidRDefault="00663005" w:rsidP="00663005">
      <w:pPr>
        <w:rPr>
          <w:rFonts w:ascii="Arial" w:hAnsi="Arial"/>
          <w:color w:val="000000" w:themeColor="text1"/>
          <w:lang w:val="ro-RO"/>
        </w:rPr>
      </w:pPr>
      <w:r w:rsidRPr="00216D8B">
        <w:rPr>
          <w:rFonts w:ascii="Arial" w:hAnsi="Arial"/>
          <w:color w:val="000000" w:themeColor="text1"/>
          <w:lang w:val="ro-RO"/>
        </w:rPr>
        <w:t xml:space="preserve">bifazate </w:t>
      </w:r>
    </w:p>
    <w:p w:rsidR="00663005" w:rsidRPr="00216D8B" w:rsidRDefault="00663005" w:rsidP="00663005">
      <w:pPr>
        <w:rPr>
          <w:rFonts w:ascii="Arial" w:hAnsi="Arial"/>
          <w:color w:val="000000" w:themeColor="text1"/>
          <w:lang w:val="ro-RO"/>
        </w:rPr>
      </w:pPr>
      <w:r w:rsidRPr="00216D8B">
        <w:rPr>
          <w:rFonts w:ascii="Arial" w:hAnsi="Arial"/>
          <w:color w:val="000000" w:themeColor="text1"/>
          <w:lang w:val="ro-RO"/>
        </w:rPr>
        <w:t xml:space="preserve">trifazate </w:t>
      </w:r>
    </w:p>
    <w:p w:rsidR="00663005" w:rsidRPr="00216D8B" w:rsidRDefault="00663005" w:rsidP="00663005">
      <w:pPr>
        <w:rPr>
          <w:rFonts w:ascii="Arial" w:hAnsi="Arial"/>
          <w:color w:val="000000" w:themeColor="text1"/>
          <w:lang w:val="ro-RO"/>
        </w:rPr>
      </w:pPr>
      <w:r w:rsidRPr="00216D8B">
        <w:rPr>
          <w:rFonts w:ascii="Arial" w:hAnsi="Arial"/>
          <w:color w:val="000000" w:themeColor="text1"/>
          <w:lang w:val="ro-RO"/>
        </w:rPr>
        <w:t xml:space="preserve">- După modul de producere: </w:t>
      </w:r>
    </w:p>
    <w:p w:rsidR="00663005" w:rsidRPr="00216D8B" w:rsidRDefault="00663005" w:rsidP="00663005">
      <w:pPr>
        <w:rPr>
          <w:rFonts w:ascii="Arial" w:hAnsi="Arial"/>
          <w:color w:val="000000" w:themeColor="text1"/>
          <w:lang w:val="ro-RO"/>
        </w:rPr>
      </w:pPr>
      <w:r w:rsidRPr="00216D8B">
        <w:rPr>
          <w:rFonts w:ascii="Arial" w:hAnsi="Arial"/>
          <w:color w:val="000000" w:themeColor="text1"/>
          <w:lang w:val="ro-RO"/>
        </w:rPr>
        <w:t>directe/nete</w:t>
      </w:r>
    </w:p>
    <w:p w:rsidR="00663005" w:rsidRPr="00216D8B" w:rsidRDefault="00663005" w:rsidP="00663005">
      <w:pPr>
        <w:rPr>
          <w:rFonts w:ascii="Arial" w:hAnsi="Arial"/>
          <w:b/>
          <w:color w:val="000000" w:themeColor="text1"/>
          <w:lang w:val="ro-RO"/>
        </w:rPr>
      </w:pPr>
      <w:r w:rsidRPr="00216D8B">
        <w:rPr>
          <w:rFonts w:ascii="Arial" w:hAnsi="Arial"/>
          <w:color w:val="000000" w:themeColor="text1"/>
          <w:lang w:val="ro-RO"/>
        </w:rPr>
        <w:t xml:space="preserve">indirecte/prin arc electric </w:t>
      </w:r>
    </w:p>
    <w:p w:rsidR="00663005" w:rsidRPr="00216D8B" w:rsidRDefault="00663005" w:rsidP="00663005">
      <w:pPr>
        <w:rPr>
          <w:rFonts w:ascii="Arial" w:hAnsi="Arial"/>
          <w:b/>
          <w:color w:val="000000" w:themeColor="text1"/>
          <w:lang w:val="ro-RO"/>
        </w:rPr>
      </w:pPr>
    </w:p>
    <w:p w:rsidR="00663005" w:rsidRPr="00216D8B" w:rsidRDefault="00663005" w:rsidP="00663005">
      <w:pPr>
        <w:rPr>
          <w:rFonts w:ascii="Arial" w:hAnsi="Arial"/>
          <w:b/>
          <w:color w:val="000000" w:themeColor="text1"/>
          <w:lang w:val="ro-RO"/>
        </w:rPr>
      </w:pPr>
      <w:r w:rsidRPr="00216D8B">
        <w:rPr>
          <w:rFonts w:ascii="Arial" w:hAnsi="Arial"/>
          <w:b/>
          <w:color w:val="000000" w:themeColor="text1"/>
          <w:lang w:val="ro-RO"/>
        </w:rPr>
        <w:t xml:space="preserve">d. </w:t>
      </w:r>
    </w:p>
    <w:p w:rsidR="00663005" w:rsidRPr="00216D8B" w:rsidRDefault="00663005" w:rsidP="00663005">
      <w:pPr>
        <w:rPr>
          <w:rFonts w:ascii="Arial" w:hAnsi="Arial"/>
          <w:color w:val="000000" w:themeColor="text1"/>
          <w:lang w:val="ro-RO"/>
        </w:rPr>
      </w:pPr>
      <w:r w:rsidRPr="00216D8B">
        <w:rPr>
          <w:rFonts w:ascii="Arial" w:hAnsi="Arial"/>
          <w:color w:val="000000" w:themeColor="text1"/>
          <w:lang w:val="ro-RO"/>
        </w:rPr>
        <w:t>- efecte eletrodinamice</w:t>
      </w:r>
    </w:p>
    <w:p w:rsidR="00663005" w:rsidRPr="00216D8B" w:rsidRDefault="00663005" w:rsidP="00663005">
      <w:pPr>
        <w:rPr>
          <w:rFonts w:ascii="Arial" w:hAnsi="Arial"/>
          <w:color w:val="000000" w:themeColor="text1"/>
          <w:lang w:val="ro-RO"/>
        </w:rPr>
      </w:pPr>
      <w:r w:rsidRPr="00216D8B">
        <w:rPr>
          <w:rFonts w:ascii="Arial" w:hAnsi="Arial"/>
          <w:color w:val="000000" w:themeColor="text1"/>
          <w:lang w:val="ro-RO"/>
        </w:rPr>
        <w:t>- efecte termice</w:t>
      </w:r>
    </w:p>
    <w:p w:rsidR="00663005" w:rsidRPr="00216D8B" w:rsidRDefault="00663005" w:rsidP="00663005">
      <w:pPr>
        <w:rPr>
          <w:rFonts w:ascii="Arial" w:hAnsi="Arial"/>
          <w:color w:val="000000" w:themeColor="text1"/>
          <w:lang w:val="ro-RO"/>
        </w:rPr>
      </w:pPr>
      <w:r w:rsidRPr="00216D8B">
        <w:rPr>
          <w:rFonts w:ascii="Arial" w:hAnsi="Arial"/>
          <w:color w:val="000000" w:themeColor="text1"/>
          <w:lang w:val="ro-RO"/>
        </w:rPr>
        <w:t>- scăderea tensiunii</w:t>
      </w:r>
    </w:p>
    <w:p w:rsidR="00663005" w:rsidRPr="00216D8B" w:rsidRDefault="00663005" w:rsidP="00663005">
      <w:pPr>
        <w:rPr>
          <w:rFonts w:ascii="Arial" w:hAnsi="Arial"/>
          <w:color w:val="000000" w:themeColor="text1"/>
          <w:lang w:val="ro-RO"/>
        </w:rPr>
      </w:pPr>
      <w:r w:rsidRPr="00216D8B">
        <w:rPr>
          <w:rFonts w:ascii="Arial" w:hAnsi="Arial"/>
          <w:color w:val="000000" w:themeColor="text1"/>
          <w:lang w:val="ro-RO"/>
        </w:rPr>
        <w:lastRenderedPageBreak/>
        <w:t>- pendulări</w:t>
      </w:r>
    </w:p>
    <w:p w:rsidR="00663005" w:rsidRPr="00216D8B" w:rsidRDefault="00663005" w:rsidP="00663005">
      <w:pPr>
        <w:rPr>
          <w:rFonts w:ascii="Arial" w:hAnsi="Arial"/>
          <w:color w:val="000000" w:themeColor="text1"/>
          <w:lang w:val="ro-RO"/>
        </w:rPr>
      </w:pPr>
      <w:r w:rsidRPr="00216D8B">
        <w:rPr>
          <w:rFonts w:ascii="Arial" w:hAnsi="Arial"/>
          <w:color w:val="000000" w:themeColor="text1"/>
          <w:lang w:val="ro-RO"/>
        </w:rPr>
        <w:t>- influenţa asupra circuitelor de telecomunicaţii</w:t>
      </w:r>
    </w:p>
    <w:p w:rsidR="00663005" w:rsidRPr="00216D8B" w:rsidRDefault="00663005" w:rsidP="00663005">
      <w:pPr>
        <w:rPr>
          <w:rFonts w:ascii="Arial" w:hAnsi="Arial"/>
          <w:b/>
          <w:color w:val="000000" w:themeColor="text1"/>
          <w:lang w:val="ro-RO"/>
        </w:rPr>
      </w:pPr>
    </w:p>
    <w:p w:rsidR="00663005" w:rsidRPr="00216D8B" w:rsidRDefault="00663005" w:rsidP="00663005">
      <w:pPr>
        <w:rPr>
          <w:rFonts w:ascii="Arial" w:hAnsi="Arial"/>
          <w:b/>
          <w:color w:val="000000" w:themeColor="text1"/>
          <w:lang w:val="ro-RO"/>
        </w:rPr>
      </w:pPr>
      <w:r w:rsidRPr="00216D8B">
        <w:rPr>
          <w:rFonts w:ascii="Arial" w:hAnsi="Arial"/>
          <w:b/>
          <w:color w:val="000000" w:themeColor="text1"/>
          <w:lang w:val="ro-RO"/>
        </w:rPr>
        <w:t xml:space="preserve">d. </w:t>
      </w:r>
      <w:r w:rsidRPr="00216D8B">
        <w:rPr>
          <w:rFonts w:ascii="Arial" w:hAnsi="Arial"/>
          <w:color w:val="000000" w:themeColor="text1"/>
          <w:lang w:val="ro-RO"/>
        </w:rPr>
        <w:t>Se introduc filtre de componente de secvenţă homopolară</w:t>
      </w:r>
    </w:p>
    <w:p w:rsidR="00663005" w:rsidRPr="00216D8B" w:rsidRDefault="00663005" w:rsidP="00663005">
      <w:pPr>
        <w:rPr>
          <w:rFonts w:ascii="Arial" w:hAnsi="Arial"/>
          <w:color w:val="000000" w:themeColor="text1"/>
          <w:lang w:val="ro-RO"/>
        </w:rPr>
      </w:pPr>
    </w:p>
    <w:p w:rsidR="00252A9D" w:rsidRPr="00216D8B" w:rsidRDefault="00252A9D">
      <w:pPr>
        <w:spacing w:after="200" w:line="276" w:lineRule="auto"/>
        <w:rPr>
          <w:rFonts w:ascii="Arial" w:hAnsi="Arial" w:cs="Arial"/>
          <w:color w:val="000000" w:themeColor="text1"/>
        </w:rPr>
      </w:pPr>
      <w:r w:rsidRPr="00216D8B">
        <w:rPr>
          <w:rFonts w:ascii="Arial" w:hAnsi="Arial" w:cs="Arial"/>
          <w:color w:val="000000" w:themeColor="text1"/>
        </w:rPr>
        <w:br w:type="page"/>
      </w:r>
    </w:p>
    <w:p w:rsidR="00663005" w:rsidRPr="00216D8B" w:rsidRDefault="00663005" w:rsidP="00663005">
      <w:pPr>
        <w:rPr>
          <w:rFonts w:ascii="Arial" w:hAnsi="Arial" w:cs="Arial"/>
          <w:color w:val="000000" w:themeColor="text1"/>
        </w:rPr>
      </w:pPr>
    </w:p>
    <w:p w:rsidR="00663005" w:rsidRPr="00216D8B" w:rsidRDefault="00663005" w:rsidP="00663005">
      <w:pPr>
        <w:rPr>
          <w:rFonts w:ascii="Arial" w:hAnsi="Arial" w:cs="Arial"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216D8B" w:rsidRPr="00216D8B" w:rsidTr="00EA137E">
        <w:tc>
          <w:tcPr>
            <w:tcW w:w="4428" w:type="dxa"/>
            <w:shd w:val="clear" w:color="auto" w:fill="auto"/>
          </w:tcPr>
          <w:p w:rsidR="00663005" w:rsidRPr="00216D8B" w:rsidRDefault="00663005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216D8B">
              <w:rPr>
                <w:rFonts w:ascii="Arial" w:hAnsi="Arial" w:cs="Arial"/>
                <w:color w:val="000000" w:themeColor="text1"/>
                <w:lang w:val="ro-RO"/>
              </w:rPr>
              <w:t>Domeniul de pregătire profesională</w:t>
            </w:r>
          </w:p>
        </w:tc>
        <w:tc>
          <w:tcPr>
            <w:tcW w:w="4428" w:type="dxa"/>
            <w:shd w:val="clear" w:color="auto" w:fill="auto"/>
          </w:tcPr>
          <w:p w:rsidR="00663005" w:rsidRPr="00216D8B" w:rsidRDefault="00663005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216D8B">
              <w:rPr>
                <w:rFonts w:ascii="Arial" w:hAnsi="Arial" w:cs="Arial"/>
                <w:color w:val="000000" w:themeColor="text1"/>
                <w:lang w:val="ro-RO"/>
              </w:rPr>
              <w:t>Electric</w:t>
            </w:r>
          </w:p>
        </w:tc>
      </w:tr>
      <w:tr w:rsidR="00216D8B" w:rsidRPr="00216D8B" w:rsidTr="00EA137E">
        <w:tc>
          <w:tcPr>
            <w:tcW w:w="4428" w:type="dxa"/>
            <w:shd w:val="clear" w:color="auto" w:fill="auto"/>
          </w:tcPr>
          <w:p w:rsidR="00663005" w:rsidRPr="00216D8B" w:rsidRDefault="00663005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216D8B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4428" w:type="dxa"/>
            <w:shd w:val="clear" w:color="auto" w:fill="auto"/>
          </w:tcPr>
          <w:p w:rsidR="00663005" w:rsidRPr="00216D8B" w:rsidRDefault="00663005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216D8B">
              <w:rPr>
                <w:rFonts w:ascii="Arial" w:hAnsi="Arial" w:cs="Arial"/>
                <w:color w:val="000000" w:themeColor="text1"/>
                <w:lang w:val="ro-RO"/>
              </w:rPr>
              <w:t>Electrician protecții prin relee, automatizări și măsurători în instalații energetice</w:t>
            </w:r>
          </w:p>
        </w:tc>
      </w:tr>
      <w:tr w:rsidR="00216D8B" w:rsidRPr="00216D8B" w:rsidTr="00EA137E">
        <w:tc>
          <w:tcPr>
            <w:tcW w:w="4428" w:type="dxa"/>
            <w:shd w:val="clear" w:color="auto" w:fill="auto"/>
          </w:tcPr>
          <w:p w:rsidR="00663005" w:rsidRPr="00216D8B" w:rsidRDefault="00663005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216D8B">
              <w:rPr>
                <w:rFonts w:ascii="Arial" w:hAnsi="Arial" w:cs="Arial"/>
                <w:color w:val="000000" w:themeColor="text1"/>
                <w:lang w:val="ro-RO"/>
              </w:rPr>
              <w:t>Modul</w:t>
            </w:r>
          </w:p>
        </w:tc>
        <w:tc>
          <w:tcPr>
            <w:tcW w:w="4428" w:type="dxa"/>
            <w:shd w:val="clear" w:color="auto" w:fill="auto"/>
          </w:tcPr>
          <w:p w:rsidR="00663005" w:rsidRPr="00216D8B" w:rsidRDefault="00663005" w:rsidP="00EA137E">
            <w:pPr>
              <w:jc w:val="both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 w:rsidRPr="00216D8B">
              <w:rPr>
                <w:rFonts w:ascii="Arial" w:hAnsi="Arial" w:cs="Arial"/>
                <w:color w:val="000000" w:themeColor="text1"/>
                <w:lang w:val="ro-RO"/>
              </w:rPr>
              <w:t>Protecții prin relee și automatizări</w:t>
            </w:r>
          </w:p>
        </w:tc>
      </w:tr>
      <w:tr w:rsidR="00663005" w:rsidRPr="00216D8B" w:rsidTr="00EA137E">
        <w:tc>
          <w:tcPr>
            <w:tcW w:w="4428" w:type="dxa"/>
            <w:shd w:val="clear" w:color="auto" w:fill="auto"/>
          </w:tcPr>
          <w:p w:rsidR="00663005" w:rsidRPr="00216D8B" w:rsidRDefault="00663005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216D8B">
              <w:rPr>
                <w:rFonts w:ascii="Arial" w:hAnsi="Arial" w:cs="Arial"/>
                <w:color w:val="000000" w:themeColor="text1"/>
                <w:lang w:val="ro-RO"/>
              </w:rPr>
              <w:t>Clasă</w:t>
            </w:r>
          </w:p>
        </w:tc>
        <w:tc>
          <w:tcPr>
            <w:tcW w:w="4428" w:type="dxa"/>
            <w:shd w:val="clear" w:color="auto" w:fill="auto"/>
          </w:tcPr>
          <w:p w:rsidR="00663005" w:rsidRPr="00216D8B" w:rsidRDefault="00663005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216D8B">
              <w:rPr>
                <w:rFonts w:ascii="Arial" w:hAnsi="Arial" w:cs="Arial"/>
                <w:color w:val="000000" w:themeColor="text1"/>
                <w:lang w:val="ro-RO"/>
              </w:rPr>
              <w:t>a XI-a – învățământ profesional</w:t>
            </w:r>
          </w:p>
        </w:tc>
      </w:tr>
    </w:tbl>
    <w:p w:rsidR="00663005" w:rsidRPr="00216D8B" w:rsidRDefault="00663005" w:rsidP="00663005">
      <w:pPr>
        <w:rPr>
          <w:rFonts w:ascii="Arial" w:hAnsi="Arial" w:cs="Arial"/>
          <w:color w:val="000000" w:themeColor="text1"/>
        </w:rPr>
      </w:pPr>
    </w:p>
    <w:p w:rsidR="00663005" w:rsidRPr="00216D8B" w:rsidRDefault="00663005" w:rsidP="00663005">
      <w:pPr>
        <w:rPr>
          <w:rFonts w:ascii="Arial" w:hAnsi="Arial" w:cs="Arial"/>
          <w:b/>
          <w:color w:val="000000" w:themeColor="text1"/>
        </w:rPr>
      </w:pPr>
      <w:r w:rsidRPr="00216D8B">
        <w:rPr>
          <w:rFonts w:ascii="Arial" w:hAnsi="Arial" w:cs="Arial"/>
          <w:b/>
          <w:color w:val="000000" w:themeColor="text1"/>
        </w:rPr>
        <w:t>5.</w:t>
      </w:r>
      <w:r w:rsidRPr="00216D8B">
        <w:rPr>
          <w:rFonts w:ascii="Arial" w:hAnsi="Arial" w:cs="Arial"/>
          <w:color w:val="000000" w:themeColor="text1"/>
        </w:rPr>
        <w:t xml:space="preserve"> Realizaţi un eseu cu titlul “</w:t>
      </w:r>
      <w:r w:rsidRPr="00216D8B">
        <w:rPr>
          <w:rFonts w:ascii="Arial" w:hAnsi="Arial" w:cs="Arial"/>
          <w:i/>
          <w:color w:val="000000" w:themeColor="text1"/>
        </w:rPr>
        <w:t>Transformatoare de tensiune inductive”</w:t>
      </w:r>
      <w:r w:rsidRPr="00216D8B">
        <w:rPr>
          <w:rFonts w:ascii="Arial" w:hAnsi="Arial" w:cs="Arial"/>
          <w:color w:val="000000" w:themeColor="text1"/>
        </w:rPr>
        <w:t xml:space="preserve"> după următoarea structură de idei:                                                                                            </w:t>
      </w:r>
    </w:p>
    <w:p w:rsidR="00663005" w:rsidRPr="00216D8B" w:rsidRDefault="00663005" w:rsidP="00663005">
      <w:pPr>
        <w:rPr>
          <w:rFonts w:ascii="Arial" w:hAnsi="Arial"/>
          <w:color w:val="000000" w:themeColor="text1"/>
          <w:lang w:val="ro-RO"/>
        </w:rPr>
      </w:pPr>
      <w:r w:rsidRPr="00216D8B">
        <w:rPr>
          <w:rFonts w:ascii="Arial" w:hAnsi="Arial" w:cs="Arial"/>
          <w:b/>
          <w:color w:val="000000" w:themeColor="text1"/>
        </w:rPr>
        <w:t xml:space="preserve">a. </w:t>
      </w:r>
      <w:r w:rsidRPr="00216D8B">
        <w:rPr>
          <w:rFonts w:ascii="Arial" w:hAnsi="Arial"/>
          <w:color w:val="000000" w:themeColor="text1"/>
          <w:lang w:val="ro-RO"/>
        </w:rPr>
        <w:t>Rolul transformatoarelor de tensiune în instalaţiile electroenergetice.</w:t>
      </w:r>
    </w:p>
    <w:p w:rsidR="00663005" w:rsidRPr="00216D8B" w:rsidRDefault="00663005" w:rsidP="00663005">
      <w:pPr>
        <w:rPr>
          <w:rFonts w:ascii="Arial" w:hAnsi="Arial"/>
          <w:color w:val="000000" w:themeColor="text1"/>
          <w:lang w:val="ro-RO"/>
        </w:rPr>
      </w:pPr>
      <w:r w:rsidRPr="00216D8B">
        <w:rPr>
          <w:rFonts w:ascii="Arial" w:hAnsi="Arial"/>
          <w:b/>
          <w:color w:val="000000" w:themeColor="text1"/>
          <w:lang w:val="ro-RO"/>
        </w:rPr>
        <w:t xml:space="preserve">b. </w:t>
      </w:r>
      <w:r w:rsidRPr="00216D8B">
        <w:rPr>
          <w:rFonts w:ascii="Arial" w:hAnsi="Arial"/>
          <w:color w:val="000000" w:themeColor="text1"/>
          <w:lang w:val="ro-RO"/>
        </w:rPr>
        <w:t>Schema de montaj a transformatorului de tensiune.</w:t>
      </w:r>
    </w:p>
    <w:p w:rsidR="00663005" w:rsidRPr="00216D8B" w:rsidRDefault="00663005" w:rsidP="00663005">
      <w:pPr>
        <w:jc w:val="both"/>
        <w:rPr>
          <w:rFonts w:ascii="Arial" w:hAnsi="Arial"/>
          <w:color w:val="000000" w:themeColor="text1"/>
          <w:lang w:val="ro-RO"/>
        </w:rPr>
      </w:pPr>
      <w:r w:rsidRPr="00216D8B">
        <w:rPr>
          <w:rFonts w:ascii="Arial" w:hAnsi="Arial"/>
          <w:b/>
          <w:color w:val="000000" w:themeColor="text1"/>
          <w:lang w:val="ro-RO"/>
        </w:rPr>
        <w:t xml:space="preserve">c. </w:t>
      </w:r>
      <w:r w:rsidRPr="00216D8B">
        <w:rPr>
          <w:rFonts w:ascii="Arial" w:hAnsi="Arial"/>
          <w:color w:val="000000" w:themeColor="text1"/>
          <w:lang w:val="ro-RO"/>
        </w:rPr>
        <w:t>Particularităţile regimului normal de funcţionare.</w:t>
      </w:r>
    </w:p>
    <w:p w:rsidR="00663005" w:rsidRPr="00216D8B" w:rsidRDefault="00663005" w:rsidP="00663005">
      <w:pPr>
        <w:jc w:val="both"/>
        <w:rPr>
          <w:rFonts w:ascii="Arial" w:hAnsi="Arial"/>
          <w:color w:val="000000" w:themeColor="text1"/>
          <w:lang w:val="ro-RO"/>
        </w:rPr>
      </w:pPr>
      <w:r w:rsidRPr="00216D8B">
        <w:rPr>
          <w:rFonts w:ascii="Arial" w:hAnsi="Arial"/>
          <w:b/>
          <w:color w:val="000000" w:themeColor="text1"/>
          <w:lang w:val="ro-RO"/>
        </w:rPr>
        <w:t>d.</w:t>
      </w:r>
      <w:r w:rsidRPr="00216D8B">
        <w:rPr>
          <w:rFonts w:ascii="Arial" w:hAnsi="Arial"/>
          <w:color w:val="000000" w:themeColor="text1"/>
          <w:lang w:val="ro-RO"/>
        </w:rPr>
        <w:t xml:space="preserve"> Raportul de transformare nominal.</w:t>
      </w:r>
    </w:p>
    <w:p w:rsidR="00663005" w:rsidRPr="00216D8B" w:rsidRDefault="00663005" w:rsidP="00663005">
      <w:pPr>
        <w:rPr>
          <w:rFonts w:ascii="Arial" w:hAnsi="Arial" w:cs="Arial"/>
          <w:color w:val="000000" w:themeColor="text1"/>
        </w:rPr>
      </w:pPr>
    </w:p>
    <w:p w:rsidR="00663005" w:rsidRPr="00216D8B" w:rsidRDefault="00663005" w:rsidP="00663005">
      <w:pPr>
        <w:rPr>
          <w:rFonts w:ascii="Arial" w:hAnsi="Arial" w:cs="Arial"/>
          <w:color w:val="000000" w:themeColor="text1"/>
          <w:lang w:val="ro-RO"/>
        </w:rPr>
      </w:pPr>
      <w:r w:rsidRPr="00216D8B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252A9D" w:rsidRPr="00216D8B" w:rsidRDefault="00252A9D" w:rsidP="00252A9D">
      <w:pPr>
        <w:tabs>
          <w:tab w:val="left" w:pos="8280"/>
        </w:tabs>
        <w:rPr>
          <w:rFonts w:ascii="Arial" w:hAnsi="Arial" w:cs="Arial"/>
          <w:color w:val="000000" w:themeColor="text1"/>
          <w:lang w:val="ro-RO"/>
        </w:rPr>
      </w:pPr>
      <w:r w:rsidRPr="00216D8B">
        <w:rPr>
          <w:rFonts w:ascii="Arial" w:hAnsi="Arial" w:cs="Arial"/>
          <w:color w:val="000000" w:themeColor="text1"/>
          <w:lang w:val="ro-RO"/>
        </w:rPr>
        <w:t>Răspuns:</w:t>
      </w:r>
    </w:p>
    <w:p w:rsidR="00663005" w:rsidRPr="00216D8B" w:rsidRDefault="00663005" w:rsidP="00663005">
      <w:pPr>
        <w:rPr>
          <w:rFonts w:ascii="Arial" w:hAnsi="Arial" w:cs="Arial"/>
          <w:color w:val="000000" w:themeColor="text1"/>
        </w:rPr>
      </w:pPr>
    </w:p>
    <w:p w:rsidR="00663005" w:rsidRPr="00216D8B" w:rsidRDefault="00663005" w:rsidP="00663005">
      <w:pPr>
        <w:rPr>
          <w:rFonts w:ascii="Arial" w:hAnsi="Arial" w:cs="Arial"/>
          <w:b/>
          <w:color w:val="000000" w:themeColor="text1"/>
        </w:rPr>
      </w:pPr>
      <w:r w:rsidRPr="00216D8B">
        <w:rPr>
          <w:rFonts w:ascii="Arial" w:hAnsi="Arial" w:cs="Arial"/>
          <w:b/>
          <w:color w:val="000000" w:themeColor="text1"/>
        </w:rPr>
        <w:t>BAREM DE CORECTARE ŞI NOTARE</w:t>
      </w:r>
    </w:p>
    <w:p w:rsidR="00663005" w:rsidRPr="00216D8B" w:rsidRDefault="00663005" w:rsidP="00663005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663005" w:rsidRPr="00216D8B" w:rsidRDefault="00663005" w:rsidP="00663005">
      <w:pPr>
        <w:pStyle w:val="CommentText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 w:rsidRPr="00216D8B">
        <w:rPr>
          <w:rFonts w:ascii="Arial" w:hAnsi="Arial" w:cs="Arial"/>
          <w:b/>
          <w:i/>
          <w:color w:val="000000" w:themeColor="text1"/>
          <w:sz w:val="24"/>
          <w:szCs w:val="24"/>
        </w:rPr>
        <w:t>Se notează orice formulare corectă ce respectă următoarele idei principale:</w:t>
      </w:r>
    </w:p>
    <w:p w:rsidR="00663005" w:rsidRPr="00216D8B" w:rsidRDefault="00663005" w:rsidP="00663005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663005" w:rsidRPr="00216D8B" w:rsidRDefault="00663005" w:rsidP="00663005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216D8B">
        <w:rPr>
          <w:rFonts w:ascii="Arial" w:hAnsi="Arial" w:cs="Arial"/>
          <w:b/>
          <w:color w:val="000000" w:themeColor="text1"/>
          <w:lang w:val="ro-RO"/>
        </w:rPr>
        <w:t xml:space="preserve">a. </w:t>
      </w:r>
    </w:p>
    <w:p w:rsidR="00663005" w:rsidRPr="00216D8B" w:rsidRDefault="00663005" w:rsidP="00663005">
      <w:pPr>
        <w:pStyle w:val="BodyText"/>
        <w:spacing w:after="0"/>
        <w:jc w:val="both"/>
        <w:rPr>
          <w:rFonts w:cs="Arial"/>
          <w:bCs/>
          <w:iCs/>
          <w:color w:val="000000" w:themeColor="text1"/>
          <w:szCs w:val="24"/>
        </w:rPr>
      </w:pPr>
      <w:r w:rsidRPr="00216D8B">
        <w:rPr>
          <w:rFonts w:cs="Arial"/>
          <w:bCs/>
          <w:iCs/>
          <w:color w:val="000000" w:themeColor="text1"/>
          <w:szCs w:val="24"/>
        </w:rPr>
        <w:t>- Reduc tensiunea electrică la valori convenabile alimentării aparatelor electrice, releelor (100V sau 100/√3V)</w:t>
      </w:r>
    </w:p>
    <w:p w:rsidR="00663005" w:rsidRPr="00216D8B" w:rsidRDefault="00663005" w:rsidP="00663005">
      <w:pPr>
        <w:pStyle w:val="BodyText"/>
        <w:spacing w:after="0"/>
        <w:jc w:val="both"/>
        <w:rPr>
          <w:rFonts w:cs="Arial"/>
          <w:bCs/>
          <w:iCs/>
          <w:color w:val="000000" w:themeColor="text1"/>
          <w:szCs w:val="24"/>
        </w:rPr>
      </w:pPr>
      <w:r w:rsidRPr="00216D8B">
        <w:rPr>
          <w:rFonts w:cs="Arial"/>
          <w:bCs/>
          <w:iCs/>
          <w:color w:val="000000" w:themeColor="text1"/>
          <w:szCs w:val="24"/>
        </w:rPr>
        <w:t xml:space="preserve">- </w:t>
      </w:r>
      <w:r w:rsidRPr="00216D8B">
        <w:rPr>
          <w:rFonts w:eastAsia="Calibri" w:cs="Arial"/>
          <w:bCs/>
          <w:iCs/>
          <w:color w:val="000000" w:themeColor="text1"/>
          <w:szCs w:val="24"/>
        </w:rPr>
        <w:t xml:space="preserve">Izolează galvanic aparatele de măsură, releele de protecţie şi dispozitivele de automatizare faţă de tensiunea înaltă din circuitele primare </w:t>
      </w:r>
    </w:p>
    <w:p w:rsidR="00663005" w:rsidRPr="00216D8B" w:rsidRDefault="00663005" w:rsidP="00663005">
      <w:pPr>
        <w:pStyle w:val="BodyText"/>
        <w:spacing w:after="0"/>
        <w:jc w:val="both"/>
        <w:rPr>
          <w:rFonts w:eastAsia="Calibri" w:cs="Arial"/>
          <w:bCs/>
          <w:iCs/>
          <w:color w:val="000000" w:themeColor="text1"/>
          <w:szCs w:val="24"/>
        </w:rPr>
      </w:pPr>
      <w:r w:rsidRPr="00216D8B">
        <w:rPr>
          <w:rFonts w:cs="Arial"/>
          <w:bCs/>
          <w:iCs/>
          <w:color w:val="000000" w:themeColor="text1"/>
          <w:szCs w:val="24"/>
        </w:rPr>
        <w:t xml:space="preserve">- </w:t>
      </w:r>
      <w:r w:rsidRPr="00216D8B">
        <w:rPr>
          <w:rFonts w:eastAsia="Calibri" w:cs="Arial"/>
          <w:bCs/>
          <w:iCs/>
          <w:color w:val="000000" w:themeColor="text1"/>
          <w:szCs w:val="24"/>
        </w:rPr>
        <w:t>Posibilitatea conectării în triunghi deschis a înfăşurărilor secundare auxiliare de tensiune în scopul obţinerii tensiunii homopolare care reflectă un defect monofazat.</w:t>
      </w:r>
    </w:p>
    <w:p w:rsidR="00663005" w:rsidRPr="00216D8B" w:rsidRDefault="00663005" w:rsidP="00663005">
      <w:pPr>
        <w:jc w:val="both"/>
        <w:rPr>
          <w:rFonts w:ascii="Arial" w:hAnsi="Arial" w:cs="Arial"/>
          <w:color w:val="000000" w:themeColor="text1"/>
          <w:lang w:val="ro-RO"/>
        </w:rPr>
      </w:pPr>
    </w:p>
    <w:p w:rsidR="00663005" w:rsidRPr="00216D8B" w:rsidRDefault="00663005" w:rsidP="00663005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663005" w:rsidRPr="00216D8B" w:rsidRDefault="00663005" w:rsidP="00663005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216D8B">
        <w:rPr>
          <w:rFonts w:ascii="Arial" w:hAnsi="Arial" w:cs="Arial"/>
          <w:b/>
          <w:color w:val="000000" w:themeColor="text1"/>
          <w:lang w:val="ro-RO"/>
        </w:rPr>
        <w:t xml:space="preserve">b. </w:t>
      </w:r>
    </w:p>
    <w:p w:rsidR="00663005" w:rsidRPr="00216D8B" w:rsidRDefault="00663005" w:rsidP="00663005">
      <w:pPr>
        <w:pStyle w:val="BodyText"/>
        <w:spacing w:after="0"/>
        <w:jc w:val="center"/>
        <w:rPr>
          <w:rFonts w:cs="Arial"/>
          <w:color w:val="000000" w:themeColor="text1"/>
          <w:szCs w:val="24"/>
        </w:rPr>
      </w:pPr>
      <w:r w:rsidRPr="00216D8B">
        <w:rPr>
          <w:color w:val="000000" w:themeColor="text1"/>
        </w:rPr>
        <w:object w:dxaOrig="3435" w:dyaOrig="2880">
          <v:shape id="_x0000_i1027" type="#_x0000_t75" style="width:171.6pt;height:2in" o:ole="">
            <v:imagedata r:id="rId10" o:title=""/>
          </v:shape>
          <o:OLEObject Type="Embed" ProgID="PBrush" ShapeID="_x0000_i1027" DrawAspect="Content" ObjectID="_1698768322" r:id="rId11"/>
        </w:object>
      </w:r>
    </w:p>
    <w:p w:rsidR="00663005" w:rsidRPr="00216D8B" w:rsidRDefault="00663005" w:rsidP="00663005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663005" w:rsidRPr="00216D8B" w:rsidRDefault="00663005" w:rsidP="00663005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216D8B">
        <w:rPr>
          <w:rFonts w:ascii="Arial" w:hAnsi="Arial" w:cs="Arial"/>
          <w:b/>
          <w:color w:val="000000" w:themeColor="text1"/>
          <w:lang w:val="ro-RO"/>
        </w:rPr>
        <w:lastRenderedPageBreak/>
        <w:t>c.</w:t>
      </w:r>
      <w:r w:rsidRPr="00216D8B">
        <w:rPr>
          <w:rFonts w:ascii="Arial" w:hAnsi="Arial" w:cs="Arial"/>
          <w:color w:val="000000" w:themeColor="text1"/>
          <w:lang w:val="ro-RO"/>
        </w:rPr>
        <w:t xml:space="preserve"> Regimul de funcţionare normală este asemănător regimului de funcţionare în gol a unui transformator electric obişnuit, deoarece impedanţa conectată în circuitul secundar este foarte mare </w:t>
      </w:r>
    </w:p>
    <w:p w:rsidR="00663005" w:rsidRPr="00216D8B" w:rsidRDefault="00663005" w:rsidP="00663005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216D8B">
        <w:rPr>
          <w:rFonts w:ascii="Arial" w:hAnsi="Arial" w:cs="Arial"/>
          <w:b/>
          <w:color w:val="000000" w:themeColor="text1"/>
          <w:lang w:val="ro-RO"/>
        </w:rPr>
        <w:t xml:space="preserve">d. </w:t>
      </w:r>
      <w:r w:rsidRPr="00216D8B">
        <w:rPr>
          <w:b/>
          <w:bCs/>
          <w:i/>
          <w:iCs/>
          <w:color w:val="000000" w:themeColor="text1"/>
          <w:position w:val="-28"/>
          <w:sz w:val="28"/>
        </w:rPr>
        <w:object w:dxaOrig="1120" w:dyaOrig="639">
          <v:shape id="_x0000_i1028" type="#_x0000_t75" style="width:62.4pt;height:36pt" o:ole="" fillcolor="window">
            <v:imagedata r:id="rId12" o:title=""/>
          </v:shape>
          <o:OLEObject Type="Embed" ProgID="Equation.3" ShapeID="_x0000_i1028" DrawAspect="Content" ObjectID="_1698768323" r:id="rId13"/>
        </w:object>
      </w:r>
    </w:p>
    <w:p w:rsidR="00663005" w:rsidRPr="00216D8B" w:rsidRDefault="00663005" w:rsidP="00663005">
      <w:pPr>
        <w:rPr>
          <w:rFonts w:ascii="Arial" w:hAnsi="Arial" w:cs="Arial"/>
          <w:bCs/>
          <w:iCs/>
          <w:color w:val="000000" w:themeColor="text1"/>
        </w:rPr>
      </w:pPr>
      <w:r w:rsidRPr="00216D8B">
        <w:rPr>
          <w:rFonts w:ascii="Arial" w:hAnsi="Arial" w:cs="Arial"/>
          <w:bCs/>
          <w:iCs/>
          <w:color w:val="000000" w:themeColor="text1"/>
        </w:rPr>
        <w:t>U</w:t>
      </w:r>
      <w:r w:rsidRPr="00216D8B">
        <w:rPr>
          <w:rFonts w:ascii="Arial" w:hAnsi="Arial" w:cs="Arial"/>
          <w:bCs/>
          <w:iCs/>
          <w:color w:val="000000" w:themeColor="text1"/>
          <w:vertAlign w:val="subscript"/>
        </w:rPr>
        <w:t>1n</w:t>
      </w:r>
      <w:r w:rsidRPr="00216D8B">
        <w:rPr>
          <w:rFonts w:ascii="Arial" w:hAnsi="Arial" w:cs="Arial"/>
          <w:bCs/>
          <w:iCs/>
          <w:color w:val="000000" w:themeColor="text1"/>
        </w:rPr>
        <w:t xml:space="preserve"> – tensiunea nominală primară </w:t>
      </w:r>
    </w:p>
    <w:p w:rsidR="00663005" w:rsidRPr="00216D8B" w:rsidRDefault="00663005" w:rsidP="00663005">
      <w:pPr>
        <w:rPr>
          <w:bCs/>
          <w:i/>
          <w:iCs/>
          <w:color w:val="000000" w:themeColor="text1"/>
          <w:sz w:val="28"/>
          <w:vertAlign w:val="subscript"/>
        </w:rPr>
      </w:pPr>
      <w:r w:rsidRPr="00216D8B">
        <w:rPr>
          <w:rFonts w:ascii="Arial" w:hAnsi="Arial" w:cs="Arial"/>
          <w:bCs/>
          <w:iCs/>
          <w:color w:val="000000" w:themeColor="text1"/>
        </w:rPr>
        <w:t>U</w:t>
      </w:r>
      <w:r w:rsidRPr="00216D8B">
        <w:rPr>
          <w:rFonts w:ascii="Arial" w:hAnsi="Arial" w:cs="Arial"/>
          <w:bCs/>
          <w:iCs/>
          <w:color w:val="000000" w:themeColor="text1"/>
          <w:vertAlign w:val="subscript"/>
        </w:rPr>
        <w:t xml:space="preserve">2n </w:t>
      </w:r>
      <w:r w:rsidRPr="00216D8B">
        <w:rPr>
          <w:rFonts w:ascii="Arial" w:hAnsi="Arial" w:cs="Arial"/>
          <w:bCs/>
          <w:iCs/>
          <w:color w:val="000000" w:themeColor="text1"/>
        </w:rPr>
        <w:t>–</w:t>
      </w:r>
      <w:r w:rsidRPr="00216D8B">
        <w:rPr>
          <w:rFonts w:ascii="Arial" w:hAnsi="Arial" w:cs="Arial"/>
          <w:bCs/>
          <w:iCs/>
          <w:color w:val="000000" w:themeColor="text1"/>
          <w:vertAlign w:val="subscript"/>
        </w:rPr>
        <w:t xml:space="preserve"> </w:t>
      </w:r>
      <w:r w:rsidRPr="00216D8B">
        <w:rPr>
          <w:rFonts w:ascii="Arial" w:hAnsi="Arial" w:cs="Arial"/>
          <w:bCs/>
          <w:iCs/>
          <w:color w:val="000000" w:themeColor="text1"/>
        </w:rPr>
        <w:t xml:space="preserve">tensiunea nominală secundară </w:t>
      </w:r>
    </w:p>
    <w:p w:rsidR="00663005" w:rsidRPr="00216D8B" w:rsidRDefault="00663005" w:rsidP="00663005">
      <w:pPr>
        <w:rPr>
          <w:rFonts w:ascii="Arial" w:hAnsi="Arial" w:cs="Arial"/>
          <w:i/>
          <w:color w:val="000000" w:themeColor="text1"/>
        </w:rPr>
      </w:pPr>
    </w:p>
    <w:bookmarkEnd w:id="0"/>
    <w:p w:rsidR="005463A6" w:rsidRPr="00216D8B" w:rsidRDefault="005463A6">
      <w:pPr>
        <w:rPr>
          <w:color w:val="000000" w:themeColor="text1"/>
        </w:rPr>
      </w:pPr>
    </w:p>
    <w:sectPr w:rsidR="005463A6" w:rsidRPr="00216D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528F9"/>
    <w:multiLevelType w:val="hybridMultilevel"/>
    <w:tmpl w:val="89503924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005"/>
    <w:rsid w:val="00216D8B"/>
    <w:rsid w:val="00252A9D"/>
    <w:rsid w:val="005463A6"/>
    <w:rsid w:val="00663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0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63005"/>
    <w:pPr>
      <w:spacing w:after="120"/>
    </w:pPr>
    <w:rPr>
      <w:rFonts w:ascii="Arial" w:hAnsi="Arial"/>
      <w:szCs w:val="20"/>
    </w:rPr>
  </w:style>
  <w:style w:type="character" w:customStyle="1" w:styleId="BodyTextChar">
    <w:name w:val="Body Text Char"/>
    <w:basedOn w:val="DefaultParagraphFont"/>
    <w:link w:val="BodyText"/>
    <w:rsid w:val="00663005"/>
    <w:rPr>
      <w:rFonts w:ascii="Arial" w:eastAsia="Times New Roman" w:hAnsi="Arial" w:cs="Times New Roman"/>
      <w:sz w:val="24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30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005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0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63005"/>
    <w:pPr>
      <w:spacing w:after="120"/>
    </w:pPr>
    <w:rPr>
      <w:rFonts w:ascii="Arial" w:hAnsi="Arial"/>
      <w:szCs w:val="20"/>
    </w:rPr>
  </w:style>
  <w:style w:type="character" w:customStyle="1" w:styleId="BodyTextChar">
    <w:name w:val="Body Text Char"/>
    <w:basedOn w:val="DefaultParagraphFont"/>
    <w:link w:val="BodyText"/>
    <w:rsid w:val="00663005"/>
    <w:rPr>
      <w:rFonts w:ascii="Arial" w:eastAsia="Times New Roman" w:hAnsi="Arial" w:cs="Times New Roman"/>
      <w:sz w:val="24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30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005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2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otilia georgescu</cp:lastModifiedBy>
  <cp:revision>3</cp:revision>
  <dcterms:created xsi:type="dcterms:W3CDTF">2021-10-22T09:06:00Z</dcterms:created>
  <dcterms:modified xsi:type="dcterms:W3CDTF">2021-11-18T17:19:00Z</dcterms:modified>
</cp:coreProperties>
</file>