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65" w:rsidRPr="00480C98" w:rsidRDefault="004E2265" w:rsidP="004E2265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06"/>
        <w:gridCol w:w="7382"/>
      </w:tblGrid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DOMENIUL</w:t>
            </w:r>
          </w:p>
        </w:tc>
        <w:tc>
          <w:tcPr>
            <w:tcW w:w="3974" w:type="pct"/>
          </w:tcPr>
          <w:p w:rsidR="00480C98" w:rsidRPr="00791819" w:rsidRDefault="00791819" w:rsidP="008D5A8E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791819">
              <w:rPr>
                <w:rFonts w:cs="Arial"/>
                <w:sz w:val="24"/>
                <w:szCs w:val="24"/>
              </w:rPr>
              <w:t>Electromecanică</w:t>
            </w:r>
            <w:proofErr w:type="spellEnd"/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CALIFICARE</w:t>
            </w:r>
          </w:p>
        </w:tc>
        <w:tc>
          <w:tcPr>
            <w:tcW w:w="3974" w:type="pct"/>
          </w:tcPr>
          <w:p w:rsidR="00480C98" w:rsidRPr="00791819" w:rsidRDefault="00480C98" w:rsidP="008D5A8E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791819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791819" w:rsidRPr="00791819">
              <w:rPr>
                <w:rFonts w:cs="Arial"/>
                <w:sz w:val="24"/>
                <w:szCs w:val="24"/>
              </w:rPr>
              <w:t>Electromecanică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91819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  <w:lang w:val="it-IT"/>
              </w:rPr>
              <w:t>MODUL</w:t>
            </w:r>
          </w:p>
        </w:tc>
        <w:tc>
          <w:tcPr>
            <w:tcW w:w="3974" w:type="pct"/>
          </w:tcPr>
          <w:p w:rsidR="00480C98" w:rsidRPr="00791819" w:rsidRDefault="00791819" w:rsidP="00BF2E6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1819">
              <w:rPr>
                <w:rFonts w:ascii="Arial" w:hAnsi="Arial" w:cs="Arial"/>
                <w:sz w:val="24"/>
                <w:szCs w:val="24"/>
                <w:lang w:val="ro-RO"/>
              </w:rPr>
              <w:t xml:space="preserve">Masurari </w:t>
            </w:r>
            <w:r w:rsidR="00BF2E6C" w:rsidRPr="00791819">
              <w:rPr>
                <w:rFonts w:ascii="Arial" w:hAnsi="Arial" w:cs="Arial"/>
                <w:sz w:val="24"/>
                <w:szCs w:val="24"/>
                <w:lang w:val="ro-RO"/>
              </w:rPr>
              <w:t>neelectrice</w:t>
            </w:r>
            <w:r w:rsidR="00BF2E6C" w:rsidRPr="0079181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BF2E6C">
              <w:rPr>
                <w:rFonts w:ascii="Arial" w:hAnsi="Arial" w:cs="Arial"/>
                <w:sz w:val="24"/>
                <w:szCs w:val="24"/>
                <w:lang w:val="ro-RO"/>
              </w:rPr>
              <w:t xml:space="preserve">și </w:t>
            </w:r>
            <w:r w:rsidRPr="00791819">
              <w:rPr>
                <w:rFonts w:ascii="Arial" w:hAnsi="Arial" w:cs="Arial"/>
                <w:sz w:val="24"/>
                <w:szCs w:val="24"/>
                <w:lang w:val="ro-RO"/>
              </w:rPr>
              <w:t xml:space="preserve">electrice </w:t>
            </w:r>
            <w:bookmarkStart w:id="0" w:name="_GoBack"/>
            <w:bookmarkEnd w:id="0"/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  <w:lang w:val="it-IT"/>
              </w:rPr>
            </w:pPr>
            <w:r w:rsidRPr="00CC530C">
              <w:rPr>
                <w:b/>
                <w:color w:val="00CC66"/>
              </w:rPr>
              <w:t>CLASA</w:t>
            </w:r>
          </w:p>
        </w:tc>
        <w:tc>
          <w:tcPr>
            <w:tcW w:w="3974" w:type="pct"/>
          </w:tcPr>
          <w:p w:rsidR="00480C98" w:rsidRPr="00791819" w:rsidRDefault="00480C98" w:rsidP="008D5A8E">
            <w:pPr>
              <w:pStyle w:val="NoSpacing"/>
              <w:rPr>
                <w:rFonts w:cs="Arial"/>
                <w:sz w:val="24"/>
                <w:szCs w:val="24"/>
                <w:lang w:val="es-ES"/>
              </w:rPr>
            </w:pPr>
            <w:proofErr w:type="spellStart"/>
            <w:r w:rsidRPr="00791819">
              <w:rPr>
                <w:rFonts w:cs="Arial"/>
                <w:sz w:val="24"/>
                <w:szCs w:val="24"/>
              </w:rPr>
              <w:t>a</w:t>
            </w:r>
            <w:proofErr w:type="spellEnd"/>
            <w:r w:rsidRPr="00791819">
              <w:rPr>
                <w:rFonts w:cs="Arial"/>
                <w:sz w:val="24"/>
                <w:szCs w:val="24"/>
              </w:rPr>
              <w:t xml:space="preserve"> </w:t>
            </w:r>
            <w:r w:rsidR="00791819" w:rsidRPr="00791819">
              <w:rPr>
                <w:rFonts w:cs="Arial"/>
                <w:sz w:val="24"/>
                <w:szCs w:val="24"/>
              </w:rPr>
              <w:t>I</w:t>
            </w:r>
            <w:r w:rsidRPr="00791819">
              <w:rPr>
                <w:rFonts w:cs="Arial"/>
                <w:sz w:val="24"/>
                <w:szCs w:val="24"/>
              </w:rPr>
              <w:t>X-a</w:t>
            </w:r>
          </w:p>
        </w:tc>
      </w:tr>
    </w:tbl>
    <w:p w:rsidR="004E2265" w:rsidRDefault="004E2265" w:rsidP="004E2265"/>
    <w:p w:rsidR="00A60C32" w:rsidRDefault="00A60C32" w:rsidP="00A60C32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A60C32" w:rsidRDefault="00A60C32">
      <w:pPr>
        <w:rPr>
          <w:rFonts w:ascii="Arial" w:hAnsi="Arial" w:cs="Arial"/>
          <w:lang w:val="ro-RO"/>
        </w:rPr>
      </w:pPr>
    </w:p>
    <w:p w:rsidR="0068031E" w:rsidRDefault="00763067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1.</w:t>
      </w:r>
      <w:r w:rsidRPr="00E72271">
        <w:rPr>
          <w:rFonts w:ascii="Arial" w:hAnsi="Arial" w:cs="Arial"/>
          <w:lang w:val="ro-RO"/>
        </w:rPr>
        <w:t>Şublerul pentru roţi dinţate are două cursoare cu ____(1)____ şi două cursoare pentru ____(2)____ fin.</w:t>
      </w:r>
    </w:p>
    <w:p w:rsidR="004317C6" w:rsidRPr="00A60C32" w:rsidRDefault="004317C6" w:rsidP="004317C6">
      <w:pPr>
        <w:pStyle w:val="NoSpacing"/>
        <w:rPr>
          <w:rFonts w:cs="Arial"/>
          <w:color w:val="00B050"/>
          <w:sz w:val="24"/>
          <w:szCs w:val="24"/>
          <w:lang w:val="ro-RO"/>
        </w:rPr>
      </w:pPr>
      <w:r w:rsidRPr="00A60C32">
        <w:rPr>
          <w:rFonts w:cs="Arial"/>
          <w:color w:val="00B050"/>
          <w:sz w:val="24"/>
          <w:szCs w:val="24"/>
          <w:lang w:val="ro-RO"/>
        </w:rPr>
        <w:t>Nivel de dificultate</w:t>
      </w:r>
      <w:r w:rsidR="00BD5047" w:rsidRPr="00A60C32">
        <w:rPr>
          <w:rFonts w:cs="Arial"/>
          <w:color w:val="00B050"/>
          <w:sz w:val="24"/>
          <w:szCs w:val="24"/>
        </w:rPr>
        <w:t xml:space="preserve">: </w:t>
      </w:r>
      <w:proofErr w:type="spellStart"/>
      <w:r w:rsidR="00BD5047" w:rsidRPr="00A60C32">
        <w:rPr>
          <w:rFonts w:cs="Arial"/>
          <w:color w:val="00B050"/>
          <w:sz w:val="24"/>
          <w:szCs w:val="24"/>
        </w:rPr>
        <w:t>simplu</w:t>
      </w:r>
      <w:proofErr w:type="spellEnd"/>
    </w:p>
    <w:p w:rsidR="004317C6" w:rsidRPr="00A60C32" w:rsidRDefault="004317C6" w:rsidP="004317C6">
      <w:pPr>
        <w:spacing w:after="120"/>
        <w:jc w:val="both"/>
        <w:rPr>
          <w:rFonts w:ascii="Arial" w:hAnsi="Arial" w:cs="Arial"/>
          <w:caps/>
          <w:color w:val="00B050"/>
          <w:sz w:val="24"/>
          <w:szCs w:val="24"/>
          <w:lang w:val="ro-RO"/>
        </w:rPr>
      </w:pPr>
      <w:r w:rsidRPr="00A60C32">
        <w:rPr>
          <w:rFonts w:ascii="Arial" w:hAnsi="Arial" w:cs="Arial"/>
          <w:color w:val="00B050"/>
          <w:sz w:val="24"/>
          <w:szCs w:val="24"/>
          <w:lang w:val="ro-RO"/>
        </w:rPr>
        <w:t xml:space="preserve">Răspuns 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 xml:space="preserve"> </w:t>
      </w:r>
      <w:r w:rsidRPr="00A60C32">
        <w:rPr>
          <w:rFonts w:ascii="Arial" w:hAnsi="Arial" w:cs="Arial"/>
          <w:color w:val="00B050"/>
          <w:sz w:val="24"/>
          <w:szCs w:val="24"/>
          <w:lang w:val="ro-RO"/>
        </w:rPr>
        <w:t>1- vernier;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 xml:space="preserve"> 2-</w:t>
      </w:r>
      <w:r w:rsidRPr="00A60C32">
        <w:rPr>
          <w:rFonts w:ascii="Arial" w:hAnsi="Arial" w:cs="Arial"/>
          <w:color w:val="00B050"/>
          <w:sz w:val="24"/>
          <w:szCs w:val="24"/>
          <w:lang w:val="ro-RO"/>
        </w:rPr>
        <w:t xml:space="preserve"> avans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>;</w:t>
      </w:r>
    </w:p>
    <w:p w:rsidR="00A60C32" w:rsidRDefault="00A60C32" w:rsidP="004317C6">
      <w:pPr>
        <w:spacing w:after="120"/>
        <w:jc w:val="both"/>
        <w:rPr>
          <w:rFonts w:ascii="Arial" w:hAnsi="Arial" w:cs="Arial"/>
          <w:b/>
          <w:caps/>
          <w:sz w:val="24"/>
          <w:szCs w:val="24"/>
          <w:lang w:val="ro-RO"/>
        </w:rPr>
      </w:pPr>
    </w:p>
    <w:p w:rsidR="00A60C32" w:rsidRPr="000C4CBF" w:rsidRDefault="00A60C32" w:rsidP="00A60C32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 w:rsidRPr="000C4CBF">
        <w:rPr>
          <w:rFonts w:cs="Arial"/>
          <w:b/>
          <w:bCs/>
          <w:szCs w:val="24"/>
        </w:rPr>
        <w:t>Scrieţi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pe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foaia</w:t>
      </w:r>
      <w:proofErr w:type="spellEnd"/>
      <w:r w:rsidRPr="000C4CBF">
        <w:rPr>
          <w:rFonts w:cs="Arial"/>
          <w:b/>
          <w:bCs/>
          <w:szCs w:val="24"/>
        </w:rPr>
        <w:t xml:space="preserve"> de </w:t>
      </w:r>
      <w:proofErr w:type="spellStart"/>
      <w:r w:rsidRPr="000C4CBF">
        <w:rPr>
          <w:rFonts w:cs="Arial"/>
          <w:b/>
          <w:bCs/>
          <w:szCs w:val="24"/>
        </w:rPr>
        <w:t>lucru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în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spaţiul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rezervat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rezolvării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r w:rsidRPr="000C4CBF"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 w:rsidRPr="000C4CBF">
        <w:rPr>
          <w:rFonts w:cs="Arial"/>
          <w:b/>
          <w:bCs/>
          <w:szCs w:val="24"/>
          <w:lang w:val="ro-RO"/>
        </w:rPr>
        <w:t>jos</w:t>
      </w:r>
      <w:proofErr w:type="gramEnd"/>
      <w:r w:rsidRPr="000C4CBF">
        <w:rPr>
          <w:rFonts w:cs="Arial"/>
          <w:b/>
          <w:bCs/>
          <w:szCs w:val="24"/>
          <w:lang w:val="ro-RO"/>
        </w:rPr>
        <w:t xml:space="preserve"> să fie corecte:</w:t>
      </w:r>
    </w:p>
    <w:p w:rsidR="00A60C32" w:rsidRPr="000C4CBF" w:rsidRDefault="00A60C32" w:rsidP="00A60C32">
      <w:pPr>
        <w:pStyle w:val="NoSpacing"/>
        <w:jc w:val="both"/>
        <w:rPr>
          <w:rFonts w:cs="Arial"/>
          <w:b/>
          <w:szCs w:val="24"/>
          <w:lang w:val="ro-RO"/>
        </w:rPr>
      </w:pPr>
    </w:p>
    <w:p w:rsidR="00A60C32" w:rsidRPr="000C4CBF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 w:rsidRPr="000C4CBF">
        <w:rPr>
          <w:rFonts w:cs="Arial"/>
          <w:bCs/>
          <w:szCs w:val="24"/>
          <w:lang w:val="ro-RO"/>
        </w:rPr>
        <w:t>Domeniul de măsurare reprezintă</w:t>
      </w:r>
      <w:r w:rsidRPr="000C4CBF">
        <w:rPr>
          <w:rFonts w:cs="Arial"/>
          <w:szCs w:val="24"/>
          <w:lang w:val="pt-BR"/>
        </w:rPr>
        <w:t>.....(1).....</w:t>
      </w:r>
      <w:r w:rsidRPr="000C4CBF">
        <w:rPr>
          <w:rFonts w:cs="Arial"/>
          <w:bCs/>
          <w:szCs w:val="24"/>
          <w:lang w:val="ro-RO"/>
        </w:rPr>
        <w:t>dintre valoarea maximă şi cea minimă care pot fi măsurate cu ajutorul mijlocului de măsurare utilizat.</w:t>
      </w:r>
    </w:p>
    <w:p w:rsidR="00A60C32" w:rsidRPr="00723F92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szCs w:val="24"/>
        </w:rPr>
      </w:pPr>
      <w:proofErr w:type="spellStart"/>
      <w:r w:rsidRPr="00723F92">
        <w:rPr>
          <w:rFonts w:cs="Arial"/>
          <w:bCs/>
          <w:szCs w:val="24"/>
        </w:rPr>
        <w:t>Măsurarea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proofErr w:type="gramStart"/>
      <w:r w:rsidRPr="00723F92">
        <w:rPr>
          <w:rFonts w:cs="Arial"/>
          <w:bCs/>
          <w:szCs w:val="24"/>
        </w:rPr>
        <w:t>este</w:t>
      </w:r>
      <w:proofErr w:type="spellEnd"/>
      <w:proofErr w:type="gram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operaţia</w:t>
      </w:r>
      <w:proofErr w:type="spellEnd"/>
      <w:r w:rsidRPr="00723F92">
        <w:rPr>
          <w:rFonts w:cs="Arial"/>
          <w:bCs/>
          <w:szCs w:val="24"/>
        </w:rPr>
        <w:t xml:space="preserve"> …..(</w:t>
      </w:r>
      <w:r>
        <w:rPr>
          <w:rFonts w:cs="Arial"/>
          <w:bCs/>
          <w:szCs w:val="24"/>
        </w:rPr>
        <w:t>2</w:t>
      </w:r>
      <w:r w:rsidRPr="00723F92">
        <w:rPr>
          <w:rFonts w:cs="Arial"/>
          <w:bCs/>
          <w:szCs w:val="24"/>
        </w:rPr>
        <w:t xml:space="preserve">)….. </w:t>
      </w:r>
      <w:proofErr w:type="spellStart"/>
      <w:proofErr w:type="gramStart"/>
      <w:r w:rsidRPr="00723F92">
        <w:rPr>
          <w:rFonts w:cs="Arial"/>
          <w:bCs/>
          <w:szCs w:val="24"/>
        </w:rPr>
        <w:t>prin</w:t>
      </w:r>
      <w:proofErr w:type="spellEnd"/>
      <w:proofErr w:type="gramEnd"/>
      <w:r w:rsidRPr="00723F92">
        <w:rPr>
          <w:rFonts w:cs="Arial"/>
          <w:bCs/>
          <w:szCs w:val="24"/>
        </w:rPr>
        <w:t xml:space="preserve"> care o </w:t>
      </w:r>
      <w:proofErr w:type="spellStart"/>
      <w:r w:rsidRPr="00723F92">
        <w:rPr>
          <w:rFonts w:cs="Arial"/>
          <w:bCs/>
          <w:szCs w:val="24"/>
        </w:rPr>
        <w:t>mărime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fizică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este</w:t>
      </w:r>
      <w:proofErr w:type="spellEnd"/>
      <w:r w:rsidRPr="00723F92">
        <w:rPr>
          <w:rFonts w:cs="Arial"/>
          <w:bCs/>
          <w:szCs w:val="24"/>
        </w:rPr>
        <w:t xml:space="preserve"> …..(</w:t>
      </w:r>
      <w:r>
        <w:rPr>
          <w:rFonts w:cs="Arial"/>
          <w:bCs/>
          <w:szCs w:val="24"/>
        </w:rPr>
        <w:t>3</w:t>
      </w:r>
      <w:r w:rsidRPr="00723F92">
        <w:rPr>
          <w:rFonts w:cs="Arial"/>
          <w:bCs/>
          <w:szCs w:val="24"/>
        </w:rPr>
        <w:t xml:space="preserve">)….. </w:t>
      </w:r>
      <w:proofErr w:type="gramStart"/>
      <w:r w:rsidRPr="00723F92">
        <w:rPr>
          <w:rFonts w:cs="Arial"/>
          <w:bCs/>
          <w:szCs w:val="24"/>
        </w:rPr>
        <w:t>cu</w:t>
      </w:r>
      <w:proofErr w:type="gram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unitatea</w:t>
      </w:r>
      <w:proofErr w:type="spellEnd"/>
      <w:r w:rsidRPr="00723F92">
        <w:rPr>
          <w:rFonts w:cs="Arial"/>
          <w:bCs/>
          <w:szCs w:val="24"/>
        </w:rPr>
        <w:t xml:space="preserve"> de </w:t>
      </w:r>
      <w:proofErr w:type="spellStart"/>
      <w:r w:rsidRPr="00723F92">
        <w:rPr>
          <w:rFonts w:cs="Arial"/>
          <w:bCs/>
          <w:szCs w:val="24"/>
        </w:rPr>
        <w:t>măsură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specifică</w:t>
      </w:r>
      <w:proofErr w:type="spellEnd"/>
      <w:r w:rsidRPr="00723F92">
        <w:rPr>
          <w:rFonts w:cs="Arial"/>
          <w:bCs/>
          <w:szCs w:val="24"/>
        </w:rPr>
        <w:t>.</w:t>
      </w:r>
    </w:p>
    <w:p w:rsidR="00A60C32" w:rsidRPr="000C4CBF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szCs w:val="24"/>
        </w:rPr>
      </w:pPr>
      <w:proofErr w:type="spellStart"/>
      <w:r w:rsidRPr="000C4CBF">
        <w:rPr>
          <w:rFonts w:cs="Arial"/>
          <w:szCs w:val="24"/>
        </w:rPr>
        <w:t>Funcționarea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ortotestului</w:t>
      </w:r>
      <w:proofErr w:type="spellEnd"/>
      <w:r w:rsidRPr="000C4CBF">
        <w:rPr>
          <w:rFonts w:cs="Arial"/>
          <w:szCs w:val="24"/>
        </w:rPr>
        <w:t xml:space="preserve"> se </w:t>
      </w:r>
      <w:proofErr w:type="spellStart"/>
      <w:r w:rsidRPr="000C4CBF">
        <w:rPr>
          <w:rFonts w:cs="Arial"/>
          <w:szCs w:val="24"/>
        </w:rPr>
        <w:t>bazează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pe</w:t>
      </w:r>
      <w:proofErr w:type="spellEnd"/>
      <w:r w:rsidRPr="000C4CBF">
        <w:rPr>
          <w:rFonts w:cs="Arial"/>
          <w:szCs w:val="24"/>
        </w:rPr>
        <w:t xml:space="preserve"> un</w:t>
      </w:r>
      <w:r w:rsidRPr="000C4CBF">
        <w:rPr>
          <w:rFonts w:cs="Arial"/>
          <w:szCs w:val="24"/>
          <w:lang w:val="pt-BR"/>
        </w:rPr>
        <w:t>.....(</w:t>
      </w:r>
      <w:r>
        <w:rPr>
          <w:rFonts w:cs="Arial"/>
          <w:szCs w:val="24"/>
          <w:lang w:val="pt-BR"/>
        </w:rPr>
        <w:t>4</w:t>
      </w:r>
      <w:r w:rsidRPr="000C4CBF">
        <w:rPr>
          <w:rFonts w:cs="Arial"/>
          <w:szCs w:val="24"/>
          <w:lang w:val="pt-BR"/>
        </w:rPr>
        <w:t>).....</w:t>
      </w:r>
      <w:r w:rsidRPr="000C4CBF">
        <w:rPr>
          <w:rFonts w:cs="Arial"/>
          <w:szCs w:val="24"/>
        </w:rPr>
        <w:t xml:space="preserve">cu </w:t>
      </w:r>
      <w:proofErr w:type="spellStart"/>
      <w:r w:rsidRPr="000C4CBF">
        <w:rPr>
          <w:rFonts w:cs="Arial"/>
          <w:szCs w:val="24"/>
        </w:rPr>
        <w:t>amplificare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mecanică</w:t>
      </w:r>
      <w:proofErr w:type="spellEnd"/>
    </w:p>
    <w:p w:rsidR="00A60C32" w:rsidRPr="000C4CBF" w:rsidRDefault="00A60C32" w:rsidP="00A60C32">
      <w:pPr>
        <w:pStyle w:val="Header"/>
        <w:numPr>
          <w:ilvl w:val="0"/>
          <w:numId w:val="1"/>
        </w:numPr>
        <w:jc w:val="both"/>
        <w:rPr>
          <w:rFonts w:ascii="Arial" w:hAnsi="Arial" w:cs="Arial"/>
          <w:lang w:val="it-IT" w:eastAsia="en-US"/>
        </w:rPr>
      </w:pPr>
      <w:r w:rsidRPr="000C4CBF">
        <w:rPr>
          <w:rFonts w:ascii="Arial" w:hAnsi="Arial" w:cs="Arial"/>
          <w:lang w:val="it-IT" w:eastAsia="en-US"/>
        </w:rPr>
        <w:t>Diferența dintre dimensiunea maximă si minimă se numește</w:t>
      </w:r>
      <w:r w:rsidRPr="000C4CBF">
        <w:rPr>
          <w:rFonts w:ascii="Arial" w:hAnsi="Arial" w:cs="Arial"/>
          <w:lang w:val="pt-BR"/>
        </w:rPr>
        <w:t>.....(</w:t>
      </w:r>
      <w:r>
        <w:rPr>
          <w:rFonts w:ascii="Arial" w:hAnsi="Arial" w:cs="Arial"/>
          <w:lang w:val="pt-BR"/>
        </w:rPr>
        <w:t>5</w:t>
      </w:r>
      <w:r w:rsidRPr="000C4CBF">
        <w:rPr>
          <w:rFonts w:ascii="Arial" w:hAnsi="Arial" w:cs="Arial"/>
          <w:lang w:val="pt-BR"/>
        </w:rPr>
        <w:t>).....</w:t>
      </w:r>
      <w:r w:rsidRPr="000C4CBF">
        <w:rPr>
          <w:rFonts w:ascii="Arial" w:hAnsi="Arial" w:cs="Arial"/>
          <w:lang w:val="it-IT" w:eastAsia="en-US"/>
        </w:rPr>
        <w:t>se simbolizeaza cu litera T și are întotdeauna o valoare</w:t>
      </w:r>
      <w:r w:rsidRPr="000C4CBF">
        <w:rPr>
          <w:rFonts w:ascii="Arial" w:hAnsi="Arial" w:cs="Arial"/>
          <w:lang w:val="pt-BR"/>
        </w:rPr>
        <w:t>.....(</w:t>
      </w:r>
      <w:r>
        <w:rPr>
          <w:rFonts w:ascii="Arial" w:hAnsi="Arial" w:cs="Arial"/>
          <w:lang w:val="pt-BR"/>
        </w:rPr>
        <w:t>6</w:t>
      </w:r>
      <w:r w:rsidRPr="000C4CBF">
        <w:rPr>
          <w:rFonts w:ascii="Arial" w:hAnsi="Arial" w:cs="Arial"/>
          <w:lang w:val="pt-BR"/>
        </w:rPr>
        <w:t>).....</w:t>
      </w:r>
      <w:r w:rsidRPr="000C4CBF">
        <w:rPr>
          <w:rFonts w:ascii="Arial" w:hAnsi="Arial" w:cs="Arial"/>
          <w:lang w:val="it-IT" w:eastAsia="en-US"/>
        </w:rPr>
        <w:t>sau egală cu zero.</w:t>
      </w:r>
    </w:p>
    <w:p w:rsidR="00A60C32" w:rsidRDefault="00A60C32" w:rsidP="00A60C32">
      <w:pPr>
        <w:pStyle w:val="NoSpacing"/>
        <w:jc w:val="both"/>
        <w:rPr>
          <w:rFonts w:cs="Arial"/>
          <w:b/>
          <w:bCs/>
          <w:color w:val="00B050"/>
          <w:szCs w:val="24"/>
          <w:lang w:val="it-IT"/>
        </w:rPr>
      </w:pPr>
      <w:bookmarkStart w:id="1" w:name="_Hlk83822768"/>
    </w:p>
    <w:p w:rsidR="00A60C32" w:rsidRPr="00A60C32" w:rsidRDefault="00A60C32" w:rsidP="00A60C32">
      <w:pPr>
        <w:pStyle w:val="NoSpacing"/>
        <w:jc w:val="both"/>
        <w:rPr>
          <w:rFonts w:cs="Arial"/>
          <w:bCs/>
          <w:color w:val="00B050"/>
          <w:szCs w:val="24"/>
          <w:lang w:val="it-IT"/>
        </w:rPr>
      </w:pPr>
      <w:r w:rsidRPr="00A60C32">
        <w:rPr>
          <w:rFonts w:cs="Arial"/>
          <w:bCs/>
          <w:color w:val="00B050"/>
          <w:szCs w:val="24"/>
          <w:lang w:val="it-IT"/>
        </w:rPr>
        <w:t>Nivel: mediu</w:t>
      </w:r>
    </w:p>
    <w:bookmarkEnd w:id="1"/>
    <w:p w:rsidR="00A60C32" w:rsidRPr="00A60C32" w:rsidRDefault="00A60C32" w:rsidP="00A60C32">
      <w:pPr>
        <w:pStyle w:val="NoSpacing"/>
        <w:jc w:val="both"/>
        <w:rPr>
          <w:rFonts w:cs="Arial"/>
          <w:color w:val="00B050"/>
          <w:szCs w:val="24"/>
          <w:lang w:val="it-IT"/>
        </w:rPr>
      </w:pPr>
      <w:r w:rsidRPr="00A60C32">
        <w:rPr>
          <w:rFonts w:cs="Arial"/>
          <w:color w:val="00B050"/>
          <w:szCs w:val="24"/>
          <w:lang w:val="it-IT"/>
        </w:rPr>
        <w:t>Răspuns:</w:t>
      </w:r>
    </w:p>
    <w:p w:rsidR="00A60C32" w:rsidRPr="00A60C32" w:rsidRDefault="00A60C32" w:rsidP="00A60C32">
      <w:pPr>
        <w:spacing w:after="0" w:line="240" w:lineRule="auto"/>
        <w:ind w:left="420"/>
        <w:jc w:val="both"/>
        <w:rPr>
          <w:rFonts w:ascii="Arial" w:hAnsi="Arial" w:cs="Arial"/>
          <w:bCs/>
          <w:color w:val="00B050"/>
          <w:sz w:val="24"/>
          <w:szCs w:val="24"/>
        </w:rPr>
      </w:pPr>
      <w:r w:rsidRPr="00A60C32">
        <w:rPr>
          <w:rFonts w:ascii="Arial" w:hAnsi="Arial" w:cs="Arial"/>
          <w:color w:val="00B050"/>
          <w:sz w:val="24"/>
          <w:szCs w:val="24"/>
          <w:lang w:val="ro-RO"/>
        </w:rPr>
        <w:t>1-diferenţa;  2-metrologică; 3-comparată</w:t>
      </w:r>
      <w:r w:rsidRPr="00A60C32">
        <w:rPr>
          <w:rFonts w:ascii="Arial" w:hAnsi="Arial" w:cs="Arial"/>
          <w:bCs/>
          <w:color w:val="00B050"/>
          <w:sz w:val="24"/>
          <w:szCs w:val="24"/>
          <w:lang w:val="ro-RO"/>
        </w:rPr>
        <w:t>; 4-</w:t>
      </w:r>
      <w:r w:rsidRPr="00A60C32">
        <w:rPr>
          <w:rFonts w:ascii="Arial" w:hAnsi="Arial" w:cs="Arial"/>
          <w:bCs/>
          <w:color w:val="00B050"/>
          <w:sz w:val="24"/>
          <w:szCs w:val="24"/>
        </w:rPr>
        <w:t xml:space="preserve"> </w:t>
      </w:r>
      <w:proofErr w:type="spellStart"/>
      <w:r w:rsidRPr="00A60C32">
        <w:rPr>
          <w:rFonts w:ascii="Arial" w:hAnsi="Arial" w:cs="Arial"/>
          <w:bCs/>
          <w:color w:val="00B050"/>
          <w:sz w:val="24"/>
          <w:szCs w:val="24"/>
        </w:rPr>
        <w:t>mecanism</w:t>
      </w:r>
      <w:proofErr w:type="spellEnd"/>
      <w:r w:rsidRPr="00A60C32">
        <w:rPr>
          <w:rFonts w:ascii="Arial" w:hAnsi="Arial" w:cs="Arial"/>
          <w:bCs/>
          <w:color w:val="00B050"/>
          <w:sz w:val="24"/>
          <w:szCs w:val="24"/>
        </w:rPr>
        <w:t>; 5-toleranță; 6-pozitivă</w:t>
      </w:r>
    </w:p>
    <w:p w:rsidR="00A60C32" w:rsidRPr="00E72271" w:rsidRDefault="00A60C32" w:rsidP="004317C6">
      <w:pPr>
        <w:spacing w:after="120"/>
        <w:jc w:val="both"/>
        <w:rPr>
          <w:rFonts w:ascii="Arial" w:hAnsi="Arial" w:cs="Arial"/>
          <w:b/>
          <w:caps/>
          <w:lang w:val="ro-RO"/>
        </w:rPr>
      </w:pPr>
    </w:p>
    <w:sectPr w:rsidR="00A60C32" w:rsidRPr="00E72271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009EC"/>
    <w:multiLevelType w:val="hybridMultilevel"/>
    <w:tmpl w:val="9E0E17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2265"/>
    <w:rsid w:val="00311317"/>
    <w:rsid w:val="004317C6"/>
    <w:rsid w:val="00443816"/>
    <w:rsid w:val="00480C98"/>
    <w:rsid w:val="004E2265"/>
    <w:rsid w:val="004F3E95"/>
    <w:rsid w:val="0068031E"/>
    <w:rsid w:val="00763067"/>
    <w:rsid w:val="00791819"/>
    <w:rsid w:val="00A20C06"/>
    <w:rsid w:val="00A60C32"/>
    <w:rsid w:val="00BD5047"/>
    <w:rsid w:val="00B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E76B4A-EFAD-4627-A20D-ECBF118D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265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2265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4E2265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rsid w:val="004E2265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C3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A60C3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10</cp:revision>
  <dcterms:created xsi:type="dcterms:W3CDTF">2021-10-19T20:06:00Z</dcterms:created>
  <dcterms:modified xsi:type="dcterms:W3CDTF">2022-08-25T12:33:00Z</dcterms:modified>
</cp:coreProperties>
</file>