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792B5B" w:rsidRPr="00DB5850" w14:paraId="2CBCE175" w14:textId="77777777" w:rsidTr="008C3246">
        <w:tc>
          <w:tcPr>
            <w:tcW w:w="2785" w:type="dxa"/>
          </w:tcPr>
          <w:p w14:paraId="7CD0C71F" w14:textId="77777777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bookmarkStart w:id="0" w:name="_Hlk84742653"/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7073FCF9" w14:textId="77777777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792B5B" w:rsidRPr="00DB5850" w14:paraId="106E9B7E" w14:textId="77777777" w:rsidTr="008C3246">
        <w:tc>
          <w:tcPr>
            <w:tcW w:w="2785" w:type="dxa"/>
          </w:tcPr>
          <w:p w14:paraId="652208DD" w14:textId="77777777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5BAEB70" w14:textId="77777777" w:rsidR="00792B5B" w:rsidRPr="00DB5850" w:rsidRDefault="00792B5B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  <w:p w14:paraId="4EE709C5" w14:textId="77777777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792B5B" w:rsidRPr="00DB5850" w14:paraId="720669A6" w14:textId="77777777" w:rsidTr="008C3246">
        <w:tc>
          <w:tcPr>
            <w:tcW w:w="2785" w:type="dxa"/>
          </w:tcPr>
          <w:p w14:paraId="7E4FEAD7" w14:textId="77777777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AF1318A" w14:textId="5A62FFEA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BAZELE ELECTRONICII </w:t>
            </w:r>
            <w:r>
              <w:rPr>
                <w:rFonts w:ascii="Arial" w:hAnsi="Arial" w:cs="Arial"/>
                <w:b/>
              </w:rPr>
              <w:t>ANALOGICE</w:t>
            </w:r>
          </w:p>
        </w:tc>
      </w:tr>
      <w:tr w:rsidR="00792B5B" w:rsidRPr="00DB5850" w14:paraId="4636A43E" w14:textId="77777777" w:rsidTr="008C3246">
        <w:tc>
          <w:tcPr>
            <w:tcW w:w="2785" w:type="dxa"/>
          </w:tcPr>
          <w:p w14:paraId="7B10026F" w14:textId="77777777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03A435A" w14:textId="77777777" w:rsidR="00792B5B" w:rsidRPr="00DB5850" w:rsidRDefault="00792B5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X-a</w:t>
            </w:r>
          </w:p>
        </w:tc>
      </w:tr>
      <w:bookmarkEnd w:id="0"/>
    </w:tbl>
    <w:p w14:paraId="798DF762" w14:textId="5661FA59" w:rsidR="00EB3CC9" w:rsidRDefault="00EB3CC9"/>
    <w:p w14:paraId="1C10207C" w14:textId="77777777" w:rsidR="003702B8" w:rsidRDefault="003702B8" w:rsidP="003702B8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07CE19B4" w14:textId="38FEB7C1" w:rsidR="003702B8" w:rsidRDefault="003702B8"/>
    <w:p w14:paraId="042C762F" w14:textId="28ECF356" w:rsidR="00A823D3" w:rsidRPr="00671DBD" w:rsidRDefault="00A823D3" w:rsidP="00A823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regim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activ</w:t>
      </w:r>
      <w:proofErr w:type="spellEnd"/>
      <w:r w:rsidRPr="00671DBD">
        <w:rPr>
          <w:rFonts w:ascii="Arial" w:hAnsi="Arial" w:cs="Arial"/>
        </w:rPr>
        <w:t xml:space="preserve"> normal</w:t>
      </w:r>
      <w:r>
        <w:rPr>
          <w:rFonts w:ascii="Arial" w:hAnsi="Arial" w:cs="Arial"/>
        </w:rPr>
        <w:t xml:space="preserve"> un </w:t>
      </w:r>
      <w:proofErr w:type="spellStart"/>
      <w:r w:rsidRPr="00671DBD">
        <w:rPr>
          <w:rFonts w:ascii="Arial" w:hAnsi="Arial" w:cs="Arial"/>
        </w:rPr>
        <w:t>tranzistor</w:t>
      </w:r>
      <w:proofErr w:type="spellEnd"/>
      <w:r w:rsidRPr="00671DBD">
        <w:rPr>
          <w:rFonts w:ascii="Arial" w:hAnsi="Arial" w:cs="Arial"/>
        </w:rPr>
        <w:t xml:space="preserve"> bipolar </w:t>
      </w:r>
      <w:r>
        <w:rPr>
          <w:rFonts w:ascii="Arial" w:hAnsi="Arial" w:cs="Arial"/>
        </w:rPr>
        <w:t>are:</w:t>
      </w:r>
    </w:p>
    <w:p w14:paraId="38BEA3AB" w14:textId="77777777" w:rsidR="00A823D3" w:rsidRPr="00671DBD" w:rsidRDefault="00A823D3" w:rsidP="00A823D3">
      <w:pPr>
        <w:widowControl/>
        <w:numPr>
          <w:ilvl w:val="1"/>
          <w:numId w:val="1"/>
        </w:numPr>
        <w:tabs>
          <w:tab w:val="clear" w:pos="1440"/>
          <w:tab w:val="num" w:pos="720"/>
          <w:tab w:val="num" w:pos="1080"/>
        </w:tabs>
        <w:suppressAutoHyphens w:val="0"/>
        <w:ind w:hanging="1080"/>
        <w:rPr>
          <w:rFonts w:ascii="Arial" w:hAnsi="Arial" w:cs="Arial"/>
        </w:rPr>
      </w:pP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emitorului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direct </w:t>
      </w:r>
      <w:proofErr w:type="spellStart"/>
      <w:r w:rsidRPr="00671DBD">
        <w:rPr>
          <w:rFonts w:ascii="Arial" w:hAnsi="Arial" w:cs="Arial"/>
        </w:rPr>
        <w:t>şi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colectorului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direct;</w:t>
      </w:r>
    </w:p>
    <w:p w14:paraId="0499B29D" w14:textId="77777777" w:rsidR="00A823D3" w:rsidRPr="00671DBD" w:rsidRDefault="00A823D3" w:rsidP="00A823D3">
      <w:pPr>
        <w:widowControl/>
        <w:numPr>
          <w:ilvl w:val="1"/>
          <w:numId w:val="1"/>
        </w:numPr>
        <w:tabs>
          <w:tab w:val="clear" w:pos="1440"/>
          <w:tab w:val="num" w:pos="720"/>
          <w:tab w:val="num" w:pos="1080"/>
        </w:tabs>
        <w:suppressAutoHyphens w:val="0"/>
        <w:ind w:hanging="1080"/>
        <w:rPr>
          <w:rFonts w:ascii="Arial" w:hAnsi="Arial" w:cs="Arial"/>
        </w:rPr>
      </w:pP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emitorului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direct </w:t>
      </w:r>
      <w:proofErr w:type="spellStart"/>
      <w:r w:rsidRPr="00671DBD">
        <w:rPr>
          <w:rFonts w:ascii="Arial" w:hAnsi="Arial" w:cs="Arial"/>
        </w:rPr>
        <w:t>şi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colectorului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invers;</w:t>
      </w:r>
    </w:p>
    <w:p w14:paraId="1765DC32" w14:textId="77777777" w:rsidR="00A823D3" w:rsidRPr="00671DBD" w:rsidRDefault="00A823D3" w:rsidP="00A823D3">
      <w:pPr>
        <w:widowControl/>
        <w:numPr>
          <w:ilvl w:val="1"/>
          <w:numId w:val="1"/>
        </w:numPr>
        <w:tabs>
          <w:tab w:val="clear" w:pos="1440"/>
          <w:tab w:val="num" w:pos="720"/>
          <w:tab w:val="num" w:pos="1080"/>
        </w:tabs>
        <w:suppressAutoHyphens w:val="0"/>
        <w:ind w:hanging="1080"/>
        <w:rPr>
          <w:rFonts w:ascii="Arial" w:hAnsi="Arial" w:cs="Arial"/>
        </w:rPr>
      </w:pP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emitorului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invers </w:t>
      </w:r>
      <w:proofErr w:type="spellStart"/>
      <w:r w:rsidRPr="00671DBD">
        <w:rPr>
          <w:rFonts w:ascii="Arial" w:hAnsi="Arial" w:cs="Arial"/>
        </w:rPr>
        <w:t>şi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colectorului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direct;</w:t>
      </w:r>
    </w:p>
    <w:p w14:paraId="39BD359E" w14:textId="77777777" w:rsidR="00A823D3" w:rsidRPr="00671DBD" w:rsidRDefault="00A823D3" w:rsidP="00A823D3">
      <w:pPr>
        <w:widowControl/>
        <w:numPr>
          <w:ilvl w:val="1"/>
          <w:numId w:val="1"/>
        </w:numPr>
        <w:tabs>
          <w:tab w:val="clear" w:pos="1440"/>
          <w:tab w:val="num" w:pos="720"/>
          <w:tab w:val="num" w:pos="1080"/>
        </w:tabs>
        <w:suppressAutoHyphens w:val="0"/>
        <w:ind w:hanging="1080"/>
        <w:rPr>
          <w:rFonts w:ascii="Arial" w:hAnsi="Arial" w:cs="Arial"/>
        </w:rPr>
      </w:pP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emitorului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invers </w:t>
      </w:r>
      <w:proofErr w:type="spellStart"/>
      <w:r w:rsidRPr="00671DBD">
        <w:rPr>
          <w:rFonts w:ascii="Arial" w:hAnsi="Arial" w:cs="Arial"/>
        </w:rPr>
        <w:t>şi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joncţiunea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colectorului</w:t>
      </w:r>
      <w:proofErr w:type="spellEnd"/>
      <w:r w:rsidRPr="00671DBD">
        <w:rPr>
          <w:rFonts w:ascii="Arial" w:hAnsi="Arial" w:cs="Arial"/>
        </w:rPr>
        <w:t xml:space="preserve"> </w:t>
      </w:r>
      <w:proofErr w:type="spellStart"/>
      <w:r w:rsidRPr="00671DBD">
        <w:rPr>
          <w:rFonts w:ascii="Arial" w:hAnsi="Arial" w:cs="Arial"/>
        </w:rPr>
        <w:t>polarizată</w:t>
      </w:r>
      <w:proofErr w:type="spellEnd"/>
      <w:r w:rsidRPr="00671DBD">
        <w:rPr>
          <w:rFonts w:ascii="Arial" w:hAnsi="Arial" w:cs="Arial"/>
        </w:rPr>
        <w:t xml:space="preserve"> invers.</w:t>
      </w:r>
    </w:p>
    <w:p w14:paraId="2ABEC4DE" w14:textId="77777777" w:rsidR="00A823D3" w:rsidRDefault="00A823D3" w:rsidP="00A823D3">
      <w:pPr>
        <w:jc w:val="center"/>
        <w:rPr>
          <w:rFonts w:ascii="Arial" w:hAnsi="Arial" w:cs="Arial"/>
          <w:b/>
          <w:lang w:val="ro-RO"/>
        </w:rPr>
      </w:pPr>
    </w:p>
    <w:p w14:paraId="4BD7A32D" w14:textId="47D10C31" w:rsidR="00A823D3" w:rsidRPr="00477129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simplu</w:t>
      </w:r>
    </w:p>
    <w:p w14:paraId="352084DA" w14:textId="528F0553" w:rsidR="00A823D3" w:rsidRPr="00477129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b</w:t>
      </w:r>
    </w:p>
    <w:p w14:paraId="71AA106B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</w:p>
    <w:p w14:paraId="739730B0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0A33B3AC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Nivel: simplu</w:t>
      </w:r>
    </w:p>
    <w:p w14:paraId="7C8077F7" w14:textId="07217E99" w:rsidR="00A823D3" w:rsidRPr="00BA615F" w:rsidRDefault="00A823D3" w:rsidP="00A823D3">
      <w:pPr>
        <w:rPr>
          <w:rFonts w:ascii="Arial" w:hAnsi="Arial" w:cs="Arial"/>
          <w:szCs w:val="22"/>
          <w:lang w:val="fr-FR"/>
        </w:rPr>
      </w:pPr>
      <w:r w:rsidRPr="00BA615F">
        <w:rPr>
          <w:rFonts w:ascii="Arial" w:hAnsi="Arial"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0D92CC" wp14:editId="1F4368F3">
                <wp:simplePos x="0" y="0"/>
                <wp:positionH relativeFrom="column">
                  <wp:posOffset>3655060</wp:posOffset>
                </wp:positionH>
                <wp:positionV relativeFrom="paragraph">
                  <wp:posOffset>280671</wp:posOffset>
                </wp:positionV>
                <wp:extent cx="680720" cy="762000"/>
                <wp:effectExtent l="0" t="0" r="24130" b="1905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20" cy="762000"/>
                          <a:chOff x="2980" y="5996"/>
                          <a:chExt cx="1030" cy="1245"/>
                        </a:xfrm>
                      </wpg:grpSpPr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3380" y="6036"/>
                            <a:ext cx="568" cy="1160"/>
                            <a:chOff x="3380" y="6036"/>
                            <a:chExt cx="568" cy="1160"/>
                          </a:xfrm>
                        </wpg:grpSpPr>
                        <wps:wsp>
                          <wps:cNvPr id="15" name="Oval 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380" y="6336"/>
                              <a:ext cx="568" cy="5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60" y="6576"/>
                              <a:ext cx="397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50" y="6656"/>
                              <a:ext cx="22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0" y="6036"/>
                              <a:ext cx="1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60" y="6656"/>
                              <a:ext cx="1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2980" y="6596"/>
                            <a:ext cx="33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40" y="6796"/>
                            <a:ext cx="33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620" y="7156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620" y="6036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840" y="7216"/>
                            <a:ext cx="17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" name="Group 14"/>
                        <wpg:cNvGrpSpPr>
                          <a:grpSpLocks/>
                        </wpg:cNvGrpSpPr>
                        <wpg:grpSpPr bwMode="auto">
                          <a:xfrm>
                            <a:off x="3820" y="5996"/>
                            <a:ext cx="170" cy="170"/>
                            <a:chOff x="4080" y="7436"/>
                            <a:chExt cx="170" cy="170"/>
                          </a:xfrm>
                        </wpg:grpSpPr>
                        <wps:wsp>
                          <wps:cNvPr id="2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80" y="7516"/>
                              <a:ext cx="17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6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4086" y="7520"/>
                              <a:ext cx="17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7694D" id="Group 13" o:spid="_x0000_s1026" style="position:absolute;margin-left:287.8pt;margin-top:22.1pt;width:53.6pt;height:60pt;z-index:251659264" coordorigin="2980,5996" coordsize="1030,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">
                <v:group id="Group 3" o:spid="_x0000_s1027" style="position:absolute;left:3380;top:6036;width:568;height:1160" coordorigin="3380,6036" coordsize="568,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oval id="Oval 4" o:spid="_x0000_s1028" style="position:absolute;left:3380;top:6336;width:56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">
                    <o:lock v:ext="edit" aspectratio="t"/>
                  </v:oval>
                  <v:line id="Line 5" o:spid="_x0000_s1029" style="position:absolute;visibility:visible;mso-wrap-style:square" from="3460,6576" to="3857,6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<v:line id="Line 6" o:spid="_x0000_s1030" style="position:absolute;visibility:visible;mso-wrap-style:square" from="3550,6656" to="3770,6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<v:line id="Line 7" o:spid="_x0000_s1031" style="position:absolute;visibility:visible;mso-wrap-style:square" from="3650,6036" to="3651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<v:line id="Line 8" o:spid="_x0000_s1032" style="position:absolute;visibility:visible;mso-wrap-style:square" from="3660,6656" to="3661,7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/v:group>
                <v:line id="Line 9" o:spid="_x0000_s1033" style="position:absolute;flip:y;visibility:visible;mso-wrap-style:square" from="2980,6596" to="3310,6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">
                  <v:stroke endarrow="block"/>
                </v:line>
                <v:line id="Line 10" o:spid="_x0000_s1034" style="position:absolute;flip:y;visibility:visible;mso-wrap-style:square" from="3040,6796" to="3370,6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">
                  <v:stroke endarrow="block"/>
                </v:line>
                <v:oval id="Oval 11" o:spid="_x0000_s1035" style="position:absolute;left:3620;top:7156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"/>
                <v:oval id="Oval 12" o:spid="_x0000_s1036" style="position:absolute;left:3620;top:6036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fiewgAAANs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"/>
                <v:line id="Line 13" o:spid="_x0000_s1037" style="position:absolute;visibility:visible;mso-wrap-style:square" from="3840,7216" to="4010,7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group id="Group 14" o:spid="_x0000_s1038" style="position:absolute;left:3820;top:5996;width:170;height:170" coordorigin="4080,7436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line id="Line 15" o:spid="_x0000_s1039" style="position:absolute;visibility:visible;mso-wrap-style:square" from="4080,7516" to="4250,7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<v:line id="Line 16" o:spid="_x0000_s1040" style="position:absolute;rotation:90;visibility:visible;mso-wrap-style:square" from="4086,7520" to="4256,7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"/>
                </v:group>
              </v:group>
            </w:pict>
          </mc:Fallback>
        </mc:AlternateContent>
      </w:r>
      <w:r>
        <w:rPr>
          <w:rFonts w:ascii="Arial" w:hAnsi="Arial" w:cs="Arial"/>
          <w:szCs w:val="22"/>
          <w:lang w:val="fr-FR"/>
        </w:rPr>
        <w:t xml:space="preserve">2. </w:t>
      </w:r>
      <w:proofErr w:type="spellStart"/>
      <w:r>
        <w:rPr>
          <w:rFonts w:ascii="Arial" w:hAnsi="Arial" w:cs="Arial"/>
          <w:szCs w:val="22"/>
          <w:lang w:val="fr-FR"/>
        </w:rPr>
        <w:t>În</w:t>
      </w:r>
      <w:proofErr w:type="spellEnd"/>
      <w:r>
        <w:rPr>
          <w:rFonts w:ascii="Arial" w:hAnsi="Arial" w:cs="Arial"/>
          <w:szCs w:val="22"/>
          <w:lang w:val="fr-FR"/>
        </w:rPr>
        <w:t xml:space="preserve"> figura </w:t>
      </w:r>
      <w:proofErr w:type="spellStart"/>
      <w:r>
        <w:rPr>
          <w:rFonts w:ascii="Arial" w:hAnsi="Arial" w:cs="Arial"/>
          <w:szCs w:val="22"/>
          <w:lang w:val="fr-FR"/>
        </w:rPr>
        <w:t>alăturată</w:t>
      </w:r>
      <w:proofErr w:type="spellEnd"/>
      <w:r>
        <w:rPr>
          <w:rFonts w:ascii="Arial" w:hAnsi="Arial" w:cs="Arial"/>
          <w:szCs w:val="22"/>
          <w:lang w:val="fr-FR"/>
        </w:rPr>
        <w:t xml:space="preserve"> este </w:t>
      </w:r>
      <w:proofErr w:type="spellStart"/>
      <w:r>
        <w:rPr>
          <w:rFonts w:ascii="Arial" w:hAnsi="Arial" w:cs="Arial"/>
          <w:szCs w:val="22"/>
          <w:lang w:val="fr-FR"/>
        </w:rPr>
        <w:t>reprezentat</w:t>
      </w:r>
      <w:proofErr w:type="spellEnd"/>
      <w:r w:rsidR="00BB321C">
        <w:rPr>
          <w:rFonts w:ascii="Arial" w:hAnsi="Arial" w:cs="Arial"/>
          <w:szCs w:val="22"/>
          <w:lang w:val="fr-FR"/>
        </w:rPr>
        <w:t>,</w:t>
      </w:r>
      <w:r>
        <w:rPr>
          <w:rFonts w:ascii="Arial" w:hAnsi="Arial" w:cs="Arial"/>
          <w:szCs w:val="22"/>
          <w:lang w:val="fr-FR"/>
        </w:rPr>
        <w:t xml:space="preserve"> </w:t>
      </w:r>
      <w:proofErr w:type="spellStart"/>
      <w:r w:rsidR="00BB433A">
        <w:rPr>
          <w:rFonts w:ascii="Arial" w:hAnsi="Arial" w:cs="Arial"/>
          <w:szCs w:val="22"/>
          <w:lang w:val="fr-FR"/>
        </w:rPr>
        <w:t>prin</w:t>
      </w:r>
      <w:proofErr w:type="spellEnd"/>
      <w:r w:rsidR="00BB433A">
        <w:rPr>
          <w:rFonts w:ascii="Arial" w:hAnsi="Arial" w:cs="Arial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Cs w:val="22"/>
          <w:lang w:val="fr-FR"/>
        </w:rPr>
        <w:t>simbol</w:t>
      </w:r>
      <w:proofErr w:type="spellEnd"/>
      <w:r w:rsidR="00BB321C">
        <w:rPr>
          <w:rFonts w:ascii="Arial" w:hAnsi="Arial" w:cs="Arial"/>
          <w:szCs w:val="22"/>
          <w:lang w:val="fr-FR"/>
        </w:rPr>
        <w:t>,</w:t>
      </w:r>
      <w:r>
        <w:rPr>
          <w:rFonts w:ascii="Arial" w:hAnsi="Arial" w:cs="Arial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Cs w:val="22"/>
          <w:lang w:val="fr-FR"/>
        </w:rPr>
        <w:t>dispozitivul</w:t>
      </w:r>
      <w:proofErr w:type="spellEnd"/>
      <w:r>
        <w:rPr>
          <w:rFonts w:ascii="Arial" w:hAnsi="Arial" w:cs="Arial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Cs w:val="22"/>
          <w:lang w:val="fr-FR"/>
        </w:rPr>
        <w:t>optoelectronic</w:t>
      </w:r>
      <w:proofErr w:type="spellEnd"/>
      <w:r w:rsidR="00BB433A">
        <w:rPr>
          <w:rFonts w:ascii="Arial" w:hAnsi="Arial" w:cs="Arial"/>
          <w:szCs w:val="22"/>
          <w:lang w:val="fr-FR"/>
        </w:rPr>
        <w:t xml:space="preserve"> </w:t>
      </w:r>
      <w:proofErr w:type="spellStart"/>
      <w:proofErr w:type="gramStart"/>
      <w:r w:rsidR="00BB433A">
        <w:rPr>
          <w:rFonts w:ascii="Arial" w:hAnsi="Arial" w:cs="Arial"/>
          <w:szCs w:val="22"/>
          <w:lang w:val="fr-FR"/>
        </w:rPr>
        <w:t>numit</w:t>
      </w:r>
      <w:proofErr w:type="spellEnd"/>
      <w:r w:rsidRPr="00BA615F">
        <w:rPr>
          <w:rFonts w:ascii="Arial" w:hAnsi="Arial" w:cs="Arial"/>
          <w:szCs w:val="22"/>
          <w:lang w:val="fr-FR"/>
        </w:rPr>
        <w:t>:</w:t>
      </w:r>
      <w:proofErr w:type="gramEnd"/>
      <w:r w:rsidRPr="00BA615F">
        <w:rPr>
          <w:rFonts w:ascii="Arial" w:hAnsi="Arial" w:cs="Arial"/>
          <w:szCs w:val="22"/>
          <w:lang w:val="fr-FR"/>
        </w:rPr>
        <w:tab/>
      </w:r>
      <w:r w:rsidRPr="00BA615F">
        <w:rPr>
          <w:rFonts w:ascii="Arial" w:hAnsi="Arial" w:cs="Arial"/>
          <w:szCs w:val="22"/>
          <w:lang w:val="fr-FR"/>
        </w:rPr>
        <w:tab/>
      </w:r>
      <w:r w:rsidRPr="00BA615F">
        <w:rPr>
          <w:rFonts w:ascii="Arial" w:hAnsi="Arial" w:cs="Arial"/>
          <w:szCs w:val="22"/>
          <w:lang w:val="fr-FR"/>
        </w:rPr>
        <w:tab/>
      </w:r>
      <w:r w:rsidRPr="00BA615F">
        <w:rPr>
          <w:rFonts w:ascii="Arial" w:hAnsi="Arial" w:cs="Arial"/>
          <w:szCs w:val="22"/>
          <w:lang w:val="fr-FR"/>
        </w:rPr>
        <w:tab/>
      </w:r>
      <w:r w:rsidRPr="00BA615F">
        <w:rPr>
          <w:rFonts w:ascii="Arial" w:hAnsi="Arial" w:cs="Arial"/>
          <w:szCs w:val="22"/>
          <w:lang w:val="fr-FR"/>
        </w:rPr>
        <w:tab/>
      </w:r>
      <w:r w:rsidRPr="00BA615F">
        <w:rPr>
          <w:rFonts w:ascii="Arial" w:hAnsi="Arial" w:cs="Arial"/>
          <w:szCs w:val="22"/>
          <w:lang w:val="fr-FR"/>
        </w:rPr>
        <w:tab/>
      </w:r>
      <w:r w:rsidRPr="00BA615F">
        <w:rPr>
          <w:rFonts w:ascii="Arial" w:hAnsi="Arial" w:cs="Arial"/>
          <w:szCs w:val="22"/>
          <w:lang w:val="fr-FR"/>
        </w:rPr>
        <w:tab/>
      </w:r>
      <w:r w:rsidRPr="00BA615F">
        <w:rPr>
          <w:rFonts w:ascii="Arial" w:hAnsi="Arial" w:cs="Arial"/>
          <w:szCs w:val="22"/>
          <w:lang w:val="fr-FR"/>
        </w:rPr>
        <w:tab/>
      </w:r>
    </w:p>
    <w:p w14:paraId="67873E8E" w14:textId="77777777" w:rsidR="00A823D3" w:rsidRDefault="00A823D3" w:rsidP="00A823D3">
      <w:pPr>
        <w:widowControl/>
        <w:numPr>
          <w:ilvl w:val="0"/>
          <w:numId w:val="3"/>
        </w:numPr>
        <w:tabs>
          <w:tab w:val="clear" w:pos="930"/>
          <w:tab w:val="num" w:pos="720"/>
        </w:tabs>
        <w:suppressAutoHyphens w:val="0"/>
        <w:ind w:hanging="570"/>
        <w:rPr>
          <w:rFonts w:ascii="Arial" w:hAnsi="Arial" w:cs="Arial"/>
          <w:szCs w:val="22"/>
          <w:lang w:val="fr-FR"/>
        </w:rPr>
      </w:pPr>
      <w:proofErr w:type="spellStart"/>
      <w:proofErr w:type="gramStart"/>
      <w:r>
        <w:rPr>
          <w:rFonts w:ascii="Arial" w:hAnsi="Arial" w:cs="Arial"/>
          <w:szCs w:val="22"/>
          <w:lang w:val="fr-FR"/>
        </w:rPr>
        <w:t>f</w:t>
      </w:r>
      <w:r w:rsidRPr="00BA615F">
        <w:rPr>
          <w:rFonts w:ascii="Arial" w:hAnsi="Arial" w:cs="Arial"/>
          <w:szCs w:val="22"/>
          <w:lang w:val="fr-FR"/>
        </w:rPr>
        <w:t>otocuplor</w:t>
      </w:r>
      <w:proofErr w:type="spellEnd"/>
      <w:r w:rsidRPr="00BA615F">
        <w:rPr>
          <w:rFonts w:ascii="Arial" w:hAnsi="Arial" w:cs="Arial"/>
          <w:szCs w:val="22"/>
          <w:lang w:val="fr-FR"/>
        </w:rPr>
        <w:t>;</w:t>
      </w:r>
      <w:proofErr w:type="gramEnd"/>
    </w:p>
    <w:p w14:paraId="4A77C94B" w14:textId="77777777" w:rsidR="00A823D3" w:rsidRDefault="00A823D3" w:rsidP="00A823D3">
      <w:pPr>
        <w:widowControl/>
        <w:numPr>
          <w:ilvl w:val="0"/>
          <w:numId w:val="3"/>
        </w:numPr>
        <w:tabs>
          <w:tab w:val="clear" w:pos="930"/>
          <w:tab w:val="num" w:pos="720"/>
        </w:tabs>
        <w:suppressAutoHyphens w:val="0"/>
        <w:ind w:hanging="570"/>
        <w:rPr>
          <w:rFonts w:ascii="Arial" w:hAnsi="Arial" w:cs="Arial"/>
          <w:szCs w:val="22"/>
          <w:lang w:val="fr-FR"/>
        </w:rPr>
      </w:pPr>
      <w:proofErr w:type="spellStart"/>
      <w:proofErr w:type="gramStart"/>
      <w:r>
        <w:rPr>
          <w:rFonts w:ascii="Arial" w:hAnsi="Arial" w:cs="Arial"/>
          <w:szCs w:val="22"/>
          <w:lang w:val="fr-FR"/>
        </w:rPr>
        <w:t>fotodiodă</w:t>
      </w:r>
      <w:proofErr w:type="spellEnd"/>
      <w:r w:rsidRPr="00BA615F">
        <w:rPr>
          <w:rFonts w:ascii="Arial" w:hAnsi="Arial" w:cs="Arial"/>
          <w:szCs w:val="22"/>
          <w:lang w:val="fr-FR"/>
        </w:rPr>
        <w:t>;</w:t>
      </w:r>
      <w:proofErr w:type="gramEnd"/>
    </w:p>
    <w:p w14:paraId="707217D0" w14:textId="77777777" w:rsidR="00A823D3" w:rsidRDefault="00A823D3" w:rsidP="00A823D3">
      <w:pPr>
        <w:widowControl/>
        <w:numPr>
          <w:ilvl w:val="0"/>
          <w:numId w:val="3"/>
        </w:numPr>
        <w:tabs>
          <w:tab w:val="clear" w:pos="930"/>
          <w:tab w:val="num" w:pos="720"/>
        </w:tabs>
        <w:suppressAutoHyphens w:val="0"/>
        <w:ind w:hanging="570"/>
        <w:rPr>
          <w:rFonts w:ascii="Arial" w:hAnsi="Arial" w:cs="Arial"/>
          <w:szCs w:val="22"/>
          <w:lang w:val="fr-FR"/>
        </w:rPr>
      </w:pPr>
      <w:proofErr w:type="spellStart"/>
      <w:proofErr w:type="gramStart"/>
      <w:r>
        <w:rPr>
          <w:rFonts w:ascii="Arial" w:hAnsi="Arial" w:cs="Arial"/>
          <w:szCs w:val="22"/>
          <w:lang w:val="fr-FR"/>
        </w:rPr>
        <w:t>fotoelement</w:t>
      </w:r>
      <w:proofErr w:type="spellEnd"/>
      <w:r w:rsidRPr="00BA615F">
        <w:rPr>
          <w:rFonts w:ascii="Arial" w:hAnsi="Arial" w:cs="Arial"/>
          <w:szCs w:val="22"/>
          <w:lang w:val="fr-FR"/>
        </w:rPr>
        <w:t>;</w:t>
      </w:r>
      <w:proofErr w:type="gramEnd"/>
    </w:p>
    <w:p w14:paraId="64087109" w14:textId="77777777" w:rsidR="00A823D3" w:rsidRPr="007D7745" w:rsidRDefault="00A823D3" w:rsidP="00A823D3">
      <w:pPr>
        <w:widowControl/>
        <w:numPr>
          <w:ilvl w:val="0"/>
          <w:numId w:val="3"/>
        </w:numPr>
        <w:tabs>
          <w:tab w:val="clear" w:pos="930"/>
          <w:tab w:val="num" w:pos="720"/>
        </w:tabs>
        <w:suppressAutoHyphens w:val="0"/>
        <w:ind w:hanging="570"/>
        <w:rPr>
          <w:rFonts w:ascii="Arial" w:hAnsi="Arial" w:cs="Arial"/>
          <w:szCs w:val="22"/>
          <w:lang w:val="fr-FR"/>
        </w:rPr>
      </w:pPr>
      <w:proofErr w:type="spellStart"/>
      <w:r w:rsidRPr="00BA615F">
        <w:rPr>
          <w:rFonts w:ascii="Arial" w:hAnsi="Arial" w:cs="Arial"/>
          <w:szCs w:val="22"/>
        </w:rPr>
        <w:t>fototranzistor</w:t>
      </w:r>
      <w:proofErr w:type="spellEnd"/>
      <w:r w:rsidRPr="00BA615F">
        <w:rPr>
          <w:rFonts w:ascii="Arial" w:hAnsi="Arial" w:cs="Arial"/>
          <w:szCs w:val="22"/>
        </w:rPr>
        <w:t>.</w:t>
      </w:r>
    </w:p>
    <w:p w14:paraId="32E54475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</w:p>
    <w:p w14:paraId="1D0A869D" w14:textId="77777777" w:rsidR="00A823D3" w:rsidRPr="00477129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simplu</w:t>
      </w:r>
    </w:p>
    <w:p w14:paraId="68526A81" w14:textId="16753A9B" w:rsidR="00A823D3" w:rsidRPr="00477129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c</w:t>
      </w:r>
    </w:p>
    <w:p w14:paraId="1FDBB9FD" w14:textId="4B7AEFD5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551B87E8" w14:textId="11D37010" w:rsidR="00A823D3" w:rsidRPr="00F02198" w:rsidRDefault="00A823D3" w:rsidP="00A823D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3. </w:t>
      </w:r>
      <w:r w:rsidR="0045095F">
        <w:rPr>
          <w:rFonts w:ascii="Arial" w:hAnsi="Arial" w:cs="Arial"/>
          <w:szCs w:val="22"/>
        </w:rPr>
        <w:t xml:space="preserve"> </w:t>
      </w:r>
      <w:proofErr w:type="spellStart"/>
      <w:r w:rsidR="0045095F">
        <w:rPr>
          <w:rFonts w:ascii="Arial" w:hAnsi="Arial" w:cs="Arial"/>
          <w:szCs w:val="22"/>
        </w:rPr>
        <w:t>Pentru</w:t>
      </w:r>
      <w:proofErr w:type="spellEnd"/>
      <w:r w:rsidR="0045095F">
        <w:rPr>
          <w:rFonts w:ascii="Arial" w:hAnsi="Arial" w:cs="Arial"/>
          <w:szCs w:val="22"/>
        </w:rPr>
        <w:t xml:space="preserve"> un transistor bipolar, </w:t>
      </w:r>
      <w:proofErr w:type="spellStart"/>
      <w:r w:rsidR="0045095F">
        <w:rPr>
          <w:rFonts w:ascii="Arial" w:hAnsi="Arial" w:cs="Arial"/>
          <w:szCs w:val="22"/>
        </w:rPr>
        <w:t>r</w:t>
      </w:r>
      <w:r w:rsidRPr="00F02198">
        <w:rPr>
          <w:rFonts w:ascii="Arial" w:hAnsi="Arial" w:cs="Arial"/>
          <w:szCs w:val="22"/>
        </w:rPr>
        <w:t>elaţia</w:t>
      </w:r>
      <w:proofErr w:type="spellEnd"/>
      <w:r w:rsidRPr="00F02198">
        <w:rPr>
          <w:rFonts w:ascii="Arial" w:hAnsi="Arial" w:cs="Arial"/>
          <w:szCs w:val="22"/>
        </w:rPr>
        <w:t xml:space="preserve"> I</w:t>
      </w:r>
      <w:r w:rsidRPr="00F02198">
        <w:rPr>
          <w:rFonts w:ascii="Arial" w:hAnsi="Arial" w:cs="Arial"/>
          <w:szCs w:val="22"/>
          <w:vertAlign w:val="subscript"/>
        </w:rPr>
        <w:t xml:space="preserve">E </w:t>
      </w:r>
      <w:r w:rsidRPr="00F02198">
        <w:rPr>
          <w:rFonts w:ascii="Arial" w:hAnsi="Arial" w:cs="Arial"/>
          <w:szCs w:val="22"/>
        </w:rPr>
        <w:t>= f(U</w:t>
      </w:r>
      <w:r w:rsidRPr="00F02198">
        <w:rPr>
          <w:rFonts w:ascii="Arial" w:hAnsi="Arial" w:cs="Arial"/>
          <w:szCs w:val="22"/>
          <w:vertAlign w:val="subscript"/>
        </w:rPr>
        <w:t>EC</w:t>
      </w:r>
      <w:r w:rsidRPr="00F02198">
        <w:rPr>
          <w:rFonts w:ascii="Arial" w:hAnsi="Arial" w:cs="Arial"/>
          <w:szCs w:val="22"/>
        </w:rPr>
        <w:t>) cu I</w:t>
      </w:r>
      <w:r w:rsidRPr="00F02198">
        <w:rPr>
          <w:rFonts w:ascii="Arial" w:hAnsi="Arial" w:cs="Arial"/>
          <w:szCs w:val="22"/>
          <w:vertAlign w:val="subscript"/>
        </w:rPr>
        <w:t>B</w:t>
      </w:r>
      <w:r w:rsidRPr="00F02198">
        <w:rPr>
          <w:rFonts w:ascii="Arial" w:hAnsi="Arial" w:cs="Arial"/>
          <w:szCs w:val="22"/>
        </w:rPr>
        <w:t>=</w:t>
      </w:r>
      <w:proofErr w:type="gramStart"/>
      <w:r w:rsidRPr="00F02198">
        <w:rPr>
          <w:rFonts w:ascii="Arial" w:hAnsi="Arial" w:cs="Arial"/>
          <w:szCs w:val="22"/>
        </w:rPr>
        <w:t xml:space="preserve">const  </w:t>
      </w:r>
      <w:proofErr w:type="spellStart"/>
      <w:r>
        <w:rPr>
          <w:rFonts w:ascii="Arial" w:hAnsi="Arial" w:cs="Arial"/>
          <w:szCs w:val="22"/>
        </w:rPr>
        <w:t>definește</w:t>
      </w:r>
      <w:proofErr w:type="spellEnd"/>
      <w:proofErr w:type="gramEnd"/>
      <w:r w:rsidRPr="00F02198"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caracteristicile</w:t>
      </w:r>
      <w:proofErr w:type="spellEnd"/>
      <w:r w:rsidRPr="00F02198">
        <w:rPr>
          <w:rFonts w:ascii="Arial" w:hAnsi="Arial" w:cs="Arial"/>
          <w:szCs w:val="22"/>
        </w:rPr>
        <w:t xml:space="preserve">: </w:t>
      </w:r>
    </w:p>
    <w:p w14:paraId="1C39B4F6" w14:textId="3209007D" w:rsidR="00A823D3" w:rsidRPr="00F02198" w:rsidRDefault="00A823D3" w:rsidP="00A823D3">
      <w:pPr>
        <w:widowControl/>
        <w:numPr>
          <w:ilvl w:val="0"/>
          <w:numId w:val="2"/>
        </w:numPr>
        <w:tabs>
          <w:tab w:val="left" w:pos="1080"/>
        </w:tabs>
        <w:suppressAutoHyphens w:val="0"/>
        <w:rPr>
          <w:rFonts w:ascii="Arial" w:hAnsi="Arial" w:cs="Arial"/>
          <w:szCs w:val="22"/>
        </w:rPr>
      </w:pPr>
      <w:r w:rsidRPr="00F02198">
        <w:rPr>
          <w:rFonts w:ascii="Arial" w:hAnsi="Arial" w:cs="Arial"/>
          <w:szCs w:val="22"/>
        </w:rPr>
        <w:t xml:space="preserve">de </w:t>
      </w:r>
      <w:proofErr w:type="spellStart"/>
      <w:r w:rsidRPr="00F02198">
        <w:rPr>
          <w:rFonts w:ascii="Arial" w:hAnsi="Arial" w:cs="Arial"/>
          <w:szCs w:val="22"/>
        </w:rPr>
        <w:t>i</w:t>
      </w:r>
      <w:r>
        <w:rPr>
          <w:rFonts w:ascii="Arial" w:hAnsi="Arial" w:cs="Arial"/>
          <w:szCs w:val="22"/>
        </w:rPr>
        <w:t>eșire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 w:rsidRPr="00F02198">
        <w:rPr>
          <w:rFonts w:ascii="Arial" w:hAnsi="Arial" w:cs="Arial"/>
          <w:szCs w:val="22"/>
        </w:rPr>
        <w:t>pentru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 w:rsidRPr="00F02198">
        <w:rPr>
          <w:rFonts w:ascii="Arial" w:hAnsi="Arial" w:cs="Arial"/>
          <w:szCs w:val="22"/>
        </w:rPr>
        <w:t>tranzistorul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în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conexiune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bază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 w:rsidRPr="00F02198">
        <w:rPr>
          <w:rFonts w:ascii="Arial" w:hAnsi="Arial" w:cs="Arial"/>
          <w:szCs w:val="22"/>
        </w:rPr>
        <w:t>comună</w:t>
      </w:r>
      <w:proofErr w:type="spellEnd"/>
      <w:r w:rsidRPr="00F02198">
        <w:rPr>
          <w:rFonts w:ascii="Arial" w:hAnsi="Arial" w:cs="Arial"/>
          <w:szCs w:val="22"/>
        </w:rPr>
        <w:t>;</w:t>
      </w:r>
    </w:p>
    <w:p w14:paraId="6CE0077F" w14:textId="77777777" w:rsidR="00A823D3" w:rsidRPr="00F02198" w:rsidRDefault="00A823D3" w:rsidP="00A823D3">
      <w:pPr>
        <w:widowControl/>
        <w:numPr>
          <w:ilvl w:val="0"/>
          <w:numId w:val="2"/>
        </w:numPr>
        <w:tabs>
          <w:tab w:val="left" w:pos="1080"/>
        </w:tabs>
        <w:suppressAutoHyphens w:val="0"/>
        <w:rPr>
          <w:rFonts w:ascii="Arial" w:hAnsi="Arial" w:cs="Arial"/>
          <w:szCs w:val="22"/>
        </w:rPr>
      </w:pPr>
      <w:r w:rsidRPr="00F02198">
        <w:rPr>
          <w:rFonts w:ascii="Arial" w:hAnsi="Arial" w:cs="Arial"/>
          <w:szCs w:val="22"/>
        </w:rPr>
        <w:t xml:space="preserve">de </w:t>
      </w:r>
      <w:proofErr w:type="spellStart"/>
      <w:proofErr w:type="gramStart"/>
      <w:r w:rsidRPr="00F02198">
        <w:rPr>
          <w:rFonts w:ascii="Arial" w:hAnsi="Arial" w:cs="Arial"/>
          <w:szCs w:val="22"/>
        </w:rPr>
        <w:t>ieşire</w:t>
      </w:r>
      <w:proofErr w:type="spellEnd"/>
      <w:r w:rsidRPr="00F02198">
        <w:rPr>
          <w:rFonts w:ascii="Arial" w:hAnsi="Arial" w:cs="Arial"/>
          <w:szCs w:val="22"/>
        </w:rPr>
        <w:t xml:space="preserve">  </w:t>
      </w:r>
      <w:proofErr w:type="spellStart"/>
      <w:r w:rsidRPr="00F02198">
        <w:rPr>
          <w:rFonts w:ascii="Arial" w:hAnsi="Arial" w:cs="Arial"/>
          <w:szCs w:val="22"/>
        </w:rPr>
        <w:t>pentru</w:t>
      </w:r>
      <w:proofErr w:type="spellEnd"/>
      <w:proofErr w:type="gramEnd"/>
      <w:r w:rsidRPr="00F02198">
        <w:rPr>
          <w:rFonts w:ascii="Arial" w:hAnsi="Arial" w:cs="Arial"/>
          <w:szCs w:val="22"/>
        </w:rPr>
        <w:t xml:space="preserve"> </w:t>
      </w:r>
      <w:proofErr w:type="spellStart"/>
      <w:r w:rsidRPr="00F02198">
        <w:rPr>
          <w:rFonts w:ascii="Arial" w:hAnsi="Arial" w:cs="Arial"/>
          <w:szCs w:val="22"/>
        </w:rPr>
        <w:t>tranzistorul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în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conexiune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colector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comun</w:t>
      </w:r>
      <w:proofErr w:type="spellEnd"/>
      <w:r w:rsidRPr="00F02198">
        <w:rPr>
          <w:rFonts w:ascii="Arial" w:hAnsi="Arial" w:cs="Arial"/>
          <w:szCs w:val="22"/>
        </w:rPr>
        <w:t>;</w:t>
      </w:r>
    </w:p>
    <w:p w14:paraId="698C93F0" w14:textId="77777777" w:rsidR="00A823D3" w:rsidRPr="00F02198" w:rsidRDefault="00A823D3" w:rsidP="00A823D3">
      <w:pPr>
        <w:widowControl/>
        <w:numPr>
          <w:ilvl w:val="0"/>
          <w:numId w:val="2"/>
        </w:numPr>
        <w:tabs>
          <w:tab w:val="left" w:pos="1080"/>
        </w:tabs>
        <w:suppressAutoHyphens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de </w:t>
      </w:r>
      <w:proofErr w:type="spellStart"/>
      <w:proofErr w:type="gramStart"/>
      <w:r>
        <w:rPr>
          <w:rFonts w:ascii="Arial" w:hAnsi="Arial" w:cs="Arial"/>
          <w:szCs w:val="22"/>
        </w:rPr>
        <w:t>intra</w:t>
      </w:r>
      <w:r w:rsidRPr="00F02198">
        <w:rPr>
          <w:rFonts w:ascii="Arial" w:hAnsi="Arial" w:cs="Arial"/>
          <w:szCs w:val="22"/>
        </w:rPr>
        <w:t>re</w:t>
      </w:r>
      <w:proofErr w:type="spellEnd"/>
      <w:r w:rsidRPr="00F02198">
        <w:rPr>
          <w:rFonts w:ascii="Arial" w:hAnsi="Arial" w:cs="Arial"/>
          <w:szCs w:val="22"/>
        </w:rPr>
        <w:t xml:space="preserve">  </w:t>
      </w:r>
      <w:proofErr w:type="spellStart"/>
      <w:r w:rsidRPr="00F02198">
        <w:rPr>
          <w:rFonts w:ascii="Arial" w:hAnsi="Arial" w:cs="Arial"/>
          <w:szCs w:val="22"/>
        </w:rPr>
        <w:t>pentru</w:t>
      </w:r>
      <w:proofErr w:type="spellEnd"/>
      <w:proofErr w:type="gramEnd"/>
      <w:r w:rsidRPr="00F02198">
        <w:rPr>
          <w:rFonts w:ascii="Arial" w:hAnsi="Arial" w:cs="Arial"/>
          <w:szCs w:val="22"/>
        </w:rPr>
        <w:t xml:space="preserve"> </w:t>
      </w:r>
      <w:proofErr w:type="spellStart"/>
      <w:r w:rsidRPr="00F02198">
        <w:rPr>
          <w:rFonts w:ascii="Arial" w:hAnsi="Arial" w:cs="Arial"/>
          <w:szCs w:val="22"/>
        </w:rPr>
        <w:t>tranzistorul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în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conexiune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bază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 w:rsidRPr="00F02198">
        <w:rPr>
          <w:rFonts w:ascii="Arial" w:hAnsi="Arial" w:cs="Arial"/>
          <w:szCs w:val="22"/>
        </w:rPr>
        <w:t>comună</w:t>
      </w:r>
      <w:proofErr w:type="spellEnd"/>
      <w:r w:rsidRPr="00F02198">
        <w:rPr>
          <w:rFonts w:ascii="Arial" w:hAnsi="Arial" w:cs="Arial"/>
          <w:szCs w:val="22"/>
        </w:rPr>
        <w:t>;</w:t>
      </w:r>
    </w:p>
    <w:p w14:paraId="51144151" w14:textId="77777777" w:rsidR="00A823D3" w:rsidRPr="00F02198" w:rsidRDefault="00A823D3" w:rsidP="00A823D3">
      <w:pPr>
        <w:widowControl/>
        <w:numPr>
          <w:ilvl w:val="0"/>
          <w:numId w:val="2"/>
        </w:numPr>
        <w:tabs>
          <w:tab w:val="left" w:pos="1080"/>
        </w:tabs>
        <w:suppressAutoHyphens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de </w:t>
      </w:r>
      <w:proofErr w:type="spellStart"/>
      <w:proofErr w:type="gramStart"/>
      <w:r>
        <w:rPr>
          <w:rFonts w:ascii="Arial" w:hAnsi="Arial" w:cs="Arial"/>
          <w:szCs w:val="22"/>
        </w:rPr>
        <w:t>intrar</w:t>
      </w:r>
      <w:r w:rsidRPr="00F02198">
        <w:rPr>
          <w:rFonts w:ascii="Arial" w:hAnsi="Arial" w:cs="Arial"/>
          <w:szCs w:val="22"/>
        </w:rPr>
        <w:t>e</w:t>
      </w:r>
      <w:proofErr w:type="spellEnd"/>
      <w:r w:rsidRPr="00F02198">
        <w:rPr>
          <w:rFonts w:ascii="Arial" w:hAnsi="Arial" w:cs="Arial"/>
          <w:szCs w:val="22"/>
        </w:rPr>
        <w:t xml:space="preserve">  </w:t>
      </w:r>
      <w:proofErr w:type="spellStart"/>
      <w:r w:rsidRPr="00F02198">
        <w:rPr>
          <w:rFonts w:ascii="Arial" w:hAnsi="Arial" w:cs="Arial"/>
          <w:szCs w:val="22"/>
        </w:rPr>
        <w:t>pentru</w:t>
      </w:r>
      <w:proofErr w:type="spellEnd"/>
      <w:proofErr w:type="gramEnd"/>
      <w:r w:rsidRPr="00F02198">
        <w:rPr>
          <w:rFonts w:ascii="Arial" w:hAnsi="Arial" w:cs="Arial"/>
          <w:szCs w:val="22"/>
        </w:rPr>
        <w:t xml:space="preserve"> </w:t>
      </w:r>
      <w:proofErr w:type="spellStart"/>
      <w:r w:rsidRPr="00F02198">
        <w:rPr>
          <w:rFonts w:ascii="Arial" w:hAnsi="Arial" w:cs="Arial"/>
          <w:szCs w:val="22"/>
        </w:rPr>
        <w:t>tranzistorul</w:t>
      </w:r>
      <w:proofErr w:type="spellEnd"/>
      <w:r w:rsidRPr="00F02198"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în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conexiune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colector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comun</w:t>
      </w:r>
      <w:proofErr w:type="spellEnd"/>
      <w:r w:rsidRPr="00F02198">
        <w:rPr>
          <w:rFonts w:ascii="Arial" w:hAnsi="Arial" w:cs="Arial"/>
          <w:szCs w:val="22"/>
        </w:rPr>
        <w:t>.</w:t>
      </w:r>
    </w:p>
    <w:p w14:paraId="111AA62E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</w:p>
    <w:p w14:paraId="2FB667C9" w14:textId="777EC8FC" w:rsidR="00BB433A" w:rsidRPr="00477129" w:rsidRDefault="00BB433A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 xml:space="preserve">Nivel de dificultate: mediu </w:t>
      </w:r>
    </w:p>
    <w:p w14:paraId="136D9E2E" w14:textId="1CCBA210" w:rsidR="00BB433A" w:rsidRPr="00477129" w:rsidRDefault="00BB321C" w:rsidP="00BB433A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C55356" wp14:editId="28B5C1E6">
                <wp:simplePos x="0" y="0"/>
                <wp:positionH relativeFrom="column">
                  <wp:posOffset>4660900</wp:posOffset>
                </wp:positionH>
                <wp:positionV relativeFrom="paragraph">
                  <wp:posOffset>134620</wp:posOffset>
                </wp:positionV>
                <wp:extent cx="795020" cy="824865"/>
                <wp:effectExtent l="0" t="0" r="24130" b="323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5020" cy="824865"/>
                          <a:chOff x="2870" y="4008"/>
                          <a:chExt cx="1356" cy="1363"/>
                        </a:xfrm>
                      </wpg:grpSpPr>
                      <wps:wsp>
                        <wps:cNvPr id="2" name="Oval 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546" y="4386"/>
                            <a:ext cx="680" cy="6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750" y="4530"/>
                            <a:ext cx="1" cy="36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751" y="4620"/>
                            <a:ext cx="22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882" y="4728"/>
                            <a:ext cx="66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734" y="4818"/>
                            <a:ext cx="22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970" y="4080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952" y="4818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530" y="4728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3934" y="4008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2870" y="4692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3914" y="5286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A91524" id="Group 1" o:spid="_x0000_s1026" style="position:absolute;margin-left:367pt;margin-top:10.6pt;width:62.6pt;height:64.95pt;z-index:251660288" coordorigin="2870,4008" coordsize="1356,1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">
                <v:oval id="Oval 18" o:spid="_x0000_s1027" style="position:absolute;left:3546;top:4386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Ro2wgAAANo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">
                  <o:lock v:ext="edit" aspectratio="t"/>
                </v:oval>
                <v:line id="Line 19" o:spid="_x0000_s1028" style="position:absolute;visibility:visible;mso-wrap-style:square" from="3750,4530" to="3751,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" strokeweight="4pt"/>
                <v:line id="Line 20" o:spid="_x0000_s1029" style="position:absolute;visibility:visible;mso-wrap-style:square" from="3751,4620" to="3972,4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21" o:spid="_x0000_s1030" style="position:absolute;visibility:visible;mso-wrap-style:square" from="2882,4728" to="3542,4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22" o:spid="_x0000_s1031" style="position:absolute;visibility:visible;mso-wrap-style:square" from="3734,4818" to="3955,4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23" o:spid="_x0000_s1032" style="position:absolute;visibility:visible;mso-wrap-style:square" from="3970,4080" to="3971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24" o:spid="_x0000_s1033" style="position:absolute;visibility:visible;mso-wrap-style:square" from="3952,4818" to="3953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25" o:spid="_x0000_s1034" style="position:absolute;visibility:visible;mso-wrap-style:square" from="3530,4728" to="3750,4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">
                  <v:stroke startarrow="block" startarrowwidth="narrow"/>
                </v:line>
                <v:oval id="Oval 26" o:spid="_x0000_s1035" style="position:absolute;left:3934;top:4008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6xU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ZVef9EB7PYXAAD//wMAUEsBAi0AFAAGAAgAAAAhANvh9svuAAAAhQEAABMAAAAAAAAAAAAA&#10;AAAAAAAAAFtDb250ZW50X1R5cGVzXS54bWxQSwECLQAUAAYACAAAACEAWvQsW78AAAAVAQAACwAA&#10;AAAAAAAAAAAAAAAfAQAAX3JlbHMvLnJlbHNQSwECLQAUAAYACAAAACEAVL+sVMMAAADbAAAADwAA&#10;AAAAAAAAAAAAAAAHAgAAZHJzL2Rvd25yZXYueG1sUEsFBgAAAAADAAMAtwAAAPcCAAAAAA==&#10;"/>
                <v:oval id="Oval 27" o:spid="_x0000_s1036" style="position:absolute;left:2870;top:4692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/>
                <v:oval id="Oval 28" o:spid="_x0000_s1037" style="position:absolute;left:3914;top:5286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</v:group>
            </w:pict>
          </mc:Fallback>
        </mc:AlternateContent>
      </w:r>
      <w:r w:rsidR="00BB433A" w:rsidRPr="00477129">
        <w:rPr>
          <w:rFonts w:ascii="Arial" w:hAnsi="Arial" w:cs="Arial"/>
          <w:b/>
          <w:lang w:val="it-IT"/>
        </w:rPr>
        <w:t>Răspuns: b</w:t>
      </w:r>
    </w:p>
    <w:p w14:paraId="5213A4E1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33835FE3" w14:textId="6C38A8B5" w:rsidR="00A823D3" w:rsidRPr="00DD1E1A" w:rsidRDefault="00A823D3" w:rsidP="00A823D3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4. </w:t>
      </w:r>
      <w:proofErr w:type="spellStart"/>
      <w:r w:rsidRPr="00DD1E1A">
        <w:rPr>
          <w:rFonts w:ascii="Arial" w:hAnsi="Arial" w:cs="Arial"/>
          <w:szCs w:val="22"/>
        </w:rPr>
        <w:t>Semnul</w:t>
      </w:r>
      <w:proofErr w:type="spellEnd"/>
      <w:r w:rsidRPr="00DD1E1A">
        <w:rPr>
          <w:rFonts w:ascii="Arial" w:hAnsi="Arial" w:cs="Arial"/>
          <w:szCs w:val="22"/>
        </w:rPr>
        <w:t xml:space="preserve"> </w:t>
      </w:r>
      <w:proofErr w:type="spellStart"/>
      <w:r w:rsidRPr="00DD1E1A">
        <w:rPr>
          <w:rFonts w:ascii="Arial" w:hAnsi="Arial" w:cs="Arial"/>
          <w:szCs w:val="22"/>
        </w:rPr>
        <w:t>convenţional</w:t>
      </w:r>
      <w:proofErr w:type="spellEnd"/>
      <w:r w:rsidRPr="00DD1E1A">
        <w:rPr>
          <w:rFonts w:ascii="Arial" w:hAnsi="Arial" w:cs="Arial"/>
          <w:szCs w:val="22"/>
        </w:rPr>
        <w:t xml:space="preserve"> din </w:t>
      </w:r>
      <w:proofErr w:type="spellStart"/>
      <w:r w:rsidRPr="00DD1E1A">
        <w:rPr>
          <w:rFonts w:ascii="Arial" w:hAnsi="Arial" w:cs="Arial"/>
          <w:szCs w:val="22"/>
        </w:rPr>
        <w:t>figur</w:t>
      </w:r>
      <w:r w:rsidR="00512C3F">
        <w:rPr>
          <w:rFonts w:ascii="Arial" w:hAnsi="Arial" w:cs="Arial"/>
          <w:szCs w:val="22"/>
        </w:rPr>
        <w:t>a</w:t>
      </w:r>
      <w:proofErr w:type="spellEnd"/>
      <w:r w:rsidR="00512C3F">
        <w:rPr>
          <w:rFonts w:ascii="Arial" w:hAnsi="Arial" w:cs="Arial"/>
          <w:szCs w:val="22"/>
        </w:rPr>
        <w:t xml:space="preserve"> </w:t>
      </w:r>
      <w:proofErr w:type="spellStart"/>
      <w:r w:rsidR="00512C3F">
        <w:rPr>
          <w:rFonts w:ascii="Arial" w:hAnsi="Arial" w:cs="Arial"/>
          <w:szCs w:val="22"/>
        </w:rPr>
        <w:t>alăturată</w:t>
      </w:r>
      <w:proofErr w:type="spellEnd"/>
      <w:r w:rsidRPr="00DD1E1A">
        <w:rPr>
          <w:rFonts w:ascii="Arial" w:hAnsi="Arial" w:cs="Arial"/>
          <w:szCs w:val="22"/>
        </w:rPr>
        <w:t xml:space="preserve"> </w:t>
      </w:r>
      <w:proofErr w:type="spellStart"/>
      <w:r w:rsidRPr="00DD1E1A">
        <w:rPr>
          <w:rFonts w:ascii="Arial" w:hAnsi="Arial" w:cs="Arial"/>
          <w:szCs w:val="22"/>
        </w:rPr>
        <w:t>reprezintă</w:t>
      </w:r>
      <w:proofErr w:type="spellEnd"/>
      <w:r>
        <w:rPr>
          <w:rFonts w:ascii="Arial" w:hAnsi="Arial" w:cs="Arial"/>
          <w:szCs w:val="22"/>
        </w:rPr>
        <w:t xml:space="preserve"> un</w:t>
      </w:r>
      <w:r w:rsidRPr="00DD1E1A">
        <w:rPr>
          <w:rFonts w:ascii="Arial" w:hAnsi="Arial" w:cs="Arial"/>
          <w:szCs w:val="22"/>
        </w:rPr>
        <w:t xml:space="preserve">: </w:t>
      </w:r>
      <w:r w:rsidRPr="00DD1E1A">
        <w:rPr>
          <w:rFonts w:ascii="Arial" w:hAnsi="Arial" w:cs="Arial"/>
          <w:szCs w:val="22"/>
        </w:rPr>
        <w:tab/>
      </w:r>
    </w:p>
    <w:p w14:paraId="52024415" w14:textId="32AFBE21" w:rsidR="00A823D3" w:rsidRPr="00DD1E1A" w:rsidRDefault="00BB321C" w:rsidP="00BB321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</w:t>
      </w:r>
      <w:r w:rsidR="00A823D3">
        <w:rPr>
          <w:rFonts w:ascii="Arial" w:hAnsi="Arial" w:cs="Arial"/>
          <w:szCs w:val="22"/>
        </w:rPr>
        <w:t xml:space="preserve">a. </w:t>
      </w:r>
      <w:r>
        <w:rPr>
          <w:rFonts w:ascii="Arial" w:hAnsi="Arial" w:cs="Arial"/>
          <w:szCs w:val="22"/>
        </w:rPr>
        <w:t xml:space="preserve"> </w:t>
      </w:r>
      <w:r w:rsidR="00A823D3">
        <w:rPr>
          <w:rFonts w:ascii="Arial" w:hAnsi="Arial" w:cs="Arial"/>
          <w:szCs w:val="22"/>
        </w:rPr>
        <w:t>TEC-J cu canal n</w:t>
      </w:r>
      <w:r w:rsidR="00A823D3" w:rsidRPr="00DD1E1A">
        <w:rPr>
          <w:rFonts w:ascii="Arial" w:hAnsi="Arial" w:cs="Arial"/>
          <w:szCs w:val="22"/>
        </w:rPr>
        <w:t>;</w:t>
      </w:r>
    </w:p>
    <w:p w14:paraId="3BFAB172" w14:textId="2813EC86" w:rsidR="00A823D3" w:rsidRPr="00DD1E1A" w:rsidRDefault="00BB321C" w:rsidP="00BB321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  </w:t>
      </w:r>
      <w:r w:rsidR="00A823D3" w:rsidRPr="00DD1E1A">
        <w:rPr>
          <w:rFonts w:ascii="Arial" w:hAnsi="Arial" w:cs="Arial"/>
          <w:szCs w:val="22"/>
        </w:rPr>
        <w:t xml:space="preserve">b. </w:t>
      </w:r>
      <w:r>
        <w:rPr>
          <w:rFonts w:ascii="Arial" w:hAnsi="Arial" w:cs="Arial"/>
          <w:szCs w:val="22"/>
        </w:rPr>
        <w:t xml:space="preserve"> </w:t>
      </w:r>
      <w:r w:rsidR="00A823D3">
        <w:rPr>
          <w:rFonts w:ascii="Arial" w:hAnsi="Arial" w:cs="Arial"/>
          <w:szCs w:val="22"/>
        </w:rPr>
        <w:t>TEC-J cu canal p</w:t>
      </w:r>
      <w:r w:rsidR="00A823D3" w:rsidRPr="00DD1E1A">
        <w:rPr>
          <w:rFonts w:ascii="Arial" w:hAnsi="Arial" w:cs="Arial"/>
          <w:szCs w:val="22"/>
        </w:rPr>
        <w:t>;</w:t>
      </w:r>
    </w:p>
    <w:p w14:paraId="1B7637C3" w14:textId="1F658EF3" w:rsidR="00A823D3" w:rsidRPr="00DD1E1A" w:rsidRDefault="00BB321C" w:rsidP="00BB321C">
      <w:pPr>
        <w:tabs>
          <w:tab w:val="left" w:pos="3345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</w:t>
      </w:r>
      <w:r w:rsidR="00A823D3" w:rsidRPr="00DD1E1A">
        <w:rPr>
          <w:rFonts w:ascii="Arial" w:hAnsi="Arial" w:cs="Arial"/>
          <w:szCs w:val="22"/>
        </w:rPr>
        <w:t xml:space="preserve">c. </w:t>
      </w:r>
      <w:r>
        <w:rPr>
          <w:rFonts w:ascii="Arial" w:hAnsi="Arial" w:cs="Arial"/>
          <w:szCs w:val="22"/>
        </w:rPr>
        <w:t xml:space="preserve"> </w:t>
      </w:r>
      <w:r w:rsidR="00A823D3" w:rsidRPr="00DD1E1A">
        <w:rPr>
          <w:rFonts w:ascii="Arial" w:hAnsi="Arial" w:cs="Arial"/>
          <w:szCs w:val="22"/>
        </w:rPr>
        <w:t>TEC-MOS cu canal n;</w:t>
      </w:r>
      <w:r w:rsidR="00A823D3" w:rsidRPr="00DD1E1A">
        <w:rPr>
          <w:rFonts w:ascii="Arial" w:hAnsi="Arial" w:cs="Arial"/>
          <w:szCs w:val="22"/>
        </w:rPr>
        <w:tab/>
      </w:r>
    </w:p>
    <w:p w14:paraId="2145E30C" w14:textId="6A4D2D94" w:rsidR="00A823D3" w:rsidRPr="00DD1E1A" w:rsidRDefault="00BB321C" w:rsidP="00BB321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</w:t>
      </w:r>
      <w:r w:rsidR="00A823D3" w:rsidRPr="00DD1E1A">
        <w:rPr>
          <w:rFonts w:ascii="Arial" w:hAnsi="Arial" w:cs="Arial"/>
          <w:szCs w:val="22"/>
        </w:rPr>
        <w:t xml:space="preserve">d. </w:t>
      </w:r>
      <w:r>
        <w:rPr>
          <w:rFonts w:ascii="Arial" w:hAnsi="Arial" w:cs="Arial"/>
          <w:szCs w:val="22"/>
        </w:rPr>
        <w:t xml:space="preserve"> </w:t>
      </w:r>
      <w:r w:rsidR="00A823D3" w:rsidRPr="00DD1E1A">
        <w:rPr>
          <w:rFonts w:ascii="Arial" w:hAnsi="Arial" w:cs="Arial"/>
          <w:szCs w:val="22"/>
        </w:rPr>
        <w:t>TEC-MOS cu canal p.</w:t>
      </w:r>
    </w:p>
    <w:p w14:paraId="11240779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</w:p>
    <w:p w14:paraId="4F50D53F" w14:textId="70F4AD03" w:rsidR="00BB321C" w:rsidRPr="00477129" w:rsidRDefault="00BB321C" w:rsidP="00BB321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 xml:space="preserve">Nivel de dificultate: simplu </w:t>
      </w:r>
    </w:p>
    <w:p w14:paraId="6B11AA3A" w14:textId="77777777" w:rsidR="00BB321C" w:rsidRPr="00477129" w:rsidRDefault="00BB321C" w:rsidP="00BB321C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b</w:t>
      </w:r>
    </w:p>
    <w:p w14:paraId="1B47CACC" w14:textId="77777777" w:rsidR="00A823D3" w:rsidRDefault="00A823D3" w:rsidP="00A823D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1210A570" w14:textId="7A5D12D1" w:rsidR="00A823D3" w:rsidRPr="00DA52CA" w:rsidRDefault="00A823D3" w:rsidP="00BB321C">
      <w:pPr>
        <w:jc w:val="both"/>
        <w:rPr>
          <w:rFonts w:ascii="Arial" w:hAnsi="Arial"/>
          <w:lang w:val="ro-RO"/>
        </w:rPr>
      </w:pPr>
      <w:r>
        <w:rPr>
          <w:rFonts w:ascii="Arial" w:hAnsi="Arial" w:cs="Arial"/>
          <w:lang w:val="ro-RO"/>
        </w:rPr>
        <w:t xml:space="preserve">5. </w:t>
      </w:r>
      <w:r w:rsidRPr="00DA52CA">
        <w:rPr>
          <w:rFonts w:ascii="Arial" w:hAnsi="Arial" w:cs="Arial"/>
          <w:lang w:val="ro-RO"/>
        </w:rPr>
        <w:t xml:space="preserve">O diodă redresoare </w:t>
      </w:r>
      <w:r>
        <w:rPr>
          <w:rFonts w:ascii="Arial" w:hAnsi="Arial" w:cs="Arial"/>
          <w:lang w:val="ro-RO"/>
        </w:rPr>
        <w:t>cu rezi</w:t>
      </w:r>
      <w:r w:rsidR="00BB321C">
        <w:rPr>
          <w:rFonts w:ascii="Arial" w:hAnsi="Arial" w:cs="Arial"/>
          <w:lang w:val="ro-RO"/>
        </w:rPr>
        <w:t>s</w:t>
      </w:r>
      <w:r>
        <w:rPr>
          <w:rFonts w:ascii="Arial" w:hAnsi="Arial" w:cs="Arial"/>
          <w:lang w:val="ro-RO"/>
        </w:rPr>
        <w:t xml:space="preserve">tența directă </w:t>
      </w:r>
      <w:r w:rsidRPr="00DA52CA">
        <w:rPr>
          <w:rFonts w:ascii="Arial" w:hAnsi="Arial" w:cs="Arial"/>
          <w:lang w:val="it-IT"/>
        </w:rPr>
        <w:t>R</w:t>
      </w:r>
      <w:r w:rsidRPr="00DA52CA">
        <w:rPr>
          <w:rFonts w:ascii="Arial" w:hAnsi="Arial" w:cs="Arial"/>
          <w:vertAlign w:val="subscript"/>
          <w:lang w:val="it-IT"/>
        </w:rPr>
        <w:t>D</w:t>
      </w:r>
      <w:r w:rsidRPr="00DA52C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și </w:t>
      </w:r>
      <w:r>
        <w:rPr>
          <w:rFonts w:ascii="Arial" w:hAnsi="Arial" w:cs="Arial"/>
          <w:lang w:val="it-IT"/>
        </w:rPr>
        <w:t xml:space="preserve">rezistența inversă </w:t>
      </w:r>
      <w:r w:rsidRPr="00DA52CA">
        <w:rPr>
          <w:rFonts w:ascii="Arial" w:hAnsi="Arial" w:cs="Arial"/>
          <w:lang w:val="it-IT"/>
        </w:rPr>
        <w:t>R</w:t>
      </w:r>
      <w:r w:rsidRPr="00DA52CA">
        <w:rPr>
          <w:rFonts w:ascii="Arial" w:hAnsi="Arial" w:cs="Arial"/>
          <w:vertAlign w:val="subscript"/>
          <w:lang w:val="it-IT"/>
        </w:rPr>
        <w:t>I</w:t>
      </w:r>
      <w:r>
        <w:rPr>
          <w:rFonts w:ascii="Arial" w:hAnsi="Arial" w:cs="Arial"/>
          <w:lang w:val="it-IT"/>
        </w:rPr>
        <w:t xml:space="preserve"> </w:t>
      </w:r>
      <w:r w:rsidRPr="00DA52CA">
        <w:rPr>
          <w:rFonts w:ascii="Arial" w:hAnsi="Arial" w:cs="Arial"/>
          <w:lang w:val="ro-RO"/>
        </w:rPr>
        <w:t xml:space="preserve">este </w:t>
      </w:r>
      <w:r w:rsidR="00BB321C">
        <w:rPr>
          <w:rFonts w:ascii="Arial" w:hAnsi="Arial" w:cs="Arial"/>
          <w:lang w:val="ro-RO"/>
        </w:rPr>
        <w:t xml:space="preserve">în </w:t>
      </w:r>
      <w:r>
        <w:rPr>
          <w:rFonts w:ascii="Arial" w:hAnsi="Arial" w:cs="Arial"/>
          <w:lang w:val="ro-RO"/>
        </w:rPr>
        <w:t>scurtcircuit</w:t>
      </w:r>
      <w:r w:rsidR="00BB321C">
        <w:rPr>
          <w:rFonts w:ascii="Arial" w:hAnsi="Arial" w:cs="Arial"/>
          <w:lang w:val="ro-RO"/>
        </w:rPr>
        <w:t xml:space="preserve"> dacă</w:t>
      </w:r>
      <w:r w:rsidRPr="00DA52CA">
        <w:rPr>
          <w:rFonts w:ascii="Arial" w:hAnsi="Arial"/>
          <w:lang w:val="ro-RO"/>
        </w:rPr>
        <w:t>:</w:t>
      </w:r>
    </w:p>
    <w:p w14:paraId="23A76BE4" w14:textId="7A56F96E" w:rsidR="00A823D3" w:rsidRPr="00DD1E1A" w:rsidRDefault="00BB321C" w:rsidP="00BB321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A823D3">
        <w:rPr>
          <w:rFonts w:ascii="Arial" w:hAnsi="Arial" w:cs="Arial"/>
          <w:szCs w:val="22"/>
        </w:rPr>
        <w:t xml:space="preserve">a. </w:t>
      </w:r>
      <w:r>
        <w:rPr>
          <w:rFonts w:ascii="Arial" w:hAnsi="Arial" w:cs="Arial"/>
          <w:szCs w:val="22"/>
        </w:rPr>
        <w:t xml:space="preserve"> </w:t>
      </w:r>
      <w:r w:rsidR="00A823D3" w:rsidRPr="00DA52CA">
        <w:rPr>
          <w:rFonts w:ascii="Arial" w:hAnsi="Arial" w:cs="Arial"/>
          <w:lang w:val="it-IT"/>
        </w:rPr>
        <w:t>R</w:t>
      </w:r>
      <w:r w:rsidR="00A823D3" w:rsidRPr="00DA52CA">
        <w:rPr>
          <w:rFonts w:ascii="Arial" w:hAnsi="Arial" w:cs="Arial"/>
          <w:vertAlign w:val="subscript"/>
          <w:lang w:val="it-IT"/>
        </w:rPr>
        <w:t>D</w:t>
      </w:r>
      <w:r w:rsidR="00A823D3" w:rsidRPr="00DA52CA">
        <w:rPr>
          <w:rFonts w:ascii="Arial" w:hAnsi="Arial" w:cs="Arial"/>
          <w:lang w:val="it-IT"/>
        </w:rPr>
        <w:t xml:space="preserve"> mare şi R</w:t>
      </w:r>
      <w:r w:rsidR="00A823D3" w:rsidRPr="00DA52CA">
        <w:rPr>
          <w:rFonts w:ascii="Arial" w:hAnsi="Arial" w:cs="Arial"/>
          <w:vertAlign w:val="subscript"/>
          <w:lang w:val="it-IT"/>
        </w:rPr>
        <w:t>I</w:t>
      </w:r>
      <w:r w:rsidR="00A823D3" w:rsidRPr="00DA52CA">
        <w:rPr>
          <w:rFonts w:ascii="Arial" w:hAnsi="Arial" w:cs="Arial"/>
          <w:lang w:val="it-IT"/>
        </w:rPr>
        <w:t xml:space="preserve"> mare</w:t>
      </w:r>
      <w:r w:rsidR="00A823D3" w:rsidRPr="00DD1E1A">
        <w:rPr>
          <w:rFonts w:ascii="Arial" w:hAnsi="Arial" w:cs="Arial"/>
          <w:szCs w:val="22"/>
        </w:rPr>
        <w:t>;</w:t>
      </w:r>
    </w:p>
    <w:p w14:paraId="68E2D820" w14:textId="5CF150CD" w:rsidR="00A823D3" w:rsidRPr="00DD1E1A" w:rsidRDefault="00BB321C" w:rsidP="00BB321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A823D3" w:rsidRPr="00DD1E1A">
        <w:rPr>
          <w:rFonts w:ascii="Arial" w:hAnsi="Arial" w:cs="Arial"/>
          <w:szCs w:val="22"/>
        </w:rPr>
        <w:t>b.</w:t>
      </w:r>
      <w:r w:rsidR="00A823D3" w:rsidRPr="00DA52CA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 </w:t>
      </w:r>
      <w:r w:rsidR="00A823D3" w:rsidRPr="00DA52CA">
        <w:rPr>
          <w:rFonts w:ascii="Arial" w:hAnsi="Arial" w:cs="Arial"/>
          <w:lang w:val="it-IT"/>
        </w:rPr>
        <w:t>R</w:t>
      </w:r>
      <w:r w:rsidR="00A823D3" w:rsidRPr="00DA52CA">
        <w:rPr>
          <w:rFonts w:ascii="Arial" w:hAnsi="Arial" w:cs="Arial"/>
          <w:vertAlign w:val="subscript"/>
          <w:lang w:val="it-IT"/>
        </w:rPr>
        <w:t>D</w:t>
      </w:r>
      <w:r w:rsidR="00A823D3" w:rsidRPr="00DA52CA">
        <w:rPr>
          <w:rFonts w:ascii="Arial" w:hAnsi="Arial" w:cs="Arial"/>
          <w:lang w:val="it-IT"/>
        </w:rPr>
        <w:t xml:space="preserve"> mare şi R</w:t>
      </w:r>
      <w:r w:rsidR="00A823D3" w:rsidRPr="00DA52CA">
        <w:rPr>
          <w:rFonts w:ascii="Arial" w:hAnsi="Arial" w:cs="Arial"/>
          <w:vertAlign w:val="subscript"/>
          <w:lang w:val="it-IT"/>
        </w:rPr>
        <w:t>I</w:t>
      </w:r>
      <w:r w:rsidR="00A823D3" w:rsidRPr="00DA52CA">
        <w:rPr>
          <w:rFonts w:ascii="Arial" w:hAnsi="Arial" w:cs="Arial"/>
          <w:lang w:val="it-IT"/>
        </w:rPr>
        <w:t xml:space="preserve"> mică</w:t>
      </w:r>
      <w:r w:rsidR="00A823D3" w:rsidRPr="00DD1E1A">
        <w:rPr>
          <w:rFonts w:ascii="Arial" w:hAnsi="Arial" w:cs="Arial"/>
          <w:szCs w:val="22"/>
        </w:rPr>
        <w:t>;</w:t>
      </w:r>
    </w:p>
    <w:p w14:paraId="618A3CB5" w14:textId="37126F62" w:rsidR="00A823D3" w:rsidRPr="00DD1E1A" w:rsidRDefault="00BB321C" w:rsidP="00BB321C">
      <w:pPr>
        <w:tabs>
          <w:tab w:val="left" w:pos="3345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A823D3" w:rsidRPr="00DD1E1A">
        <w:rPr>
          <w:rFonts w:ascii="Arial" w:hAnsi="Arial" w:cs="Arial"/>
          <w:szCs w:val="22"/>
        </w:rPr>
        <w:t xml:space="preserve">c. </w:t>
      </w:r>
      <w:r>
        <w:rPr>
          <w:rFonts w:ascii="Arial" w:hAnsi="Arial" w:cs="Arial"/>
          <w:szCs w:val="22"/>
        </w:rPr>
        <w:t xml:space="preserve"> </w:t>
      </w:r>
      <w:r w:rsidR="00A823D3" w:rsidRPr="00DA52CA">
        <w:rPr>
          <w:rFonts w:ascii="Arial" w:hAnsi="Arial" w:cs="Arial"/>
          <w:lang w:val="it-IT"/>
        </w:rPr>
        <w:t>R</w:t>
      </w:r>
      <w:r w:rsidR="00A823D3" w:rsidRPr="00DA52CA">
        <w:rPr>
          <w:rFonts w:ascii="Arial" w:hAnsi="Arial" w:cs="Arial"/>
          <w:vertAlign w:val="subscript"/>
          <w:lang w:val="it-IT"/>
        </w:rPr>
        <w:t>D</w:t>
      </w:r>
      <w:r w:rsidR="00A823D3" w:rsidRPr="00DA52CA">
        <w:rPr>
          <w:rFonts w:ascii="Arial" w:hAnsi="Arial" w:cs="Arial"/>
          <w:lang w:val="it-IT"/>
        </w:rPr>
        <w:t xml:space="preserve"> mică şi R</w:t>
      </w:r>
      <w:r w:rsidR="00A823D3" w:rsidRPr="00DA52CA">
        <w:rPr>
          <w:rFonts w:ascii="Arial" w:hAnsi="Arial" w:cs="Arial"/>
          <w:vertAlign w:val="subscript"/>
          <w:lang w:val="it-IT"/>
        </w:rPr>
        <w:t>I</w:t>
      </w:r>
      <w:r w:rsidR="00A823D3" w:rsidRPr="00DA52CA">
        <w:rPr>
          <w:rFonts w:ascii="Arial" w:hAnsi="Arial" w:cs="Arial"/>
          <w:lang w:val="it-IT"/>
        </w:rPr>
        <w:t xml:space="preserve"> mare</w:t>
      </w:r>
      <w:r w:rsidR="00A823D3" w:rsidRPr="00DD1E1A">
        <w:rPr>
          <w:rFonts w:ascii="Arial" w:hAnsi="Arial" w:cs="Arial"/>
          <w:szCs w:val="22"/>
        </w:rPr>
        <w:t>;</w:t>
      </w:r>
      <w:r w:rsidR="00A823D3" w:rsidRPr="00DD1E1A">
        <w:rPr>
          <w:rFonts w:ascii="Arial" w:hAnsi="Arial" w:cs="Arial"/>
          <w:szCs w:val="22"/>
        </w:rPr>
        <w:tab/>
      </w:r>
    </w:p>
    <w:p w14:paraId="0F47D9FA" w14:textId="028FB036" w:rsidR="00A823D3" w:rsidRPr="007D7745" w:rsidRDefault="00A823D3" w:rsidP="00BB321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szCs w:val="22"/>
        </w:rPr>
        <w:t xml:space="preserve"> d. </w:t>
      </w:r>
      <w:r w:rsidR="00BB321C">
        <w:rPr>
          <w:rFonts w:ascii="Arial" w:hAnsi="Arial" w:cs="Arial"/>
          <w:szCs w:val="22"/>
        </w:rPr>
        <w:t xml:space="preserve"> </w:t>
      </w:r>
      <w:r w:rsidRPr="00DA52CA">
        <w:rPr>
          <w:rFonts w:ascii="Arial" w:hAnsi="Arial" w:cs="Arial"/>
          <w:lang w:val="it-IT"/>
        </w:rPr>
        <w:t>R</w:t>
      </w:r>
      <w:r w:rsidRPr="00DA52CA">
        <w:rPr>
          <w:rFonts w:ascii="Arial" w:hAnsi="Arial" w:cs="Arial"/>
          <w:vertAlign w:val="subscript"/>
          <w:lang w:val="it-IT"/>
        </w:rPr>
        <w:t>D</w:t>
      </w:r>
      <w:r w:rsidRPr="00DA52CA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mică</w:t>
      </w:r>
      <w:r w:rsidRPr="00DA52CA">
        <w:rPr>
          <w:rFonts w:ascii="Arial" w:hAnsi="Arial" w:cs="Arial"/>
          <w:lang w:val="it-IT"/>
        </w:rPr>
        <w:t xml:space="preserve"> şi R</w:t>
      </w:r>
      <w:r w:rsidRPr="00DA52CA">
        <w:rPr>
          <w:rFonts w:ascii="Arial" w:hAnsi="Arial" w:cs="Arial"/>
          <w:vertAlign w:val="subscript"/>
          <w:lang w:val="it-IT"/>
        </w:rPr>
        <w:t>I</w:t>
      </w:r>
      <w:r w:rsidRPr="00DA52CA">
        <w:rPr>
          <w:rFonts w:ascii="Arial" w:hAnsi="Arial" w:cs="Arial"/>
          <w:lang w:val="it-IT"/>
        </w:rPr>
        <w:t xml:space="preserve"> mică.</w:t>
      </w:r>
    </w:p>
    <w:p w14:paraId="75DDA19C" w14:textId="77777777" w:rsidR="00BB321C" w:rsidRDefault="00BB321C" w:rsidP="00A823D3">
      <w:pPr>
        <w:autoSpaceDE w:val="0"/>
        <w:autoSpaceDN w:val="0"/>
        <w:adjustRightInd w:val="0"/>
        <w:rPr>
          <w:rFonts w:ascii="Arial" w:hAnsi="Arial" w:cs="Arial"/>
          <w:bCs/>
          <w:lang w:val="it-IT"/>
        </w:rPr>
      </w:pPr>
    </w:p>
    <w:p w14:paraId="528206B7" w14:textId="7C918664" w:rsidR="00A823D3" w:rsidRPr="00477129" w:rsidRDefault="00BB321C" w:rsidP="00A823D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mediu</w:t>
      </w:r>
    </w:p>
    <w:p w14:paraId="1EDC49F2" w14:textId="54AD1872" w:rsidR="00A823D3" w:rsidRPr="00477129" w:rsidRDefault="00BB321C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d</w:t>
      </w:r>
    </w:p>
    <w:p w14:paraId="0F8FAE73" w14:textId="16242DDF" w:rsidR="00512C3F" w:rsidRDefault="00512C3F">
      <w:pPr>
        <w:rPr>
          <w:rFonts w:ascii="Arial" w:hAnsi="Arial" w:cs="Arial"/>
          <w:bCs/>
          <w:lang w:val="it-IT"/>
        </w:rPr>
      </w:pPr>
    </w:p>
    <w:p w14:paraId="226CBF08" w14:textId="3933A9A3" w:rsidR="00512C3F" w:rsidRDefault="00512C3F" w:rsidP="00512C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proofErr w:type="spellStart"/>
      <w:r>
        <w:rPr>
          <w:rFonts w:ascii="Arial" w:hAnsi="Arial" w:cs="Arial"/>
        </w:rPr>
        <w:t>Rezistenţa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intrare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într</w:t>
      </w:r>
      <w:proofErr w:type="spellEnd"/>
      <w:r>
        <w:rPr>
          <w:rFonts w:ascii="Arial" w:hAnsi="Arial" w:cs="Arial"/>
        </w:rPr>
        <w:t xml:space="preserve">-un </w:t>
      </w:r>
      <w:proofErr w:type="spellStart"/>
      <w:r>
        <w:rPr>
          <w:rFonts w:ascii="Arial" w:hAnsi="Arial" w:cs="Arial"/>
        </w:rPr>
        <w:t>amplificator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conexiune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colector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>:</w:t>
      </w:r>
    </w:p>
    <w:p w14:paraId="40E9616F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a.  mare; </w:t>
      </w:r>
    </w:p>
    <w:p w14:paraId="544BBCC2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b.  medie;         </w:t>
      </w:r>
    </w:p>
    <w:p w14:paraId="78954BB8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c.  mică;</w:t>
      </w:r>
    </w:p>
    <w:p w14:paraId="1286CB9B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d.  nulă</w:t>
      </w:r>
      <w:r>
        <w:rPr>
          <w:rFonts w:ascii="Arial" w:hAnsi="Arial" w:cs="Arial"/>
        </w:rPr>
        <w:tab/>
        <w:t>.</w:t>
      </w:r>
    </w:p>
    <w:p w14:paraId="583DB33A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14:paraId="0A6556C5" w14:textId="67A83029" w:rsidR="00512C3F" w:rsidRPr="00477129" w:rsidRDefault="00512C3F" w:rsidP="00512C3F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simplu</w:t>
      </w:r>
    </w:p>
    <w:p w14:paraId="6CBE86C6" w14:textId="228CF512" w:rsidR="00512C3F" w:rsidRPr="00477129" w:rsidRDefault="00512C3F" w:rsidP="00512C3F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a</w:t>
      </w:r>
    </w:p>
    <w:p w14:paraId="09702E4A" w14:textId="77777777" w:rsidR="00512C3F" w:rsidRDefault="00512C3F" w:rsidP="00512C3F">
      <w:pPr>
        <w:rPr>
          <w:rFonts w:ascii="Arial" w:hAnsi="Arial" w:cs="Arial"/>
          <w:b/>
          <w:lang w:val="ro-RO"/>
        </w:rPr>
      </w:pPr>
    </w:p>
    <w:p w14:paraId="0ADB9788" w14:textId="117BF994" w:rsidR="00512C3F" w:rsidRPr="002E6B79" w:rsidRDefault="00512C3F" w:rsidP="00512C3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7. Exprimată în decibeli (dB), o amplificare în tensiune egală cu 100 este de:</w:t>
      </w:r>
    </w:p>
    <w:p w14:paraId="2551010B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a.  20 dB; </w:t>
      </w:r>
    </w:p>
    <w:p w14:paraId="2FA1C529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b.  30 dB;         </w:t>
      </w:r>
    </w:p>
    <w:p w14:paraId="6C157847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c.  40 dB;</w:t>
      </w:r>
    </w:p>
    <w:p w14:paraId="0EB43973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d.  60 dB.</w:t>
      </w:r>
      <w:r>
        <w:rPr>
          <w:rFonts w:ascii="Arial" w:hAnsi="Arial" w:cs="Arial"/>
        </w:rPr>
        <w:tab/>
        <w:t>.</w:t>
      </w:r>
    </w:p>
    <w:p w14:paraId="330CBBC8" w14:textId="77777777" w:rsidR="00512C3F" w:rsidRDefault="00512C3F" w:rsidP="00512C3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14:paraId="7AFE6BE5" w14:textId="77777777" w:rsidR="00512C3F" w:rsidRPr="00477129" w:rsidRDefault="00512C3F" w:rsidP="00512C3F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mediu</w:t>
      </w:r>
    </w:p>
    <w:p w14:paraId="0D7E2B87" w14:textId="2C22FA06" w:rsidR="00512C3F" w:rsidRPr="00477129" w:rsidRDefault="00512C3F" w:rsidP="00512C3F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c</w:t>
      </w:r>
    </w:p>
    <w:p w14:paraId="53E26294" w14:textId="77777777" w:rsidR="00512C3F" w:rsidRDefault="00512C3F" w:rsidP="00512C3F">
      <w:pPr>
        <w:jc w:val="center"/>
        <w:rPr>
          <w:rFonts w:ascii="Calibri,Bold" w:hAnsi="Calibri,Bold" w:cs="Calibri,Bold"/>
          <w:b/>
          <w:bCs/>
          <w:color w:val="000000"/>
          <w:lang w:val="it-IT"/>
        </w:rPr>
      </w:pPr>
    </w:p>
    <w:p w14:paraId="2EEC988A" w14:textId="5C0C613C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>
        <w:rPr>
          <w:rFonts w:ascii="Arial" w:hAnsi="Arial" w:cs="Arial"/>
          <w:bCs/>
          <w:color w:val="000000"/>
          <w:lang w:val="it-IT"/>
        </w:rPr>
        <w:t>8</w:t>
      </w:r>
      <w:r w:rsidRPr="0022563E">
        <w:rPr>
          <w:rFonts w:ascii="Arial" w:hAnsi="Arial" w:cs="Arial"/>
          <w:bCs/>
          <w:color w:val="000000"/>
          <w:lang w:val="it-IT"/>
        </w:rPr>
        <w:t xml:space="preserve">. Componenta continuă la ieșirea unui redresor dublă altenanță în punte se calculează cu </w:t>
      </w:r>
      <w:r>
        <w:rPr>
          <w:rFonts w:ascii="Arial" w:hAnsi="Arial" w:cs="Arial"/>
          <w:bCs/>
          <w:color w:val="000000"/>
          <w:lang w:val="it-IT"/>
        </w:rPr>
        <w:t>formula</w:t>
      </w:r>
      <w:r w:rsidRPr="0022563E">
        <w:rPr>
          <w:rFonts w:ascii="Arial" w:hAnsi="Arial" w:cs="Arial"/>
          <w:bCs/>
          <w:color w:val="000000"/>
          <w:lang w:val="it-IT"/>
        </w:rPr>
        <w:t xml:space="preserve">: </w:t>
      </w:r>
    </w:p>
    <w:p w14:paraId="45A4B8A1" w14:textId="777777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 w:rsidRPr="0022563E">
        <w:rPr>
          <w:rFonts w:ascii="Arial" w:hAnsi="Arial" w:cs="Arial"/>
          <w:bCs/>
          <w:color w:val="000000"/>
          <w:lang w:val="it-IT"/>
        </w:rPr>
        <w:t xml:space="preserve">          a.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780" w:dyaOrig="639" w14:anchorId="65BF4C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1.8pt" o:ole="">
            <v:imagedata r:id="rId5" o:title=""/>
          </v:shape>
          <o:OLEObject Type="Embed" ProgID="Equation.3" ShapeID="_x0000_i1025" DrawAspect="Content" ObjectID="_1695355971" r:id="rId6"/>
        </w:object>
      </w:r>
      <w:r w:rsidRPr="0022563E">
        <w:rPr>
          <w:rFonts w:ascii="Arial" w:hAnsi="Arial" w:cs="Arial"/>
          <w:bCs/>
          <w:color w:val="000000"/>
          <w:lang w:val="it-IT"/>
        </w:rPr>
        <w:t>;</w:t>
      </w:r>
    </w:p>
    <w:p w14:paraId="5B4BD1CD" w14:textId="777777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 w:rsidRPr="0022563E">
        <w:rPr>
          <w:rFonts w:ascii="Arial" w:hAnsi="Arial" w:cs="Arial"/>
          <w:bCs/>
          <w:color w:val="000000"/>
          <w:lang w:val="it-IT"/>
        </w:rPr>
        <w:t xml:space="preserve">          b.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760" w:dyaOrig="639" w14:anchorId="76E07972">
          <v:shape id="_x0000_i1026" type="#_x0000_t75" style="width:37.8pt;height:31.8pt" o:ole="">
            <v:imagedata r:id="rId7" o:title=""/>
          </v:shape>
          <o:OLEObject Type="Embed" ProgID="Equation.3" ShapeID="_x0000_i1026" DrawAspect="Content" ObjectID="_1695355972" r:id="rId8"/>
        </w:object>
      </w:r>
      <w:r w:rsidRPr="0022563E">
        <w:rPr>
          <w:rFonts w:ascii="Arial" w:hAnsi="Arial" w:cs="Arial"/>
          <w:bCs/>
          <w:color w:val="000000"/>
          <w:lang w:val="it-IT"/>
        </w:rPr>
        <w:t>;</w:t>
      </w:r>
    </w:p>
    <w:p w14:paraId="06BC9319" w14:textId="777777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 w:rsidRPr="0022563E">
        <w:rPr>
          <w:rFonts w:ascii="Arial" w:hAnsi="Arial" w:cs="Arial"/>
          <w:bCs/>
          <w:color w:val="000000"/>
          <w:lang w:val="it-IT"/>
        </w:rPr>
        <w:t xml:space="preserve">          c.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520" w:dyaOrig="639" w14:anchorId="1CA0146F">
          <v:shape id="_x0000_i1027" type="#_x0000_t75" style="width:25.8pt;height:31.8pt" o:ole="">
            <v:imagedata r:id="rId9" o:title=""/>
          </v:shape>
          <o:OLEObject Type="Embed" ProgID="Equation.3" ShapeID="_x0000_i1027" DrawAspect="Content" ObjectID="_1695355973" r:id="rId10"/>
        </w:object>
      </w:r>
      <w:r w:rsidRPr="0022563E">
        <w:rPr>
          <w:rFonts w:ascii="Arial" w:hAnsi="Arial" w:cs="Arial"/>
          <w:bCs/>
          <w:color w:val="000000"/>
          <w:lang w:val="it-IT"/>
        </w:rPr>
        <w:t>;</w:t>
      </w:r>
    </w:p>
    <w:p w14:paraId="0B63CF99" w14:textId="777777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 w:rsidRPr="0022563E">
        <w:rPr>
          <w:rFonts w:ascii="Arial" w:hAnsi="Arial" w:cs="Arial"/>
          <w:bCs/>
          <w:color w:val="000000"/>
          <w:lang w:val="it-IT"/>
        </w:rPr>
        <w:t xml:space="preserve">          d.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499" w:dyaOrig="639" w14:anchorId="443CB047">
          <v:shape id="_x0000_i1028" type="#_x0000_t75" style="width:25.2pt;height:31.8pt" o:ole="">
            <v:imagedata r:id="rId11" o:title=""/>
          </v:shape>
          <o:OLEObject Type="Embed" ProgID="Equation.3" ShapeID="_x0000_i1028" DrawAspect="Content" ObjectID="_1695355974" r:id="rId12"/>
        </w:object>
      </w:r>
      <w:r w:rsidRPr="0022563E">
        <w:rPr>
          <w:rFonts w:ascii="Arial" w:hAnsi="Arial" w:cs="Arial"/>
          <w:bCs/>
          <w:color w:val="000000"/>
          <w:lang w:val="it-IT"/>
        </w:rPr>
        <w:t>.</w:t>
      </w:r>
    </w:p>
    <w:p w14:paraId="0F1FC5D3" w14:textId="77777777" w:rsidR="00512C3F" w:rsidRDefault="00512C3F" w:rsidP="00512C3F">
      <w:pPr>
        <w:rPr>
          <w:rFonts w:ascii="Calibri,Bold" w:hAnsi="Calibri,Bold" w:cs="Calibri,Bold"/>
          <w:bCs/>
          <w:color w:val="000000"/>
          <w:lang w:val="it-IT"/>
        </w:rPr>
      </w:pPr>
    </w:p>
    <w:p w14:paraId="68F15013" w14:textId="0EB0838E" w:rsidR="00512C3F" w:rsidRPr="00477129" w:rsidRDefault="00512C3F" w:rsidP="00512C3F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simplu</w:t>
      </w:r>
    </w:p>
    <w:p w14:paraId="0C99C8BD" w14:textId="3717D14F" w:rsidR="00512C3F" w:rsidRPr="00477129" w:rsidRDefault="00512C3F" w:rsidP="00512C3F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b</w:t>
      </w:r>
    </w:p>
    <w:p w14:paraId="5F4F886C" w14:textId="77777777" w:rsidR="00512C3F" w:rsidRDefault="00512C3F" w:rsidP="00512C3F">
      <w:pPr>
        <w:rPr>
          <w:rFonts w:ascii="Arial" w:hAnsi="Arial" w:cs="Arial"/>
          <w:b/>
          <w:lang w:val="ro-RO"/>
        </w:rPr>
      </w:pPr>
    </w:p>
    <w:p w14:paraId="5D06A406" w14:textId="1D5AAC5E" w:rsidR="00512C3F" w:rsidRPr="0022563E" w:rsidRDefault="00512C3F" w:rsidP="00512C3F">
      <w:pPr>
        <w:jc w:val="both"/>
        <w:rPr>
          <w:rFonts w:ascii="Arial" w:hAnsi="Arial" w:cs="Arial"/>
          <w:bCs/>
          <w:color w:val="000000"/>
          <w:lang w:val="it-IT"/>
        </w:rPr>
      </w:pPr>
      <w:r>
        <w:rPr>
          <w:rFonts w:ascii="Arial" w:hAnsi="Arial" w:cs="Arial"/>
          <w:bCs/>
          <w:color w:val="000000"/>
          <w:lang w:val="it-IT"/>
        </w:rPr>
        <w:t>9</w:t>
      </w:r>
      <w:r w:rsidRPr="0022563E">
        <w:rPr>
          <w:rFonts w:ascii="Arial" w:hAnsi="Arial" w:cs="Arial"/>
          <w:bCs/>
          <w:color w:val="000000"/>
          <w:lang w:val="it-IT"/>
        </w:rPr>
        <w:t xml:space="preserve">. Componenta continuă la ieșirea unui redresor </w:t>
      </w:r>
      <w:r>
        <w:rPr>
          <w:rFonts w:ascii="Arial" w:hAnsi="Arial" w:cs="Arial"/>
          <w:bCs/>
          <w:color w:val="000000"/>
          <w:lang w:val="it-IT"/>
        </w:rPr>
        <w:t>monoalternanță</w:t>
      </w:r>
      <w:r w:rsidRPr="0022563E">
        <w:rPr>
          <w:rFonts w:ascii="Arial" w:hAnsi="Arial" w:cs="Arial"/>
          <w:bCs/>
          <w:color w:val="000000"/>
          <w:lang w:val="it-IT"/>
        </w:rPr>
        <w:t xml:space="preserve"> se calculează cu </w:t>
      </w:r>
      <w:r>
        <w:rPr>
          <w:rFonts w:ascii="Arial" w:hAnsi="Arial" w:cs="Arial"/>
          <w:bCs/>
          <w:color w:val="000000"/>
          <w:lang w:val="it-IT"/>
        </w:rPr>
        <w:t>formula</w:t>
      </w:r>
      <w:r w:rsidRPr="0022563E">
        <w:rPr>
          <w:rFonts w:ascii="Arial" w:hAnsi="Arial" w:cs="Arial"/>
          <w:bCs/>
          <w:color w:val="000000"/>
          <w:lang w:val="it-IT"/>
        </w:rPr>
        <w:t xml:space="preserve">: </w:t>
      </w:r>
    </w:p>
    <w:p w14:paraId="1CF40E9A" w14:textId="5CDD66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>
        <w:rPr>
          <w:rFonts w:ascii="Arial" w:hAnsi="Arial" w:cs="Arial"/>
          <w:bCs/>
          <w:color w:val="000000"/>
          <w:lang w:val="it-IT"/>
        </w:rPr>
        <w:t xml:space="preserve">         </w:t>
      </w:r>
      <w:r w:rsidRPr="0022563E">
        <w:rPr>
          <w:rFonts w:ascii="Arial" w:hAnsi="Arial" w:cs="Arial"/>
          <w:bCs/>
          <w:color w:val="000000"/>
          <w:lang w:val="it-IT"/>
        </w:rPr>
        <w:t>a.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780" w:dyaOrig="639" w14:anchorId="6BBBC148">
          <v:shape id="_x0000_i1029" type="#_x0000_t75" style="width:39pt;height:31.8pt" o:ole="">
            <v:imagedata r:id="rId5" o:title=""/>
          </v:shape>
          <o:OLEObject Type="Embed" ProgID="Equation.3" ShapeID="_x0000_i1029" DrawAspect="Content" ObjectID="_1695355975" r:id="rId13"/>
        </w:object>
      </w:r>
      <w:r w:rsidRPr="0022563E">
        <w:rPr>
          <w:rFonts w:ascii="Arial" w:hAnsi="Arial" w:cs="Arial"/>
          <w:bCs/>
          <w:color w:val="000000"/>
          <w:lang w:val="it-IT"/>
        </w:rPr>
        <w:t>;</w:t>
      </w:r>
    </w:p>
    <w:p w14:paraId="59E0F46C" w14:textId="777777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 w:rsidRPr="0022563E">
        <w:rPr>
          <w:rFonts w:ascii="Arial" w:hAnsi="Arial" w:cs="Arial"/>
          <w:bCs/>
          <w:color w:val="000000"/>
          <w:lang w:val="it-IT"/>
        </w:rPr>
        <w:t xml:space="preserve">          b.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760" w:dyaOrig="639" w14:anchorId="1CF2C7F8">
          <v:shape id="_x0000_i1030" type="#_x0000_t75" style="width:37.8pt;height:31.8pt" o:ole="">
            <v:imagedata r:id="rId7" o:title=""/>
          </v:shape>
          <o:OLEObject Type="Embed" ProgID="Equation.3" ShapeID="_x0000_i1030" DrawAspect="Content" ObjectID="_1695355976" r:id="rId14"/>
        </w:object>
      </w:r>
      <w:r w:rsidRPr="0022563E">
        <w:rPr>
          <w:rFonts w:ascii="Arial" w:hAnsi="Arial" w:cs="Arial"/>
          <w:bCs/>
          <w:color w:val="000000"/>
          <w:lang w:val="it-IT"/>
        </w:rPr>
        <w:t>;</w:t>
      </w:r>
    </w:p>
    <w:p w14:paraId="260DC235" w14:textId="777777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 w:rsidRPr="0022563E">
        <w:rPr>
          <w:rFonts w:ascii="Arial" w:hAnsi="Arial" w:cs="Arial"/>
          <w:bCs/>
          <w:color w:val="000000"/>
          <w:lang w:val="it-IT"/>
        </w:rPr>
        <w:t xml:space="preserve">          c.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520" w:dyaOrig="639" w14:anchorId="28EE27D2">
          <v:shape id="_x0000_i1031" type="#_x0000_t75" style="width:25.8pt;height:31.8pt" o:ole="">
            <v:imagedata r:id="rId9" o:title=""/>
          </v:shape>
          <o:OLEObject Type="Embed" ProgID="Equation.3" ShapeID="_x0000_i1031" DrawAspect="Content" ObjectID="_1695355977" r:id="rId15"/>
        </w:object>
      </w:r>
      <w:r w:rsidRPr="0022563E">
        <w:rPr>
          <w:rFonts w:ascii="Arial" w:hAnsi="Arial" w:cs="Arial"/>
          <w:bCs/>
          <w:color w:val="000000"/>
          <w:lang w:val="it-IT"/>
        </w:rPr>
        <w:t>;</w:t>
      </w:r>
    </w:p>
    <w:p w14:paraId="78E01F1A" w14:textId="77777777" w:rsidR="00512C3F" w:rsidRPr="0022563E" w:rsidRDefault="00512C3F" w:rsidP="00512C3F">
      <w:pPr>
        <w:rPr>
          <w:rFonts w:ascii="Arial" w:hAnsi="Arial" w:cs="Arial"/>
          <w:bCs/>
          <w:color w:val="000000"/>
          <w:lang w:val="it-IT"/>
        </w:rPr>
      </w:pPr>
      <w:r w:rsidRPr="0022563E">
        <w:rPr>
          <w:rFonts w:ascii="Arial" w:hAnsi="Arial" w:cs="Arial"/>
          <w:bCs/>
          <w:color w:val="000000"/>
          <w:lang w:val="it-IT"/>
        </w:rPr>
        <w:t xml:space="preserve">          d.  U</w:t>
      </w:r>
      <w:r w:rsidRPr="0022563E">
        <w:rPr>
          <w:rFonts w:ascii="Arial" w:hAnsi="Arial" w:cs="Arial"/>
          <w:bCs/>
          <w:color w:val="000000"/>
          <w:vertAlign w:val="subscript"/>
          <w:lang w:val="it-IT"/>
        </w:rPr>
        <w:t xml:space="preserve">0 </w:t>
      </w:r>
      <w:r w:rsidRPr="0022563E">
        <w:rPr>
          <w:rFonts w:ascii="Arial" w:hAnsi="Arial" w:cs="Arial"/>
          <w:bCs/>
          <w:color w:val="000000"/>
          <w:lang w:val="it-IT"/>
        </w:rPr>
        <w:t xml:space="preserve">=  </w:t>
      </w:r>
      <w:r w:rsidRPr="0022563E">
        <w:rPr>
          <w:rFonts w:ascii="Arial" w:hAnsi="Arial" w:cs="Arial"/>
          <w:bCs/>
          <w:color w:val="000000"/>
          <w:position w:val="-24"/>
          <w:lang w:val="it-IT"/>
        </w:rPr>
        <w:object w:dxaOrig="499" w:dyaOrig="639" w14:anchorId="537A7C01">
          <v:shape id="_x0000_i1032" type="#_x0000_t75" style="width:25.2pt;height:31.8pt" o:ole="">
            <v:imagedata r:id="rId11" o:title=""/>
          </v:shape>
          <o:OLEObject Type="Embed" ProgID="Equation.3" ShapeID="_x0000_i1032" DrawAspect="Content" ObjectID="_1695355978" r:id="rId16"/>
        </w:object>
      </w:r>
      <w:r w:rsidRPr="0022563E">
        <w:rPr>
          <w:rFonts w:ascii="Arial" w:hAnsi="Arial" w:cs="Arial"/>
          <w:bCs/>
          <w:color w:val="000000"/>
          <w:lang w:val="it-IT"/>
        </w:rPr>
        <w:t>.</w:t>
      </w:r>
    </w:p>
    <w:p w14:paraId="314427B7" w14:textId="77777777" w:rsidR="00512C3F" w:rsidRDefault="00512C3F" w:rsidP="00512C3F">
      <w:pPr>
        <w:rPr>
          <w:rFonts w:ascii="Arial" w:hAnsi="Arial" w:cs="Arial"/>
          <w:b/>
          <w:lang w:val="ro-RO"/>
        </w:rPr>
      </w:pPr>
    </w:p>
    <w:p w14:paraId="458CE960" w14:textId="77777777" w:rsidR="00512C3F" w:rsidRPr="00477129" w:rsidRDefault="00512C3F" w:rsidP="00512C3F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simplu</w:t>
      </w:r>
    </w:p>
    <w:p w14:paraId="49E1D6ED" w14:textId="0EC0504E" w:rsidR="00512C3F" w:rsidRPr="00477129" w:rsidRDefault="00512C3F" w:rsidP="00512C3F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c</w:t>
      </w:r>
    </w:p>
    <w:p w14:paraId="0C100118" w14:textId="77777777" w:rsidR="00512C3F" w:rsidRPr="00477129" w:rsidRDefault="00512C3F" w:rsidP="00512C3F">
      <w:pPr>
        <w:rPr>
          <w:rFonts w:ascii="Arial" w:hAnsi="Arial" w:cs="Arial"/>
          <w:b/>
          <w:lang w:val="ro-RO"/>
        </w:rPr>
      </w:pPr>
    </w:p>
    <w:p w14:paraId="4DA29FD6" w14:textId="3B5F16CA" w:rsidR="00512C3F" w:rsidRDefault="00512C3F" w:rsidP="00512C3F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10. </w:t>
      </w:r>
      <w:r w:rsidRPr="00D1336C">
        <w:rPr>
          <w:rFonts w:ascii="Arial" w:hAnsi="Arial" w:cs="Arial"/>
          <w:lang w:val="ro-RO"/>
        </w:rPr>
        <w:t xml:space="preserve">În </w:t>
      </w:r>
      <w:r>
        <w:rPr>
          <w:rFonts w:ascii="Arial" w:hAnsi="Arial" w:cs="Arial"/>
          <w:lang w:val="ro-RO"/>
        </w:rPr>
        <w:t>circuitele de schimbare a frecvenței se utilizează dioda:</w:t>
      </w:r>
    </w:p>
    <w:p w14:paraId="72DAA2AA" w14:textId="77777777" w:rsidR="00512C3F" w:rsidRDefault="00512C3F" w:rsidP="00512C3F">
      <w:pPr>
        <w:widowControl/>
        <w:numPr>
          <w:ilvl w:val="0"/>
          <w:numId w:val="4"/>
        </w:numPr>
        <w:tabs>
          <w:tab w:val="clear" w:pos="615"/>
          <w:tab w:val="num" w:pos="540"/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redresoare;</w:t>
      </w:r>
    </w:p>
    <w:p w14:paraId="489F505D" w14:textId="77777777" w:rsidR="00512C3F" w:rsidRDefault="00512C3F" w:rsidP="00512C3F">
      <w:pPr>
        <w:widowControl/>
        <w:numPr>
          <w:ilvl w:val="0"/>
          <w:numId w:val="4"/>
        </w:numPr>
        <w:tabs>
          <w:tab w:val="clear" w:pos="615"/>
          <w:tab w:val="num" w:pos="540"/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stabilizatoare;</w:t>
      </w:r>
    </w:p>
    <w:p w14:paraId="22DADC53" w14:textId="77777777" w:rsidR="00512C3F" w:rsidRDefault="00512C3F" w:rsidP="00512C3F">
      <w:pPr>
        <w:widowControl/>
        <w:numPr>
          <w:ilvl w:val="0"/>
          <w:numId w:val="4"/>
        </w:numPr>
        <w:tabs>
          <w:tab w:val="clear" w:pos="615"/>
          <w:tab w:val="num" w:pos="540"/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tunel;</w:t>
      </w:r>
    </w:p>
    <w:p w14:paraId="41431C24" w14:textId="77777777" w:rsidR="00512C3F" w:rsidRDefault="00512C3F" w:rsidP="00512C3F">
      <w:pPr>
        <w:widowControl/>
        <w:numPr>
          <w:ilvl w:val="0"/>
          <w:numId w:val="4"/>
        </w:numPr>
        <w:tabs>
          <w:tab w:val="clear" w:pos="615"/>
          <w:tab w:val="num" w:pos="540"/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varicap.</w:t>
      </w:r>
    </w:p>
    <w:p w14:paraId="469B6F90" w14:textId="77777777" w:rsidR="00512C3F" w:rsidRPr="00D1336C" w:rsidRDefault="00512C3F" w:rsidP="00512C3F">
      <w:pPr>
        <w:tabs>
          <w:tab w:val="left" w:pos="900"/>
        </w:tabs>
        <w:rPr>
          <w:rFonts w:ascii="Arial" w:hAnsi="Arial" w:cs="Arial"/>
          <w:lang w:val="ro-RO"/>
        </w:rPr>
      </w:pPr>
    </w:p>
    <w:p w14:paraId="1A41765E" w14:textId="77777777" w:rsidR="00512C3F" w:rsidRPr="00477129" w:rsidRDefault="00512C3F" w:rsidP="00512C3F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simplu</w:t>
      </w:r>
    </w:p>
    <w:p w14:paraId="5C66BBEE" w14:textId="191961DF" w:rsidR="00512C3F" w:rsidRPr="00477129" w:rsidRDefault="00512C3F" w:rsidP="00512C3F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d</w:t>
      </w:r>
    </w:p>
    <w:p w14:paraId="152DA39C" w14:textId="77777777" w:rsidR="00512C3F" w:rsidRDefault="00512C3F" w:rsidP="00512C3F">
      <w:pPr>
        <w:rPr>
          <w:rFonts w:ascii="Arial" w:hAnsi="Arial" w:cs="Arial"/>
          <w:b/>
          <w:lang w:val="ro-RO"/>
        </w:rPr>
      </w:pPr>
    </w:p>
    <w:p w14:paraId="545BB6F0" w14:textId="616E4BC5" w:rsidR="003537E1" w:rsidRDefault="003537E1" w:rsidP="003537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11.   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tensiune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aplicată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dacă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temperatura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joncţiunii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43C4">
        <w:rPr>
          <w:rFonts w:ascii="Arial" w:hAnsi="Arial" w:cs="Arial"/>
        </w:rPr>
        <w:t>pn</w:t>
      </w:r>
      <w:proofErr w:type="spellEnd"/>
      <w:r w:rsidRPr="007D43C4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creşte</w:t>
      </w:r>
      <w:proofErr w:type="spellEnd"/>
      <w:r>
        <w:rPr>
          <w:rFonts w:ascii="Arial" w:hAnsi="Arial" w:cs="Arial"/>
        </w:rPr>
        <w:t>:</w:t>
      </w:r>
    </w:p>
    <w:p w14:paraId="5D85ED01" w14:textId="32CDFAD1" w:rsidR="003537E1" w:rsidRDefault="003537E1" w:rsidP="003537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a. 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direct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invers cresc;</w:t>
      </w:r>
    </w:p>
    <w:p w14:paraId="75E214B4" w14:textId="7B070D87" w:rsidR="003537E1" w:rsidRDefault="003537E1" w:rsidP="003537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b. 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direct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invers </w:t>
      </w:r>
      <w:proofErr w:type="spellStart"/>
      <w:r>
        <w:rPr>
          <w:rFonts w:ascii="Arial" w:hAnsi="Arial" w:cs="Arial"/>
        </w:rPr>
        <w:t>scad</w:t>
      </w:r>
      <w:proofErr w:type="spellEnd"/>
      <w:r>
        <w:rPr>
          <w:rFonts w:ascii="Arial" w:hAnsi="Arial" w:cs="Arial"/>
        </w:rPr>
        <w:t>;</w:t>
      </w:r>
    </w:p>
    <w:p w14:paraId="7D413952" w14:textId="656BC24A" w:rsidR="003537E1" w:rsidRDefault="003537E1" w:rsidP="003537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c. 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direct </w:t>
      </w:r>
      <w:proofErr w:type="spellStart"/>
      <w:r>
        <w:rPr>
          <w:rFonts w:ascii="Arial" w:hAnsi="Arial" w:cs="Arial"/>
        </w:rPr>
        <w:t>creşte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cel</w:t>
      </w:r>
      <w:proofErr w:type="spellEnd"/>
      <w:r>
        <w:rPr>
          <w:rFonts w:ascii="Arial" w:hAnsi="Arial" w:cs="Arial"/>
        </w:rPr>
        <w:t xml:space="preserve"> invers </w:t>
      </w:r>
      <w:proofErr w:type="spellStart"/>
      <w:r>
        <w:rPr>
          <w:rFonts w:ascii="Arial" w:hAnsi="Arial" w:cs="Arial"/>
        </w:rPr>
        <w:t>scade</w:t>
      </w:r>
      <w:proofErr w:type="spellEnd"/>
      <w:r>
        <w:rPr>
          <w:rFonts w:ascii="Arial" w:hAnsi="Arial" w:cs="Arial"/>
        </w:rPr>
        <w:t>;</w:t>
      </w:r>
    </w:p>
    <w:p w14:paraId="4A40E969" w14:textId="70DC8F85" w:rsidR="003537E1" w:rsidRDefault="003537E1" w:rsidP="003537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d. 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direct </w:t>
      </w:r>
      <w:proofErr w:type="spellStart"/>
      <w:r>
        <w:rPr>
          <w:rFonts w:ascii="Arial" w:hAnsi="Arial" w:cs="Arial"/>
        </w:rPr>
        <w:t>scade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cel</w:t>
      </w:r>
      <w:proofErr w:type="spellEnd"/>
      <w:r>
        <w:rPr>
          <w:rFonts w:ascii="Arial" w:hAnsi="Arial" w:cs="Arial"/>
        </w:rPr>
        <w:t xml:space="preserve"> invers </w:t>
      </w:r>
      <w:proofErr w:type="spellStart"/>
      <w:r>
        <w:rPr>
          <w:rFonts w:ascii="Arial" w:hAnsi="Arial" w:cs="Arial"/>
        </w:rPr>
        <w:t>creşte</w:t>
      </w:r>
      <w:proofErr w:type="spellEnd"/>
      <w:r>
        <w:rPr>
          <w:rFonts w:ascii="Arial" w:hAnsi="Arial" w:cs="Arial"/>
        </w:rPr>
        <w:t>.</w:t>
      </w:r>
    </w:p>
    <w:p w14:paraId="37474D44" w14:textId="77777777" w:rsidR="003537E1" w:rsidRDefault="003537E1" w:rsidP="003537E1">
      <w:pPr>
        <w:ind w:left="360"/>
        <w:rPr>
          <w:rFonts w:ascii="Arial" w:hAnsi="Arial" w:cs="Arial"/>
          <w:szCs w:val="22"/>
          <w:lang w:val="es-ES"/>
        </w:rPr>
      </w:pPr>
    </w:p>
    <w:p w14:paraId="5E7D2141" w14:textId="6A67149A" w:rsidR="003537E1" w:rsidRPr="00477129" w:rsidRDefault="003537E1" w:rsidP="003537E1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mediu</w:t>
      </w:r>
    </w:p>
    <w:p w14:paraId="0171AC22" w14:textId="78127566" w:rsidR="003537E1" w:rsidRPr="00477129" w:rsidRDefault="003537E1" w:rsidP="003537E1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a</w:t>
      </w:r>
    </w:p>
    <w:p w14:paraId="5C6ED60E" w14:textId="23747CDF" w:rsidR="003537E1" w:rsidRDefault="003537E1" w:rsidP="003537E1">
      <w:pPr>
        <w:ind w:left="360"/>
        <w:rPr>
          <w:rFonts w:ascii="Arial" w:hAnsi="Arial" w:cs="Arial"/>
          <w:szCs w:val="22"/>
          <w:lang w:val="es-ES"/>
        </w:rPr>
      </w:pPr>
    </w:p>
    <w:p w14:paraId="2EDB4D8F" w14:textId="37BF433D" w:rsidR="00963A5E" w:rsidRPr="009E7782" w:rsidRDefault="00963A5E" w:rsidP="00963A5E">
      <w:pPr>
        <w:jc w:val="both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 xml:space="preserve">12. </w:t>
      </w:r>
      <w:proofErr w:type="gramStart"/>
      <w:r>
        <w:rPr>
          <w:rFonts w:ascii="Arial" w:hAnsi="Arial" w:cs="Arial"/>
          <w:szCs w:val="22"/>
          <w:lang w:val="es-ES"/>
        </w:rPr>
        <w:t>La un transistor bipolar</w:t>
      </w:r>
      <w:proofErr w:type="gramEnd"/>
      <w:r>
        <w:rPr>
          <w:rFonts w:ascii="Arial" w:hAnsi="Arial" w:cs="Arial"/>
          <w:szCs w:val="22"/>
          <w:lang w:val="es-ES"/>
        </w:rPr>
        <w:t xml:space="preserve">, </w:t>
      </w:r>
      <w:proofErr w:type="spellStart"/>
      <w:r>
        <w:rPr>
          <w:rFonts w:ascii="Arial" w:hAnsi="Arial" w:cs="Arial"/>
          <w:szCs w:val="22"/>
          <w:lang w:val="es-ES"/>
        </w:rPr>
        <w:t>relația</w:t>
      </w:r>
      <w:proofErr w:type="spellEnd"/>
      <w:r>
        <w:rPr>
          <w:rFonts w:ascii="Arial" w:hAnsi="Arial" w:cs="Arial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Cs w:val="22"/>
          <w:lang w:val="es-ES"/>
        </w:rPr>
        <w:t>dintre</w:t>
      </w:r>
      <w:proofErr w:type="spellEnd"/>
      <w:r>
        <w:rPr>
          <w:rFonts w:ascii="Arial" w:hAnsi="Arial" w:cs="Arial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Cs w:val="22"/>
          <w:lang w:val="es-ES"/>
        </w:rPr>
        <w:t>factorii</w:t>
      </w:r>
      <w:proofErr w:type="spellEnd"/>
      <w:r>
        <w:rPr>
          <w:rFonts w:ascii="Arial" w:hAnsi="Arial" w:cs="Arial"/>
          <w:szCs w:val="22"/>
          <w:lang w:val="es-ES"/>
        </w:rPr>
        <w:t xml:space="preserve"> de amplificare </w:t>
      </w:r>
      <w:r w:rsidRPr="009E7782">
        <w:rPr>
          <w:rFonts w:ascii="Arial" w:hAnsi="Arial" w:cs="Arial"/>
          <w:szCs w:val="22"/>
        </w:rPr>
        <w:sym w:font="Symbol" w:char="F061"/>
      </w:r>
      <w:r>
        <w:rPr>
          <w:rFonts w:ascii="Arial" w:hAnsi="Arial" w:cs="Arial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Cs w:val="22"/>
          <w:lang w:val="es-ES"/>
        </w:rPr>
        <w:t>și</w:t>
      </w:r>
      <w:proofErr w:type="spellEnd"/>
      <w:r w:rsidRPr="009E7782">
        <w:rPr>
          <w:rFonts w:ascii="Arial" w:hAnsi="Arial" w:cs="Arial"/>
          <w:szCs w:val="22"/>
          <w:lang w:val="es-ES"/>
        </w:rPr>
        <w:t xml:space="preserve"> </w:t>
      </w:r>
      <w:r w:rsidRPr="009E7782">
        <w:rPr>
          <w:rFonts w:ascii="Arial" w:hAnsi="Arial" w:cs="Arial"/>
          <w:szCs w:val="22"/>
        </w:rPr>
        <w:t>β</w:t>
      </w:r>
      <w:r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  <w:lang w:val="es-ES"/>
        </w:rPr>
        <w:t xml:space="preserve"> este</w:t>
      </w:r>
      <w:r w:rsidRPr="009E7782">
        <w:rPr>
          <w:rFonts w:ascii="Arial" w:hAnsi="Arial" w:cs="Arial"/>
          <w:szCs w:val="22"/>
          <w:lang w:val="es-ES"/>
        </w:rPr>
        <w:t>:</w:t>
      </w:r>
    </w:p>
    <w:p w14:paraId="2E3B3E2B" w14:textId="77777777" w:rsidR="00963A5E" w:rsidRPr="009E7782" w:rsidRDefault="00963A5E" w:rsidP="00963A5E">
      <w:pPr>
        <w:widowControl/>
        <w:numPr>
          <w:ilvl w:val="0"/>
          <w:numId w:val="6"/>
        </w:numPr>
        <w:tabs>
          <w:tab w:val="left" w:pos="1080"/>
        </w:tabs>
        <w:suppressAutoHyphens w:val="0"/>
        <w:ind w:firstLine="19"/>
        <w:rPr>
          <w:rFonts w:ascii="Arial" w:hAnsi="Arial" w:cs="Arial"/>
          <w:szCs w:val="22"/>
        </w:rPr>
      </w:pPr>
      <w:r w:rsidRPr="009E7782">
        <w:rPr>
          <w:rFonts w:ascii="Arial" w:hAnsi="Arial" w:cs="Arial"/>
          <w:szCs w:val="22"/>
        </w:rPr>
        <w:sym w:font="Symbol" w:char="F061"/>
      </w:r>
      <w:r w:rsidRPr="009E7782">
        <w:rPr>
          <w:rFonts w:ascii="Arial" w:hAnsi="Arial" w:cs="Arial"/>
          <w:szCs w:val="22"/>
          <w:lang w:val="el-GR"/>
        </w:rPr>
        <w:t>=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  <w:lang w:val="el-GR"/>
        </w:rPr>
        <w:t>β/(1- β</w:t>
      </w:r>
      <w:r w:rsidRPr="009E7782">
        <w:rPr>
          <w:rFonts w:ascii="Arial" w:hAnsi="Arial" w:cs="Arial"/>
          <w:szCs w:val="22"/>
          <w:lang w:val="el-GR"/>
        </w:rPr>
        <w:t>)</w:t>
      </w:r>
      <w:r w:rsidRPr="009E7782">
        <w:rPr>
          <w:rFonts w:ascii="Arial" w:hAnsi="Arial" w:cs="Arial"/>
          <w:szCs w:val="22"/>
        </w:rPr>
        <w:t>;</w:t>
      </w:r>
      <w:r w:rsidRPr="009E7782">
        <w:rPr>
          <w:rFonts w:ascii="Arial" w:hAnsi="Arial" w:cs="Arial"/>
          <w:szCs w:val="22"/>
          <w:lang w:val="el-GR"/>
        </w:rPr>
        <w:t xml:space="preserve">   </w:t>
      </w:r>
    </w:p>
    <w:p w14:paraId="31CCBB95" w14:textId="77777777" w:rsidR="00963A5E" w:rsidRPr="009E7782" w:rsidRDefault="00963A5E" w:rsidP="00963A5E">
      <w:pPr>
        <w:widowControl/>
        <w:numPr>
          <w:ilvl w:val="0"/>
          <w:numId w:val="6"/>
        </w:numPr>
        <w:tabs>
          <w:tab w:val="left" w:pos="1080"/>
        </w:tabs>
        <w:suppressAutoHyphens w:val="0"/>
        <w:ind w:firstLine="19"/>
        <w:rPr>
          <w:rFonts w:ascii="Arial" w:hAnsi="Arial" w:cs="Arial"/>
          <w:szCs w:val="22"/>
        </w:rPr>
      </w:pPr>
      <w:r w:rsidRPr="009E7782">
        <w:rPr>
          <w:rFonts w:ascii="Arial" w:hAnsi="Arial" w:cs="Arial"/>
          <w:szCs w:val="22"/>
        </w:rPr>
        <w:sym w:font="Symbol" w:char="F061"/>
      </w:r>
      <w:r>
        <w:rPr>
          <w:rFonts w:ascii="Arial" w:hAnsi="Arial" w:cs="Arial"/>
          <w:szCs w:val="22"/>
          <w:lang w:val="es-ES"/>
        </w:rPr>
        <w:t xml:space="preserve">= </w:t>
      </w:r>
      <w:r w:rsidRPr="009E7782">
        <w:rPr>
          <w:rFonts w:ascii="Arial" w:hAnsi="Arial" w:cs="Arial"/>
          <w:szCs w:val="22"/>
          <w:lang w:val="el-GR"/>
        </w:rPr>
        <w:t>β</w:t>
      </w:r>
      <w:r>
        <w:rPr>
          <w:rFonts w:ascii="Arial" w:hAnsi="Arial" w:cs="Arial"/>
          <w:szCs w:val="22"/>
          <w:lang w:val="es-ES"/>
        </w:rPr>
        <w:t xml:space="preserve"> /</w:t>
      </w:r>
      <w:r w:rsidRPr="009E7782">
        <w:rPr>
          <w:rFonts w:ascii="Arial" w:hAnsi="Arial" w:cs="Arial"/>
          <w:szCs w:val="22"/>
          <w:lang w:val="es-ES"/>
        </w:rPr>
        <w:t>(</w:t>
      </w:r>
      <w:r w:rsidRPr="009E7782">
        <w:rPr>
          <w:rFonts w:ascii="Arial" w:hAnsi="Arial" w:cs="Arial"/>
          <w:szCs w:val="22"/>
          <w:lang w:val="el-GR"/>
        </w:rPr>
        <w:t>β</w:t>
      </w:r>
      <w:r>
        <w:rPr>
          <w:rFonts w:ascii="Arial" w:hAnsi="Arial" w:cs="Arial"/>
          <w:szCs w:val="22"/>
          <w:lang w:val="ro-RO"/>
        </w:rPr>
        <w:t>+1</w:t>
      </w:r>
      <w:r w:rsidRPr="009E7782">
        <w:rPr>
          <w:rFonts w:ascii="Arial" w:hAnsi="Arial" w:cs="Arial"/>
          <w:szCs w:val="22"/>
          <w:lang w:val="es-ES"/>
        </w:rPr>
        <w:t>)</w:t>
      </w:r>
      <w:r>
        <w:rPr>
          <w:rFonts w:ascii="Arial" w:hAnsi="Arial" w:cs="Arial"/>
          <w:szCs w:val="22"/>
          <w:lang w:val="es-ES"/>
        </w:rPr>
        <w:t>;</w:t>
      </w:r>
    </w:p>
    <w:p w14:paraId="1645134E" w14:textId="77777777" w:rsidR="00963A5E" w:rsidRPr="009E7782" w:rsidRDefault="00963A5E" w:rsidP="00963A5E">
      <w:pPr>
        <w:widowControl/>
        <w:numPr>
          <w:ilvl w:val="0"/>
          <w:numId w:val="6"/>
        </w:numPr>
        <w:tabs>
          <w:tab w:val="left" w:pos="1080"/>
        </w:tabs>
        <w:suppressAutoHyphens w:val="0"/>
        <w:ind w:firstLine="19"/>
        <w:rPr>
          <w:rFonts w:ascii="Arial" w:hAnsi="Arial" w:cs="Arial"/>
          <w:szCs w:val="22"/>
        </w:rPr>
      </w:pPr>
      <w:r w:rsidRPr="009E7782">
        <w:rPr>
          <w:rFonts w:ascii="Arial" w:hAnsi="Arial" w:cs="Arial"/>
          <w:szCs w:val="22"/>
        </w:rPr>
        <w:sym w:font="Symbol" w:char="F061"/>
      </w:r>
      <w:r w:rsidRPr="009E7782">
        <w:rPr>
          <w:rFonts w:ascii="Arial" w:hAnsi="Arial" w:cs="Arial"/>
          <w:szCs w:val="22"/>
          <w:lang w:val="el-GR"/>
        </w:rPr>
        <w:t>=</w:t>
      </w:r>
      <w:r w:rsidRPr="009E77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  <w:lang w:val="el-GR"/>
        </w:rPr>
        <w:t>(1- β</w:t>
      </w:r>
      <w:r w:rsidRPr="009E7782">
        <w:rPr>
          <w:rFonts w:ascii="Arial" w:hAnsi="Arial" w:cs="Arial"/>
          <w:szCs w:val="22"/>
          <w:lang w:val="el-GR"/>
        </w:rPr>
        <w:t>)</w:t>
      </w:r>
      <w:r>
        <w:rPr>
          <w:rFonts w:ascii="Arial" w:hAnsi="Arial" w:cs="Arial"/>
          <w:szCs w:val="22"/>
          <w:lang w:val="ro-RO"/>
        </w:rPr>
        <w:t>/</w:t>
      </w:r>
      <w:r w:rsidRPr="009E7782">
        <w:rPr>
          <w:rFonts w:ascii="Arial" w:hAnsi="Arial" w:cs="Arial"/>
          <w:szCs w:val="22"/>
          <w:lang w:val="el-GR"/>
        </w:rPr>
        <w:t xml:space="preserve"> β</w:t>
      </w:r>
      <w:r w:rsidRPr="009E7782">
        <w:rPr>
          <w:rFonts w:ascii="Arial" w:hAnsi="Arial" w:cs="Arial"/>
          <w:szCs w:val="22"/>
        </w:rPr>
        <w:t>;</w:t>
      </w:r>
    </w:p>
    <w:p w14:paraId="73025872" w14:textId="77777777" w:rsidR="00963A5E" w:rsidRPr="009E7782" w:rsidRDefault="00963A5E" w:rsidP="00963A5E">
      <w:pPr>
        <w:widowControl/>
        <w:numPr>
          <w:ilvl w:val="0"/>
          <w:numId w:val="6"/>
        </w:numPr>
        <w:tabs>
          <w:tab w:val="left" w:pos="1080"/>
        </w:tabs>
        <w:suppressAutoHyphens w:val="0"/>
        <w:ind w:firstLine="19"/>
        <w:rPr>
          <w:rFonts w:ascii="Arial" w:hAnsi="Arial" w:cs="Arial"/>
          <w:szCs w:val="22"/>
        </w:rPr>
      </w:pPr>
      <w:r w:rsidRPr="009E7782">
        <w:rPr>
          <w:rFonts w:ascii="Arial" w:hAnsi="Arial" w:cs="Arial"/>
          <w:szCs w:val="22"/>
        </w:rPr>
        <w:sym w:font="Symbol" w:char="F061"/>
      </w:r>
      <w:r w:rsidRPr="009E7782">
        <w:rPr>
          <w:rFonts w:ascii="Arial" w:hAnsi="Arial" w:cs="Arial"/>
          <w:szCs w:val="22"/>
          <w:lang w:val="el-GR"/>
        </w:rPr>
        <w:t>=</w:t>
      </w:r>
      <w:r w:rsidRPr="009E7782">
        <w:rPr>
          <w:rFonts w:ascii="Arial" w:hAnsi="Arial" w:cs="Arial"/>
          <w:szCs w:val="22"/>
          <w:vertAlign w:val="superscript"/>
          <w:lang w:val="el-GR"/>
        </w:rPr>
        <w:t xml:space="preserve">  </w:t>
      </w:r>
      <w:r>
        <w:rPr>
          <w:rFonts w:ascii="Arial" w:hAnsi="Arial" w:cs="Arial"/>
          <w:szCs w:val="22"/>
          <w:lang w:val="el-GR"/>
        </w:rPr>
        <w:t>(</w:t>
      </w:r>
      <w:r w:rsidRPr="009E7782">
        <w:rPr>
          <w:rFonts w:ascii="Arial" w:hAnsi="Arial" w:cs="Arial"/>
          <w:szCs w:val="22"/>
          <w:lang w:val="el-GR"/>
        </w:rPr>
        <w:t>β</w:t>
      </w:r>
      <w:r>
        <w:rPr>
          <w:rFonts w:ascii="Arial" w:hAnsi="Arial" w:cs="Arial"/>
          <w:szCs w:val="22"/>
          <w:lang w:val="ro-RO"/>
        </w:rPr>
        <w:t>+1</w:t>
      </w:r>
      <w:r>
        <w:rPr>
          <w:rFonts w:ascii="Arial" w:hAnsi="Arial" w:cs="Arial"/>
          <w:szCs w:val="22"/>
          <w:lang w:val="el-GR"/>
        </w:rPr>
        <w:t>)</w:t>
      </w:r>
      <w:r w:rsidRPr="009E7782">
        <w:rPr>
          <w:rFonts w:ascii="Arial" w:hAnsi="Arial" w:cs="Arial"/>
          <w:szCs w:val="22"/>
          <w:lang w:val="el-GR"/>
        </w:rPr>
        <w:t>/ β</w:t>
      </w:r>
      <w:r>
        <w:rPr>
          <w:rFonts w:ascii="Arial" w:hAnsi="Arial" w:cs="Arial"/>
          <w:szCs w:val="22"/>
        </w:rPr>
        <w:t>.</w:t>
      </w:r>
      <w:r w:rsidRPr="009E7782">
        <w:rPr>
          <w:rFonts w:ascii="Arial" w:hAnsi="Arial" w:cs="Arial"/>
          <w:szCs w:val="22"/>
          <w:lang w:val="el-GR"/>
        </w:rPr>
        <w:t xml:space="preserve">     </w:t>
      </w:r>
    </w:p>
    <w:p w14:paraId="46E734A4" w14:textId="77777777" w:rsidR="00963A5E" w:rsidRDefault="00963A5E" w:rsidP="003537E1">
      <w:pPr>
        <w:ind w:left="360"/>
        <w:rPr>
          <w:rFonts w:ascii="Arial" w:hAnsi="Arial" w:cs="Arial"/>
          <w:szCs w:val="22"/>
          <w:lang w:val="es-ES"/>
        </w:rPr>
      </w:pPr>
    </w:p>
    <w:p w14:paraId="0E84FDB4" w14:textId="77777777" w:rsidR="00BB6D32" w:rsidRPr="00477129" w:rsidRDefault="00BB6D32" w:rsidP="00BB6D32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mediu</w:t>
      </w:r>
    </w:p>
    <w:p w14:paraId="1F0594D2" w14:textId="40D26BB9" w:rsidR="00BB6D32" w:rsidRPr="00477129" w:rsidRDefault="00BB6D32" w:rsidP="00BB6D32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b</w:t>
      </w:r>
    </w:p>
    <w:p w14:paraId="637B7C62" w14:textId="135FB630" w:rsidR="00E722E3" w:rsidRDefault="00E722E3" w:rsidP="00BB6D32">
      <w:pPr>
        <w:rPr>
          <w:rFonts w:ascii="Arial" w:hAnsi="Arial" w:cs="Arial"/>
          <w:bCs/>
          <w:lang w:val="it-IT"/>
        </w:rPr>
      </w:pPr>
    </w:p>
    <w:p w14:paraId="0FB711D2" w14:textId="7733B11E" w:rsidR="00E722E3" w:rsidRDefault="00E722E3" w:rsidP="00E722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13. La </w:t>
      </w:r>
      <w:proofErr w:type="spellStart"/>
      <w:r>
        <w:rPr>
          <w:rFonts w:ascii="Arial" w:hAnsi="Arial" w:cs="Arial"/>
        </w:rPr>
        <w:t>amplificatoarele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tensiune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reacția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negativă</w:t>
      </w:r>
      <w:proofErr w:type="spellEnd"/>
      <w:r>
        <w:rPr>
          <w:rFonts w:ascii="Arial" w:hAnsi="Arial" w:cs="Arial"/>
        </w:rPr>
        <w:t xml:space="preserve"> are </w:t>
      </w:r>
      <w:proofErr w:type="spellStart"/>
      <w:r>
        <w:rPr>
          <w:rFonts w:ascii="Arial" w:hAnsi="Arial" w:cs="Arial"/>
        </w:rPr>
        <w:t>următorul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efect</w:t>
      </w:r>
      <w:proofErr w:type="spellEnd"/>
      <w:r w:rsidRPr="00992EF3">
        <w:rPr>
          <w:rFonts w:ascii="Arial" w:hAnsi="Arial" w:cs="Arial"/>
        </w:rPr>
        <w:t>:</w:t>
      </w:r>
    </w:p>
    <w:p w14:paraId="7D33576A" w14:textId="77777777" w:rsidR="00E722E3" w:rsidRDefault="00E722E3" w:rsidP="00E722E3">
      <w:pPr>
        <w:widowControl/>
        <w:numPr>
          <w:ilvl w:val="0"/>
          <w:numId w:val="7"/>
        </w:numPr>
        <w:tabs>
          <w:tab w:val="left" w:pos="1080"/>
        </w:tabs>
        <w:suppressAutoHyphens w:val="0"/>
        <w:ind w:firstLine="105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mărește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impedanța</w:t>
      </w:r>
      <w:proofErr w:type="spellEnd"/>
      <w:proofErr w:type="gram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ieș</w:t>
      </w:r>
      <w:r w:rsidRPr="00992EF3">
        <w:rPr>
          <w:rFonts w:ascii="Arial" w:hAnsi="Arial" w:cs="Arial"/>
        </w:rPr>
        <w:t>ire</w:t>
      </w:r>
      <w:proofErr w:type="spellEnd"/>
      <w:r w:rsidRPr="00992EF3">
        <w:rPr>
          <w:rFonts w:ascii="Arial" w:hAnsi="Arial" w:cs="Arial"/>
        </w:rPr>
        <w:t xml:space="preserve"> de (1+βA) </w:t>
      </w:r>
      <w:proofErr w:type="spellStart"/>
      <w:r w:rsidRPr="00992EF3">
        <w:rPr>
          <w:rFonts w:ascii="Arial" w:hAnsi="Arial" w:cs="Arial"/>
        </w:rPr>
        <w:t>ori</w:t>
      </w:r>
      <w:proofErr w:type="spellEnd"/>
      <w:r>
        <w:rPr>
          <w:rFonts w:ascii="Arial" w:hAnsi="Arial" w:cs="Arial"/>
        </w:rPr>
        <w:t>;</w:t>
      </w:r>
    </w:p>
    <w:p w14:paraId="35AD6B34" w14:textId="77777777" w:rsidR="00E722E3" w:rsidRDefault="00E722E3" w:rsidP="00E722E3">
      <w:pPr>
        <w:widowControl/>
        <w:numPr>
          <w:ilvl w:val="0"/>
          <w:numId w:val="7"/>
        </w:numPr>
        <w:tabs>
          <w:tab w:val="left" w:pos="1080"/>
        </w:tabs>
        <w:suppressAutoHyphens w:val="0"/>
        <w:ind w:firstLine="105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mărește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impedanta</w:t>
      </w:r>
      <w:proofErr w:type="spellEnd"/>
      <w:proofErr w:type="gram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intrare</w:t>
      </w:r>
      <w:proofErr w:type="spellEnd"/>
      <w:r w:rsidRPr="00992EF3">
        <w:rPr>
          <w:rFonts w:ascii="Arial" w:hAnsi="Arial" w:cs="Arial"/>
        </w:rPr>
        <w:t xml:space="preserve"> de (1+βA) </w:t>
      </w:r>
      <w:proofErr w:type="spellStart"/>
      <w:r w:rsidRPr="00992EF3">
        <w:rPr>
          <w:rFonts w:ascii="Arial" w:hAnsi="Arial" w:cs="Arial"/>
        </w:rPr>
        <w:t>ori</w:t>
      </w:r>
      <w:proofErr w:type="spellEnd"/>
      <w:r w:rsidRPr="00992EF3">
        <w:rPr>
          <w:rFonts w:ascii="Arial" w:hAnsi="Arial" w:cs="Arial"/>
        </w:rPr>
        <w:t>;</w:t>
      </w:r>
    </w:p>
    <w:p w14:paraId="58F680BB" w14:textId="77777777" w:rsidR="00E722E3" w:rsidRDefault="00E722E3" w:rsidP="00E722E3">
      <w:pPr>
        <w:widowControl/>
        <w:numPr>
          <w:ilvl w:val="0"/>
          <w:numId w:val="7"/>
        </w:numPr>
        <w:tabs>
          <w:tab w:val="left" w:pos="1080"/>
        </w:tabs>
        <w:suppressAutoHyphens w:val="0"/>
        <w:ind w:firstLine="1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reduce </w:t>
      </w:r>
      <w:proofErr w:type="spellStart"/>
      <w:r>
        <w:rPr>
          <w:rFonts w:ascii="Arial" w:hAnsi="Arial" w:cs="Arial"/>
        </w:rPr>
        <w:t>impedanța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ieș</w:t>
      </w:r>
      <w:r w:rsidRPr="00992EF3">
        <w:rPr>
          <w:rFonts w:ascii="Arial" w:hAnsi="Arial" w:cs="Arial"/>
        </w:rPr>
        <w:t>ire</w:t>
      </w:r>
      <w:proofErr w:type="spellEnd"/>
      <w:r w:rsidRPr="00992EF3">
        <w:rPr>
          <w:rFonts w:ascii="Arial" w:hAnsi="Arial" w:cs="Arial"/>
        </w:rPr>
        <w:t xml:space="preserve"> de (1+βA) </w:t>
      </w:r>
      <w:proofErr w:type="spellStart"/>
      <w:r w:rsidRPr="00992EF3">
        <w:rPr>
          <w:rFonts w:ascii="Arial" w:hAnsi="Arial" w:cs="Arial"/>
        </w:rPr>
        <w:t>ori</w:t>
      </w:r>
      <w:proofErr w:type="spellEnd"/>
      <w:r w:rsidRPr="00992EF3">
        <w:rPr>
          <w:rFonts w:ascii="Arial" w:hAnsi="Arial" w:cs="Arial"/>
        </w:rPr>
        <w:t>;</w:t>
      </w:r>
    </w:p>
    <w:p w14:paraId="03B573C8" w14:textId="77777777" w:rsidR="00E722E3" w:rsidRDefault="00E722E3" w:rsidP="00E722E3">
      <w:pPr>
        <w:widowControl/>
        <w:numPr>
          <w:ilvl w:val="0"/>
          <w:numId w:val="7"/>
        </w:numPr>
        <w:tabs>
          <w:tab w:val="left" w:pos="1080"/>
        </w:tabs>
        <w:suppressAutoHyphens w:val="0"/>
        <w:ind w:firstLine="1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reduce </w:t>
      </w:r>
      <w:proofErr w:type="spellStart"/>
      <w:r>
        <w:rPr>
          <w:rFonts w:ascii="Arial" w:hAnsi="Arial" w:cs="Arial"/>
        </w:rPr>
        <w:t>impedanța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intrare</w:t>
      </w:r>
      <w:proofErr w:type="spellEnd"/>
      <w:r>
        <w:rPr>
          <w:rFonts w:ascii="Arial" w:hAnsi="Arial" w:cs="Arial"/>
        </w:rPr>
        <w:t xml:space="preserve"> de (1+βA) </w:t>
      </w:r>
      <w:proofErr w:type="spellStart"/>
      <w:r>
        <w:rPr>
          <w:rFonts w:ascii="Arial" w:hAnsi="Arial" w:cs="Arial"/>
        </w:rPr>
        <w:t>ori</w:t>
      </w:r>
      <w:proofErr w:type="spellEnd"/>
      <w:r>
        <w:rPr>
          <w:rFonts w:ascii="Arial" w:hAnsi="Arial" w:cs="Arial"/>
        </w:rPr>
        <w:t>.</w:t>
      </w:r>
    </w:p>
    <w:p w14:paraId="63277E12" w14:textId="77777777" w:rsidR="00E722E3" w:rsidRDefault="00E722E3" w:rsidP="00E722E3">
      <w:pPr>
        <w:tabs>
          <w:tab w:val="left" w:pos="1080"/>
        </w:tabs>
        <w:jc w:val="both"/>
        <w:rPr>
          <w:rFonts w:ascii="Arial" w:hAnsi="Arial" w:cs="Arial"/>
        </w:rPr>
      </w:pPr>
    </w:p>
    <w:p w14:paraId="2DDF2591" w14:textId="77777777" w:rsidR="00E722E3" w:rsidRPr="00477129" w:rsidRDefault="00E722E3" w:rsidP="00E722E3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Nivel de dificultate: mediu</w:t>
      </w:r>
    </w:p>
    <w:p w14:paraId="64B10596" w14:textId="77777777" w:rsidR="00E722E3" w:rsidRPr="00477129" w:rsidRDefault="00E722E3" w:rsidP="00E722E3">
      <w:pPr>
        <w:rPr>
          <w:rFonts w:ascii="Arial" w:hAnsi="Arial" w:cs="Arial"/>
          <w:b/>
          <w:lang w:val="it-IT"/>
        </w:rPr>
      </w:pPr>
      <w:r w:rsidRPr="00477129">
        <w:rPr>
          <w:rFonts w:ascii="Arial" w:hAnsi="Arial" w:cs="Arial"/>
          <w:b/>
          <w:lang w:val="it-IT"/>
        </w:rPr>
        <w:t>Răspuns: b</w:t>
      </w:r>
    </w:p>
    <w:p w14:paraId="76304A7E" w14:textId="77777777" w:rsidR="00E722E3" w:rsidRDefault="00E722E3" w:rsidP="00E722E3">
      <w:pPr>
        <w:rPr>
          <w:rFonts w:ascii="Arial" w:hAnsi="Arial" w:cs="Arial"/>
          <w:bCs/>
          <w:lang w:val="it-IT"/>
        </w:rPr>
      </w:pPr>
    </w:p>
    <w:p w14:paraId="59DD0935" w14:textId="77777777" w:rsidR="00E722E3" w:rsidRDefault="00E722E3" w:rsidP="00BB6D32">
      <w:pPr>
        <w:rPr>
          <w:rFonts w:ascii="Arial" w:hAnsi="Arial" w:cs="Arial"/>
          <w:bCs/>
          <w:lang w:val="it-IT"/>
        </w:rPr>
      </w:pPr>
    </w:p>
    <w:p w14:paraId="0500916B" w14:textId="7DCC68AC" w:rsidR="00512C3F" w:rsidRDefault="00512C3F" w:rsidP="00512C3F"/>
    <w:sectPr w:rsidR="00512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4B96"/>
    <w:multiLevelType w:val="hybridMultilevel"/>
    <w:tmpl w:val="FFB8E490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53328"/>
    <w:multiLevelType w:val="hybridMultilevel"/>
    <w:tmpl w:val="6E60E120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81ED7"/>
    <w:multiLevelType w:val="hybridMultilevel"/>
    <w:tmpl w:val="E6921952"/>
    <w:lvl w:ilvl="0" w:tplc="C2D640C4">
      <w:start w:val="1"/>
      <w:numFmt w:val="lowerLetter"/>
      <w:lvlText w:val="%1.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8B56C3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3" w15:restartNumberingAfterBreak="0">
    <w:nsid w:val="60FA18FE"/>
    <w:multiLevelType w:val="hybridMultilevel"/>
    <w:tmpl w:val="843A4DD6"/>
    <w:lvl w:ilvl="0" w:tplc="C2D640C4">
      <w:start w:val="1"/>
      <w:numFmt w:val="lowerLetter"/>
      <w:lvlText w:val="%1.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FC80488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3B4282"/>
    <w:multiLevelType w:val="hybridMultilevel"/>
    <w:tmpl w:val="8350F3EC"/>
    <w:lvl w:ilvl="0" w:tplc="E56AC27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2366E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BD096FC">
      <w:start w:val="3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173A"/>
    <w:multiLevelType w:val="hybridMultilevel"/>
    <w:tmpl w:val="9DEACAE6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43CAA"/>
    <w:multiLevelType w:val="hybridMultilevel"/>
    <w:tmpl w:val="1586FC8C"/>
    <w:lvl w:ilvl="0" w:tplc="772EB33C">
      <w:start w:val="1"/>
      <w:numFmt w:val="lowerLetter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3F"/>
    <w:rsid w:val="003537E1"/>
    <w:rsid w:val="003702B8"/>
    <w:rsid w:val="0045095F"/>
    <w:rsid w:val="00477129"/>
    <w:rsid w:val="00512C3F"/>
    <w:rsid w:val="0057183F"/>
    <w:rsid w:val="00792B5B"/>
    <w:rsid w:val="00963A5E"/>
    <w:rsid w:val="00A823D3"/>
    <w:rsid w:val="00BB321C"/>
    <w:rsid w:val="00BB433A"/>
    <w:rsid w:val="00BB6D32"/>
    <w:rsid w:val="00E722E3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F8E3B"/>
  <w15:chartTrackingRefBased/>
  <w15:docId w15:val="{25BE777F-593E-476E-9318-B922F372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B5B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92B5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12C3F"/>
    <w:pPr>
      <w:widowControl/>
      <w:tabs>
        <w:tab w:val="center" w:pos="4320"/>
        <w:tab w:val="right" w:pos="8640"/>
      </w:tabs>
      <w:suppressAutoHyphens w:val="0"/>
    </w:pPr>
    <w:rPr>
      <w:rFonts w:cs="Times New Roman"/>
      <w:lang w:val="ro-RO" w:eastAsia="en-US"/>
    </w:rPr>
  </w:style>
  <w:style w:type="character" w:customStyle="1" w:styleId="HeaderChar">
    <w:name w:val="Header Char"/>
    <w:basedOn w:val="DefaultParagraphFont"/>
    <w:link w:val="Header"/>
    <w:rsid w:val="00512C3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2021-09-26T05:46:00Z</dcterms:created>
  <dcterms:modified xsi:type="dcterms:W3CDTF">2021-10-10T04:26:00Z</dcterms:modified>
</cp:coreProperties>
</file>