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74"/>
        <w:gridCol w:w="6468"/>
      </w:tblGrid>
      <w:tr w:rsidR="004E5935" w:rsidRPr="00A01081" w:rsidTr="00C10087">
        <w:trPr>
          <w:trHeight w:val="659"/>
        </w:trPr>
        <w:tc>
          <w:tcPr>
            <w:tcW w:w="2890" w:type="dxa"/>
          </w:tcPr>
          <w:p w:rsidR="004E5935" w:rsidRPr="00392A4A" w:rsidRDefault="004E5935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971" w:type="dxa"/>
          </w:tcPr>
          <w:p w:rsidR="004E5935" w:rsidRPr="00A01081" w:rsidRDefault="004E5935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4E5935" w:rsidRPr="00A01081" w:rsidTr="00C10087">
        <w:tc>
          <w:tcPr>
            <w:tcW w:w="2890" w:type="dxa"/>
          </w:tcPr>
          <w:p w:rsidR="004E5935" w:rsidRPr="00392A4A" w:rsidRDefault="004E5935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971" w:type="dxa"/>
          </w:tcPr>
          <w:p w:rsidR="004E5935" w:rsidRPr="00A01081" w:rsidRDefault="004E5935" w:rsidP="00C10087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</w:p>
        </w:tc>
      </w:tr>
      <w:tr w:rsidR="004E5935" w:rsidRPr="00B02FC8" w:rsidTr="00C10087">
        <w:tc>
          <w:tcPr>
            <w:tcW w:w="2890" w:type="dxa"/>
          </w:tcPr>
          <w:p w:rsidR="004E5935" w:rsidRPr="00392A4A" w:rsidRDefault="004E5935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971" w:type="dxa"/>
          </w:tcPr>
          <w:p w:rsidR="004E5935" w:rsidRPr="00993FDB" w:rsidRDefault="00993FDB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MATERII PRIME ÎN INDUSTRIA TEXTILĂ  ȘI PIELĂRIE</w:t>
            </w:r>
            <w:r w:rsidR="004E5935"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</w:t>
            </w:r>
          </w:p>
        </w:tc>
      </w:tr>
      <w:tr w:rsidR="004E5935" w:rsidRPr="00A01081" w:rsidTr="00C10087">
        <w:tc>
          <w:tcPr>
            <w:tcW w:w="2890" w:type="dxa"/>
          </w:tcPr>
          <w:p w:rsidR="004E5935" w:rsidRPr="00392A4A" w:rsidRDefault="004E5935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971" w:type="dxa"/>
          </w:tcPr>
          <w:p w:rsidR="004E5935" w:rsidRPr="00A01081" w:rsidRDefault="00993FDB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="004E5935"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4E5935" w:rsidRPr="007B66C4" w:rsidRDefault="004E5935" w:rsidP="004E5935">
      <w:pPr>
        <w:rPr>
          <w:rFonts w:ascii="Arial" w:hAnsi="Arial" w:cs="Arial"/>
          <w:color w:val="FF0000"/>
        </w:rPr>
      </w:pPr>
    </w:p>
    <w:p w:rsidR="004E5935" w:rsidRPr="00D97F77" w:rsidRDefault="004E5935" w:rsidP="004E5935">
      <w:pPr>
        <w:rPr>
          <w:rFonts w:ascii="Arial" w:eastAsia="Batang" w:hAnsi="Arial" w:cs="Arial"/>
          <w:lang w:val="ro-RO"/>
        </w:rPr>
      </w:pPr>
    </w:p>
    <w:p w:rsidR="004E5935" w:rsidRPr="00D97F77" w:rsidRDefault="004E5935" w:rsidP="004E5935">
      <w:pPr>
        <w:jc w:val="both"/>
        <w:rPr>
          <w:rFonts w:ascii="Arial" w:eastAsia="Batang" w:hAnsi="Arial" w:cs="Arial"/>
          <w:lang w:val="it-IT"/>
        </w:rPr>
      </w:pPr>
    </w:p>
    <w:p w:rsidR="004E5935" w:rsidRPr="00224C59" w:rsidRDefault="004E5935" w:rsidP="004E5935">
      <w:pPr>
        <w:jc w:val="both"/>
        <w:rPr>
          <w:rFonts w:ascii="Arial" w:eastAsia="Batang" w:hAnsi="Arial" w:cs="Arial"/>
          <w:lang w:val="ro-RO"/>
        </w:rPr>
      </w:pPr>
      <w:r w:rsidRPr="00D97F77">
        <w:rPr>
          <w:rFonts w:ascii="Arial" w:eastAsia="Batang" w:hAnsi="Arial" w:cs="Arial"/>
          <w:lang w:val="it-IT"/>
        </w:rPr>
        <w:tab/>
      </w:r>
      <w:r w:rsidR="00993FDB">
        <w:rPr>
          <w:rFonts w:ascii="Arial" w:eastAsia="Batang" w:hAnsi="Arial" w:cs="Arial"/>
          <w:b/>
          <w:lang w:val="it-IT"/>
        </w:rPr>
        <w:t>1</w:t>
      </w:r>
      <w:r w:rsidRPr="00D97F77">
        <w:rPr>
          <w:rFonts w:ascii="Arial" w:eastAsia="Batang" w:hAnsi="Arial" w:cs="Arial"/>
          <w:lang w:val="it-IT"/>
        </w:rPr>
        <w:t>.</w:t>
      </w:r>
      <w:r w:rsidRPr="00D97F77">
        <w:rPr>
          <w:rFonts w:ascii="Arial" w:eastAsia="Calibri" w:hAnsi="Arial" w:cs="Arial"/>
          <w:lang w:val="ro-RO"/>
        </w:rPr>
        <w:t xml:space="preserve">Alcătuiți un eseu cu tema </w:t>
      </w:r>
      <w:r>
        <w:rPr>
          <w:rFonts w:ascii="Arial" w:eastAsia="Calibri" w:hAnsi="Arial" w:cs="Arial"/>
          <w:lang w:val="ro-RO"/>
        </w:rPr>
        <w:t>„</w:t>
      </w:r>
      <w:r w:rsidRPr="00224C59">
        <w:rPr>
          <w:rFonts w:ascii="Arial" w:eastAsia="Calibri" w:hAnsi="Arial" w:cs="Arial"/>
          <w:lang w:val="ro-RO"/>
        </w:rPr>
        <w:t>Fibra poliesterică</w:t>
      </w:r>
      <w:r>
        <w:rPr>
          <w:rFonts w:ascii="Arial" w:eastAsia="Calibri" w:hAnsi="Arial" w:cs="Arial"/>
          <w:lang w:val="ro-RO"/>
        </w:rPr>
        <w:t>”</w:t>
      </w:r>
      <w:r w:rsidRPr="00D97F77">
        <w:rPr>
          <w:rFonts w:ascii="Arial" w:eastAsia="Calibri" w:hAnsi="Arial" w:cs="Arial"/>
          <w:i/>
          <w:lang w:val="ro-RO"/>
        </w:rPr>
        <w:t>,</w:t>
      </w:r>
      <w:r w:rsidRPr="00224C59">
        <w:rPr>
          <w:rFonts w:ascii="Arial" w:eastAsia="Batang" w:hAnsi="Arial" w:cs="Arial"/>
          <w:lang w:val="ro-RO"/>
        </w:rPr>
        <w:t xml:space="preserve"> </w:t>
      </w:r>
      <w:r w:rsidRPr="00B533E4">
        <w:rPr>
          <w:rFonts w:ascii="Arial" w:eastAsia="Batang" w:hAnsi="Arial" w:cs="Arial"/>
          <w:lang w:val="ro-RO"/>
        </w:rPr>
        <w:t xml:space="preserve">respectând </w:t>
      </w:r>
      <w:r>
        <w:rPr>
          <w:rFonts w:ascii="Arial" w:eastAsia="Batang" w:hAnsi="Arial" w:cs="Arial"/>
          <w:lang w:val="ro-RO"/>
        </w:rPr>
        <w:t>următoarea structură de idei</w:t>
      </w:r>
      <w:r w:rsidRPr="004D3A4C">
        <w:rPr>
          <w:rFonts w:ascii="Arial" w:eastAsia="Batang" w:hAnsi="Arial" w:cs="Arial"/>
          <w:lang w:val="ro-RO"/>
        </w:rPr>
        <w:t xml:space="preserve">: </w:t>
      </w:r>
      <w:r w:rsidRPr="00B533E4">
        <w:rPr>
          <w:rFonts w:ascii="Arial" w:eastAsia="Batang" w:hAnsi="Arial" w:cs="Arial"/>
          <w:b/>
          <w:lang w:val="ro-RO"/>
        </w:rPr>
        <w:t xml:space="preserve">                                                              </w:t>
      </w:r>
    </w:p>
    <w:p w:rsidR="004E5935" w:rsidRPr="00D97F77" w:rsidRDefault="004E5935" w:rsidP="004E5935">
      <w:pPr>
        <w:numPr>
          <w:ilvl w:val="0"/>
          <w:numId w:val="2"/>
        </w:numPr>
        <w:spacing w:after="20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precizarea materiei prime</w:t>
      </w:r>
      <w:r w:rsidRPr="00D97F77">
        <w:rPr>
          <w:rFonts w:ascii="Arial" w:eastAsia="Calibri" w:hAnsi="Arial" w:cs="Arial"/>
          <w:lang w:val="ro-RO"/>
        </w:rPr>
        <w:t xml:space="preserve"> uti</w:t>
      </w:r>
      <w:r>
        <w:rPr>
          <w:rFonts w:ascii="Arial" w:eastAsia="Calibri" w:hAnsi="Arial" w:cs="Arial"/>
          <w:lang w:val="ro-RO"/>
        </w:rPr>
        <w:t>lizate în procesul de obținere a fibrei de poliester;</w:t>
      </w:r>
      <w:r w:rsidRPr="00D97F77">
        <w:rPr>
          <w:rFonts w:ascii="Arial" w:eastAsia="Calibri" w:hAnsi="Arial" w:cs="Arial"/>
          <w:lang w:val="ro-RO"/>
        </w:rPr>
        <w:t xml:space="preserve"> </w:t>
      </w:r>
    </w:p>
    <w:p w:rsidR="004E5935" w:rsidRPr="00D97F77" w:rsidRDefault="004E5935" w:rsidP="004E5935">
      <w:pPr>
        <w:numPr>
          <w:ilvl w:val="0"/>
          <w:numId w:val="2"/>
        </w:numPr>
        <w:spacing w:after="200"/>
        <w:contextualSpacing/>
        <w:jc w:val="both"/>
        <w:rPr>
          <w:rFonts w:ascii="Arial" w:eastAsia="Calibri" w:hAnsi="Arial" w:cs="Arial"/>
          <w:lang w:val="ro-RO"/>
        </w:rPr>
      </w:pPr>
      <w:r w:rsidRPr="00D97F77">
        <w:rPr>
          <w:rFonts w:ascii="Arial" w:eastAsia="Calibri" w:hAnsi="Arial" w:cs="Arial"/>
          <w:lang w:val="ro-RO"/>
        </w:rPr>
        <w:t>descrierea aspectului la microscop al fibrei;</w:t>
      </w:r>
    </w:p>
    <w:p w:rsidR="004E5935" w:rsidRPr="003A7F06" w:rsidRDefault="004E5935" w:rsidP="004E5935">
      <w:pPr>
        <w:numPr>
          <w:ilvl w:val="0"/>
          <w:numId w:val="2"/>
        </w:numPr>
        <w:spacing w:after="20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precizarea valorii reprizei</w:t>
      </w:r>
      <w:r w:rsidRPr="003A7F06">
        <w:rPr>
          <w:rFonts w:ascii="Arial" w:eastAsia="Calibri" w:hAnsi="Arial" w:cs="Arial"/>
          <w:lang w:val="ro-RO"/>
        </w:rPr>
        <w:t xml:space="preserve"> fibrei poliesterice</w:t>
      </w:r>
      <w:r>
        <w:rPr>
          <w:rFonts w:ascii="Arial" w:eastAsia="Calibri" w:hAnsi="Arial" w:cs="Arial"/>
          <w:lang w:val="ro-RO"/>
        </w:rPr>
        <w:t>;</w:t>
      </w:r>
    </w:p>
    <w:p w:rsidR="004E5935" w:rsidRPr="003A7F06" w:rsidRDefault="004E5935" w:rsidP="004E5935">
      <w:pPr>
        <w:numPr>
          <w:ilvl w:val="0"/>
          <w:numId w:val="2"/>
        </w:numPr>
        <w:spacing w:after="200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enumerarea a </w:t>
      </w:r>
      <w:r w:rsidRPr="003A7F06">
        <w:rPr>
          <w:rFonts w:ascii="Arial" w:eastAsia="Calibri" w:hAnsi="Arial" w:cs="Arial"/>
          <w:lang w:val="ro-RO"/>
        </w:rPr>
        <w:t>două domenii de utilizare.</w:t>
      </w:r>
    </w:p>
    <w:p w:rsidR="004E5935" w:rsidRDefault="004E5935" w:rsidP="004E5935">
      <w:pPr>
        <w:jc w:val="both"/>
        <w:rPr>
          <w:rFonts w:ascii="Arial" w:eastAsia="Calibri" w:hAnsi="Arial" w:cs="Arial"/>
          <w:lang w:val="ro-RO"/>
        </w:rPr>
      </w:pPr>
    </w:p>
    <w:p w:rsidR="004E5935" w:rsidRPr="00A01081" w:rsidRDefault="004E5935" w:rsidP="004E5935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4E5935" w:rsidRDefault="004E5935" w:rsidP="004E5935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4E5935" w:rsidRPr="00CA03FF" w:rsidRDefault="004E5935" w:rsidP="004E5935">
      <w:pPr>
        <w:jc w:val="both"/>
        <w:rPr>
          <w:rFonts w:ascii="Arial" w:eastAsia="Calibri" w:hAnsi="Arial" w:cs="Arial"/>
          <w:lang w:val="ro-RO"/>
        </w:rPr>
      </w:pPr>
      <w:r w:rsidRPr="00CA03FF">
        <w:rPr>
          <w:rFonts w:ascii="Arial" w:eastAsia="Batang" w:hAnsi="Arial" w:cs="Arial"/>
          <w:lang w:val="ro-RO"/>
        </w:rPr>
        <w:tab/>
      </w:r>
      <w:r w:rsidRPr="00CA03FF">
        <w:rPr>
          <w:rFonts w:ascii="Arial" w:hAnsi="Arial" w:cs="Arial"/>
          <w:lang w:val="ro-RO"/>
        </w:rPr>
        <w:t>Se acceptă orice formulare corectă care respectă următoarele idei principale:</w:t>
      </w:r>
      <w:r w:rsidRPr="00CA03FF">
        <w:rPr>
          <w:rFonts w:ascii="Arial" w:eastAsia="Calibri" w:hAnsi="Arial" w:cs="Arial"/>
          <w:lang w:val="ro-RO"/>
        </w:rPr>
        <w:t xml:space="preserve"> precizarea materiei prime utilizate în procesul de obținere a fibrei de poliester; descrierea aspectului la microscop al fibrei;</w:t>
      </w:r>
      <w:r>
        <w:rPr>
          <w:rFonts w:ascii="Arial" w:eastAsia="Calibri" w:hAnsi="Arial" w:cs="Arial"/>
          <w:lang w:val="ro-RO"/>
        </w:rPr>
        <w:t xml:space="preserve"> </w:t>
      </w:r>
      <w:r w:rsidRPr="00CA03FF">
        <w:rPr>
          <w:rFonts w:ascii="Arial" w:eastAsia="Calibri" w:hAnsi="Arial" w:cs="Arial"/>
          <w:lang w:val="ro-RO"/>
        </w:rPr>
        <w:t>precizarea valorii reprizei fibrei poliesterice;</w:t>
      </w:r>
      <w:r>
        <w:rPr>
          <w:rFonts w:ascii="Arial" w:eastAsia="Calibri" w:hAnsi="Arial" w:cs="Arial"/>
          <w:lang w:val="ro-RO"/>
        </w:rPr>
        <w:t xml:space="preserve"> </w:t>
      </w:r>
      <w:r w:rsidRPr="00CA03FF">
        <w:rPr>
          <w:rFonts w:ascii="Arial" w:eastAsia="Calibri" w:hAnsi="Arial" w:cs="Arial"/>
          <w:lang w:val="ro-RO"/>
        </w:rPr>
        <w:t>precizarea a două domenii de utilizare.</w:t>
      </w:r>
    </w:p>
    <w:p w:rsidR="004E5935" w:rsidRDefault="004E5935" w:rsidP="004E5935">
      <w:pPr>
        <w:jc w:val="both"/>
        <w:rPr>
          <w:rFonts w:ascii="Arial" w:eastAsia="Batang" w:hAnsi="Arial" w:cs="Arial"/>
          <w:lang w:val="ro-RO"/>
        </w:rPr>
      </w:pPr>
    </w:p>
    <w:p w:rsidR="004E5935" w:rsidRPr="00CA03FF" w:rsidRDefault="004E5935" w:rsidP="004E5935">
      <w:pPr>
        <w:jc w:val="both"/>
        <w:rPr>
          <w:rFonts w:ascii="Arial" w:eastAsia="Calibri" w:hAnsi="Arial" w:cs="Arial"/>
          <w:lang w:val="ro-RO"/>
        </w:rPr>
      </w:pPr>
      <w:r>
        <w:rPr>
          <w:rFonts w:eastAsia="Calibri"/>
          <w:lang w:val="ro-RO"/>
        </w:rPr>
        <w:tab/>
      </w:r>
      <w:r w:rsidRPr="00CA03FF">
        <w:rPr>
          <w:rFonts w:ascii="Arial" w:eastAsia="Calibri" w:hAnsi="Arial" w:cs="Arial"/>
          <w:lang w:val="ro-RO"/>
        </w:rPr>
        <w:t xml:space="preserve">a.Precizarea materiei prime utilizate în procesul de obținere a fibrei de poliester: </w:t>
      </w:r>
    </w:p>
    <w:p w:rsidR="004E5935" w:rsidRPr="007532D8" w:rsidRDefault="004E5935" w:rsidP="004E5935">
      <w:pPr>
        <w:jc w:val="both"/>
        <w:rPr>
          <w:rFonts w:ascii="Arial" w:eastAsia="Calibri" w:hAnsi="Arial" w:cs="Arial"/>
          <w:lang w:val="ro-RO"/>
        </w:rPr>
      </w:pPr>
      <w:r w:rsidRPr="00CA03FF">
        <w:rPr>
          <w:rFonts w:ascii="Arial" w:eastAsia="Calibri" w:hAnsi="Arial" w:cs="Arial"/>
          <w:lang w:val="ro-RO"/>
        </w:rPr>
        <w:t>petrolul, gazele naturale, cărbunii, lemnul.</w:t>
      </w:r>
    </w:p>
    <w:p w:rsidR="004E5935" w:rsidRDefault="004E5935" w:rsidP="004E5935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b. Descrierea a</w:t>
      </w:r>
      <w:r w:rsidRPr="00CA03FF">
        <w:rPr>
          <w:rFonts w:ascii="Arial" w:eastAsia="Calibri" w:hAnsi="Arial" w:cs="Arial"/>
          <w:lang w:val="ro-RO"/>
        </w:rPr>
        <w:t>spectul</w:t>
      </w:r>
      <w:r>
        <w:rPr>
          <w:rFonts w:ascii="Arial" w:eastAsia="Calibri" w:hAnsi="Arial" w:cs="Arial"/>
          <w:lang w:val="ro-RO"/>
        </w:rPr>
        <w:t>ui</w:t>
      </w:r>
      <w:r w:rsidRPr="00CA03FF">
        <w:rPr>
          <w:rFonts w:ascii="Arial" w:eastAsia="Calibri" w:hAnsi="Arial" w:cs="Arial"/>
          <w:lang w:val="ro-RO"/>
        </w:rPr>
        <w:t xml:space="preserve"> la microscop al fibrei:</w:t>
      </w:r>
    </w:p>
    <w:p w:rsidR="004E5935" w:rsidRDefault="004E5935" w:rsidP="004E5935">
      <w:pPr>
        <w:jc w:val="both"/>
        <w:rPr>
          <w:rFonts w:ascii="Arial" w:eastAsia="Calibri" w:hAnsi="Arial" w:cs="Arial"/>
          <w:lang w:val="ro-RO"/>
        </w:rPr>
      </w:pPr>
      <w:r w:rsidRPr="00CA03FF">
        <w:rPr>
          <w:rFonts w:ascii="Arial" w:eastAsia="Calibri" w:hAnsi="Arial" w:cs="Arial"/>
          <w:lang w:val="ro-RO"/>
        </w:rPr>
        <w:t xml:space="preserve"> - în secțiune longitudinală</w:t>
      </w:r>
      <w:r>
        <w:rPr>
          <w:rFonts w:ascii="Arial" w:eastAsia="Calibri" w:hAnsi="Arial" w:cs="Arial"/>
          <w:lang w:val="ro-RO"/>
        </w:rPr>
        <w:t xml:space="preserve"> are </w:t>
      </w:r>
      <w:r w:rsidRPr="00CA03FF">
        <w:rPr>
          <w:rFonts w:ascii="Arial" w:eastAsia="Calibri" w:hAnsi="Arial" w:cs="Arial"/>
          <w:lang w:val="ro-RO"/>
        </w:rPr>
        <w:t>formă cilindrică, cu suprafaţa netedă</w:t>
      </w:r>
      <w:r>
        <w:rPr>
          <w:rFonts w:ascii="Arial" w:eastAsia="Calibri" w:hAnsi="Arial" w:cs="Arial"/>
          <w:lang w:val="ro-RO"/>
        </w:rPr>
        <w:t>;</w:t>
      </w:r>
    </w:p>
    <w:p w:rsidR="004E5935" w:rsidRPr="00CA03FF" w:rsidRDefault="004E5935" w:rsidP="004E5935">
      <w:pPr>
        <w:jc w:val="both"/>
        <w:rPr>
          <w:rFonts w:ascii="Arial" w:eastAsia="Calibri" w:hAnsi="Arial" w:cs="Arial"/>
          <w:lang w:val="ro-RO"/>
        </w:rPr>
      </w:pPr>
      <w:r w:rsidRPr="00CA03FF">
        <w:rPr>
          <w:rFonts w:ascii="Arial" w:eastAsia="Calibri" w:hAnsi="Arial" w:cs="Arial"/>
          <w:lang w:val="ro-RO"/>
        </w:rPr>
        <w:t xml:space="preserve"> -</w:t>
      </w:r>
      <w:r>
        <w:rPr>
          <w:rFonts w:ascii="Arial" w:eastAsia="Calibri" w:hAnsi="Arial" w:cs="Arial"/>
          <w:lang w:val="ro-RO"/>
        </w:rPr>
        <w:t xml:space="preserve"> </w:t>
      </w:r>
      <w:r w:rsidRPr="00CA03FF">
        <w:rPr>
          <w:rFonts w:ascii="Arial" w:eastAsia="Calibri" w:hAnsi="Arial" w:cs="Arial"/>
          <w:lang w:val="ro-RO"/>
        </w:rPr>
        <w:t>în secţiune transversală este circulară.</w:t>
      </w:r>
      <w:r w:rsidRPr="00CA03FF">
        <w:rPr>
          <w:rFonts w:ascii="Arial" w:eastAsia="Calibri" w:hAnsi="Arial" w:cs="Arial"/>
          <w:i/>
          <w:lang w:val="ro-RO"/>
        </w:rPr>
        <w:t xml:space="preserve"> </w:t>
      </w:r>
    </w:p>
    <w:p w:rsidR="004E5935" w:rsidRPr="002E16DB" w:rsidRDefault="004E5935" w:rsidP="004E5935">
      <w:pPr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c. P</w:t>
      </w:r>
      <w:r w:rsidRPr="002E16DB">
        <w:rPr>
          <w:rFonts w:ascii="Arial" w:eastAsia="Calibri" w:hAnsi="Arial" w:cs="Arial"/>
          <w:lang w:val="ro-RO"/>
        </w:rPr>
        <w:t>recizarea valorii reprizei fibrei poliesterice</w:t>
      </w:r>
      <w:r>
        <w:rPr>
          <w:rFonts w:ascii="Arial" w:eastAsia="Calibri" w:hAnsi="Arial" w:cs="Arial"/>
          <w:lang w:val="ro-RO"/>
        </w:rPr>
        <w:t xml:space="preserve"> - </w:t>
      </w:r>
      <w:r w:rsidRPr="002E16DB">
        <w:rPr>
          <w:rFonts w:ascii="Arial" w:eastAsia="Calibri" w:hAnsi="Arial" w:cs="Arial"/>
          <w:lang w:val="ro-RO"/>
        </w:rPr>
        <w:t>0,4%.</w:t>
      </w:r>
    </w:p>
    <w:p w:rsidR="004E5935" w:rsidRDefault="004E5935" w:rsidP="004E5935">
      <w:pPr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d. E</w:t>
      </w:r>
      <w:r w:rsidRPr="002E16DB">
        <w:rPr>
          <w:rFonts w:ascii="Arial" w:eastAsia="Calibri" w:hAnsi="Arial" w:cs="Arial"/>
          <w:lang w:val="ro-RO"/>
        </w:rPr>
        <w:t>numerarea</w:t>
      </w:r>
      <w:r>
        <w:rPr>
          <w:rFonts w:ascii="Arial" w:eastAsia="Calibri" w:hAnsi="Arial" w:cs="Arial"/>
          <w:lang w:val="ro-RO"/>
        </w:rPr>
        <w:t xml:space="preserve"> domeniilor de utilizare: </w:t>
      </w:r>
      <w:r w:rsidRPr="002E16DB">
        <w:rPr>
          <w:rFonts w:ascii="Arial" w:eastAsia="Calibri" w:hAnsi="Arial" w:cs="Arial"/>
          <w:lang w:val="ro-RO"/>
        </w:rPr>
        <w:t>țesături, imitații de blană, decorațiuni interioare, articole tehnice.</w:t>
      </w:r>
    </w:p>
    <w:p w:rsidR="004E5935" w:rsidRDefault="004E5935" w:rsidP="004E5935">
      <w:pPr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Se consideră corecte oricare două răspunsuri.</w:t>
      </w:r>
    </w:p>
    <w:p w:rsidR="004E5935" w:rsidRDefault="004E5935" w:rsidP="004E5935">
      <w:pPr>
        <w:rPr>
          <w:rFonts w:ascii="Arial" w:eastAsia="Calibri" w:hAnsi="Arial" w:cs="Arial"/>
          <w:lang w:val="ro-RO"/>
        </w:rPr>
      </w:pPr>
    </w:p>
    <w:p w:rsidR="004E5935" w:rsidRPr="00A81D14" w:rsidRDefault="004E5935" w:rsidP="004E5935">
      <w:pPr>
        <w:jc w:val="both"/>
        <w:rPr>
          <w:rFonts w:ascii="Arial" w:eastAsia="Batang" w:hAnsi="Arial" w:cs="Arial"/>
          <w:b/>
          <w:color w:val="000000"/>
          <w:lang w:val="ro-RO"/>
        </w:rPr>
      </w:pPr>
      <w:r>
        <w:rPr>
          <w:rFonts w:ascii="Arial" w:eastAsia="Batang" w:hAnsi="Arial" w:cs="Arial"/>
          <w:b/>
          <w:lang w:val="ro-RO"/>
        </w:rPr>
        <w:tab/>
      </w:r>
      <w:r w:rsidR="00993FDB">
        <w:rPr>
          <w:rFonts w:ascii="Arial" w:eastAsia="Batang" w:hAnsi="Arial" w:cs="Arial"/>
          <w:b/>
          <w:color w:val="000000"/>
          <w:lang w:val="ro-RO"/>
        </w:rPr>
        <w:t>2</w:t>
      </w:r>
      <w:r w:rsidRPr="00A81D14">
        <w:rPr>
          <w:rFonts w:ascii="Arial" w:eastAsia="Batang" w:hAnsi="Arial" w:cs="Arial"/>
          <w:b/>
          <w:color w:val="000000"/>
          <w:lang w:val="ro-RO"/>
        </w:rPr>
        <w:t xml:space="preserve">. </w:t>
      </w:r>
      <w:r w:rsidRPr="00A81D14">
        <w:rPr>
          <w:rFonts w:ascii="Arial" w:eastAsia="Batang" w:hAnsi="Arial" w:cs="Arial"/>
          <w:color w:val="000000"/>
          <w:lang w:val="ro-RO"/>
        </w:rPr>
        <w:t>Realizaţi un eseu cu titlul „Fibra de bumbac”, respectând următoarea structură de idei:</w:t>
      </w:r>
      <w:r w:rsidRPr="00A81D14">
        <w:rPr>
          <w:rFonts w:ascii="Arial" w:eastAsia="Batang" w:hAnsi="Arial" w:cs="Arial"/>
          <w:color w:val="000000"/>
          <w:lang w:val="ro-RO"/>
        </w:rPr>
        <w:tab/>
        <w:t xml:space="preserve">                                                 </w:t>
      </w:r>
    </w:p>
    <w:p w:rsidR="004E5935" w:rsidRPr="00A81D14" w:rsidRDefault="004E5935" w:rsidP="004E5935">
      <w:pPr>
        <w:ind w:firstLine="720"/>
        <w:jc w:val="both"/>
        <w:rPr>
          <w:rFonts w:ascii="Arial" w:eastAsia="Batang" w:hAnsi="Arial" w:cs="Arial"/>
          <w:color w:val="000000"/>
          <w:lang w:val="ro-RO"/>
        </w:rPr>
      </w:pPr>
      <w:r w:rsidRPr="00A81D14">
        <w:rPr>
          <w:rFonts w:ascii="Arial" w:eastAsia="Batang" w:hAnsi="Arial" w:cs="Arial"/>
          <w:color w:val="000000"/>
          <w:lang w:val="ro-RO"/>
        </w:rPr>
        <w:t>a</w:t>
      </w:r>
      <w:r w:rsidRPr="00A81D14">
        <w:rPr>
          <w:rFonts w:ascii="Arial" w:eastAsia="Batang" w:hAnsi="Arial" w:cs="Arial"/>
          <w:b/>
          <w:color w:val="000000"/>
          <w:lang w:val="ro-RO"/>
        </w:rPr>
        <w:t>.</w:t>
      </w:r>
      <w:r w:rsidRPr="00A81D14">
        <w:rPr>
          <w:rFonts w:ascii="Arial" w:eastAsia="Batang" w:hAnsi="Arial" w:cs="Arial"/>
          <w:color w:val="000000"/>
          <w:lang w:val="ro-RO"/>
        </w:rPr>
        <w:t xml:space="preserve"> obţinerea fibrei;</w:t>
      </w:r>
    </w:p>
    <w:p w:rsidR="004E5935" w:rsidRPr="00A81D14" w:rsidRDefault="004E5935" w:rsidP="004E5935">
      <w:pPr>
        <w:ind w:firstLine="720"/>
        <w:jc w:val="both"/>
        <w:rPr>
          <w:rFonts w:ascii="Arial" w:eastAsia="Batang" w:hAnsi="Arial" w:cs="Arial"/>
          <w:color w:val="000000"/>
          <w:lang w:val="ro-RO"/>
        </w:rPr>
      </w:pPr>
      <w:r w:rsidRPr="00A81D14">
        <w:rPr>
          <w:rFonts w:ascii="Arial" w:eastAsia="Batang" w:hAnsi="Arial" w:cs="Arial"/>
          <w:color w:val="000000"/>
          <w:lang w:val="ro-RO"/>
        </w:rPr>
        <w:t>b. reprezentarea şi descrierea aspectului la microscop;</w:t>
      </w:r>
    </w:p>
    <w:p w:rsidR="004E5935" w:rsidRPr="00A81D14" w:rsidRDefault="004E5935" w:rsidP="004E5935">
      <w:pPr>
        <w:ind w:firstLine="720"/>
        <w:jc w:val="both"/>
        <w:rPr>
          <w:rFonts w:ascii="Arial" w:eastAsia="Batang" w:hAnsi="Arial" w:cs="Arial"/>
          <w:color w:val="000000"/>
          <w:lang w:val="ro-RO"/>
        </w:rPr>
      </w:pPr>
      <w:r w:rsidRPr="00A81D14">
        <w:rPr>
          <w:rFonts w:ascii="Arial" w:eastAsia="Batang" w:hAnsi="Arial" w:cs="Arial"/>
          <w:color w:val="000000"/>
          <w:lang w:val="ro-RO"/>
        </w:rPr>
        <w:t>c</w:t>
      </w:r>
      <w:r w:rsidRPr="00710D9D">
        <w:rPr>
          <w:rFonts w:ascii="Arial" w:eastAsia="Batang" w:hAnsi="Arial" w:cs="Arial"/>
          <w:color w:val="000000"/>
          <w:lang w:val="ro-RO"/>
        </w:rPr>
        <w:t>.</w:t>
      </w:r>
      <w:r w:rsidRPr="00A81D14">
        <w:rPr>
          <w:rFonts w:ascii="Arial" w:eastAsia="Batang" w:hAnsi="Arial" w:cs="Arial"/>
          <w:b/>
          <w:color w:val="000000"/>
          <w:lang w:val="ro-RO"/>
        </w:rPr>
        <w:t xml:space="preserve"> </w:t>
      </w:r>
      <w:r w:rsidRPr="00A81D14">
        <w:rPr>
          <w:rFonts w:ascii="Arial" w:eastAsia="Batang" w:hAnsi="Arial" w:cs="Arial"/>
          <w:color w:val="000000"/>
          <w:lang w:val="ro-RO"/>
        </w:rPr>
        <w:t xml:space="preserve">enumerarea domeniilor de utilizare pentru </w:t>
      </w:r>
      <w:r>
        <w:rPr>
          <w:rFonts w:ascii="Arial" w:eastAsia="Batang" w:hAnsi="Arial" w:cs="Arial"/>
          <w:color w:val="000000"/>
          <w:lang w:val="ro-RO"/>
        </w:rPr>
        <w:t xml:space="preserve"> fibra</w:t>
      </w:r>
      <w:r w:rsidRPr="00A81D14">
        <w:rPr>
          <w:rFonts w:ascii="Arial" w:eastAsia="Batang" w:hAnsi="Arial" w:cs="Arial"/>
          <w:color w:val="000000"/>
          <w:lang w:val="ro-RO"/>
        </w:rPr>
        <w:t xml:space="preserve"> de bumbac;</w:t>
      </w:r>
    </w:p>
    <w:p w:rsidR="004E5935" w:rsidRPr="00A81D14" w:rsidRDefault="004E5935" w:rsidP="004E5935">
      <w:pPr>
        <w:ind w:firstLine="720"/>
        <w:jc w:val="both"/>
        <w:rPr>
          <w:rFonts w:ascii="Arial" w:eastAsia="Batang" w:hAnsi="Arial" w:cs="Arial"/>
          <w:color w:val="000000"/>
          <w:lang w:val="ro-RO"/>
        </w:rPr>
      </w:pPr>
      <w:r w:rsidRPr="00A81D14">
        <w:rPr>
          <w:rFonts w:ascii="Arial" w:eastAsia="Batang" w:hAnsi="Arial" w:cs="Arial"/>
          <w:color w:val="000000"/>
          <w:lang w:val="ro-RO"/>
        </w:rPr>
        <w:t>d. descrierea comportării la ardere a fibrei de bumbac.</w:t>
      </w:r>
    </w:p>
    <w:p w:rsidR="00993FDB" w:rsidRDefault="00993FDB" w:rsidP="004E5935">
      <w:pPr>
        <w:rPr>
          <w:rFonts w:ascii="Arial" w:eastAsia="Batang" w:hAnsi="Arial" w:cs="Arial"/>
        </w:rPr>
      </w:pPr>
    </w:p>
    <w:p w:rsidR="004E5935" w:rsidRPr="00A01081" w:rsidRDefault="004E5935" w:rsidP="004E5935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4E5935" w:rsidRDefault="004E5935" w:rsidP="004E5935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4E5935" w:rsidRDefault="004E5935" w:rsidP="004E5935">
      <w:pPr>
        <w:autoSpaceDE w:val="0"/>
        <w:autoSpaceDN w:val="0"/>
        <w:adjustRightInd w:val="0"/>
        <w:rPr>
          <w:rFonts w:ascii="Arial" w:hAnsi="Arial" w:cs="Arial"/>
          <w:bCs/>
          <w:color w:val="000000"/>
          <w:lang w:val="ro-RO"/>
        </w:rPr>
      </w:pPr>
      <w:r>
        <w:rPr>
          <w:rFonts w:ascii="Arial" w:eastAsia="Batang" w:hAnsi="Arial" w:cs="Arial"/>
          <w:bCs/>
          <w:color w:val="000000"/>
          <w:lang w:val="ro-RO" w:eastAsia="ro-RO"/>
        </w:rPr>
        <w:tab/>
      </w:r>
      <w:r w:rsidRPr="00041570">
        <w:rPr>
          <w:rFonts w:ascii="Arial" w:hAnsi="Arial" w:cs="Arial"/>
          <w:bCs/>
          <w:color w:val="000000"/>
          <w:lang w:val="ro-RO"/>
        </w:rPr>
        <w:t xml:space="preserve">Se acceptă orice formulare corectă care respectă următoarele idei principale: </w:t>
      </w:r>
      <w:r>
        <w:rPr>
          <w:rFonts w:ascii="Arial" w:hAnsi="Arial" w:cs="Arial"/>
          <w:bCs/>
          <w:color w:val="000000"/>
          <w:lang w:val="ro-RO"/>
        </w:rPr>
        <w:t>obţinerea fibrei, reprezentarea şi descrierea aspectului la microscop, enumerarea domeniilor de utilizare pentru fibra de bumbac, descrierea comportării la ardere a fibrei.</w:t>
      </w:r>
    </w:p>
    <w:p w:rsidR="004E5935" w:rsidRPr="00A81D14" w:rsidRDefault="004E5935" w:rsidP="007532D8">
      <w:pPr>
        <w:jc w:val="both"/>
        <w:rPr>
          <w:rFonts w:ascii="Arial" w:eastAsia="Batang" w:hAnsi="Arial" w:cs="Arial"/>
          <w:b/>
          <w:color w:val="000000"/>
          <w:lang w:val="ro-RO"/>
        </w:rPr>
      </w:pPr>
      <w:r w:rsidRPr="00A81D14">
        <w:rPr>
          <w:rFonts w:ascii="Arial" w:eastAsia="Batang" w:hAnsi="Arial" w:cs="Arial"/>
          <w:b/>
          <w:color w:val="000000"/>
          <w:lang w:val="ro-RO"/>
        </w:rPr>
        <w:tab/>
      </w:r>
    </w:p>
    <w:p w:rsidR="004E5935" w:rsidRPr="00A81D14" w:rsidRDefault="004E5935" w:rsidP="004E59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822"/>
        </w:tabs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b/>
          <w:lang w:val="ro-RO"/>
        </w:rPr>
        <w:tab/>
      </w:r>
      <w:r w:rsidRPr="00A81D14">
        <w:rPr>
          <w:rFonts w:ascii="Arial" w:eastAsia="Batang" w:hAnsi="Arial" w:cs="Arial"/>
          <w:lang w:val="ro-RO"/>
        </w:rPr>
        <w:t>a.</w:t>
      </w:r>
      <w:r>
        <w:rPr>
          <w:rFonts w:ascii="Arial" w:eastAsia="Batang" w:hAnsi="Arial" w:cs="Arial"/>
          <w:lang w:val="ro-RO"/>
        </w:rPr>
        <w:t xml:space="preserve"> Obţinerea fibrei de bumbac</w:t>
      </w:r>
    </w:p>
    <w:p w:rsidR="004E5935" w:rsidRPr="00041570" w:rsidRDefault="004E5935" w:rsidP="004E5935">
      <w:pPr>
        <w:jc w:val="both"/>
        <w:rPr>
          <w:rFonts w:ascii="Arial" w:eastAsia="Batang" w:hAnsi="Arial" w:cs="Arial"/>
          <w:lang w:val="ro-RO"/>
        </w:rPr>
      </w:pPr>
      <w:r w:rsidRPr="00041570">
        <w:rPr>
          <w:rFonts w:ascii="Arial" w:eastAsia="Batang" w:hAnsi="Arial" w:cs="Arial"/>
          <w:lang w:val="ro-RO"/>
        </w:rPr>
        <w:lastRenderedPageBreak/>
        <w:t xml:space="preserve">Fibrele de bumbac se obţin din fructul plantei, care este o capsulă în care se găsesc seminţele, iar pe acestea fibrele, care sunt prelungiri epidermice unicelulare ale seminţelor. Fibrele se dezvoltă timp de 60 zile de la scuturarea florii. </w:t>
      </w:r>
    </w:p>
    <w:p w:rsidR="004E5935" w:rsidRPr="00041570" w:rsidRDefault="004E5935" w:rsidP="004E5935">
      <w:pPr>
        <w:jc w:val="both"/>
        <w:rPr>
          <w:rFonts w:ascii="Arial" w:eastAsia="Batang" w:hAnsi="Arial" w:cs="Arial"/>
          <w:lang w:val="ro-RO"/>
        </w:rPr>
      </w:pPr>
      <w:r w:rsidRPr="00041570">
        <w:rPr>
          <w:rFonts w:ascii="Arial" w:eastAsia="Batang" w:hAnsi="Arial" w:cs="Arial"/>
          <w:lang w:val="ro-RO"/>
        </w:rPr>
        <w:tab/>
        <w:t>Când planta a ajuns la maturitate, capsulele se deschid, fibrele nu mai sunt hrănite de plantă, se turtesc şi capătă răsucituri caracteristice. Culesul se face prin extracţia fibrelor împreună cu se</w:t>
      </w:r>
      <w:r>
        <w:rPr>
          <w:rFonts w:ascii="Arial" w:eastAsia="Batang" w:hAnsi="Arial" w:cs="Arial"/>
          <w:lang w:val="ro-RO"/>
        </w:rPr>
        <w:t xml:space="preserve">minţele din capsulele deschise. </w:t>
      </w:r>
      <w:r w:rsidRPr="00041570">
        <w:rPr>
          <w:rFonts w:ascii="Arial" w:eastAsia="Batang" w:hAnsi="Arial" w:cs="Arial"/>
          <w:lang w:val="ro-RO"/>
        </w:rPr>
        <w:t>După recoltare, bumbacul se transportă imediat la staţiile de egrenat unde se execută următoarele operaţii:</w:t>
      </w:r>
    </w:p>
    <w:p w:rsidR="004E5935" w:rsidRPr="00B533E4" w:rsidRDefault="004E5935" w:rsidP="004E5935">
      <w:pPr>
        <w:numPr>
          <w:ilvl w:val="0"/>
          <w:numId w:val="1"/>
        </w:numPr>
        <w:jc w:val="both"/>
        <w:rPr>
          <w:rFonts w:ascii="Arial" w:eastAsia="Batang" w:hAnsi="Arial" w:cs="Arial"/>
        </w:rPr>
      </w:pPr>
      <w:proofErr w:type="spellStart"/>
      <w:r w:rsidRPr="00B533E4">
        <w:rPr>
          <w:rFonts w:ascii="Arial" w:eastAsia="Batang" w:hAnsi="Arial" w:cs="Arial"/>
        </w:rPr>
        <w:t>recepţia</w:t>
      </w:r>
      <w:proofErr w:type="spellEnd"/>
      <w:r w:rsidRPr="00B533E4">
        <w:rPr>
          <w:rFonts w:ascii="Arial" w:eastAsia="Batang" w:hAnsi="Arial" w:cs="Arial"/>
        </w:rPr>
        <w:t xml:space="preserve">, </w:t>
      </w:r>
      <w:proofErr w:type="spellStart"/>
      <w:r w:rsidRPr="00B533E4">
        <w:rPr>
          <w:rFonts w:ascii="Arial" w:eastAsia="Batang" w:hAnsi="Arial" w:cs="Arial"/>
        </w:rPr>
        <w:t>sortarea</w:t>
      </w:r>
      <w:proofErr w:type="spellEnd"/>
      <w:r w:rsidRPr="00B533E4"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şi</w:t>
      </w:r>
      <w:proofErr w:type="spellEnd"/>
      <w:r w:rsidRPr="00B533E4"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uscarea</w:t>
      </w:r>
      <w:proofErr w:type="spellEnd"/>
    </w:p>
    <w:p w:rsidR="004E5935" w:rsidRPr="00B533E4" w:rsidRDefault="004E5935" w:rsidP="004E5935">
      <w:pPr>
        <w:numPr>
          <w:ilvl w:val="0"/>
          <w:numId w:val="1"/>
        </w:numPr>
        <w:jc w:val="both"/>
        <w:rPr>
          <w:rFonts w:ascii="Arial" w:eastAsia="Batang" w:hAnsi="Arial" w:cs="Arial"/>
        </w:rPr>
      </w:pPr>
      <w:proofErr w:type="spellStart"/>
      <w:r w:rsidRPr="00B533E4">
        <w:rPr>
          <w:rFonts w:ascii="Arial" w:eastAsia="Batang" w:hAnsi="Arial" w:cs="Arial"/>
        </w:rPr>
        <w:t>curăţirea</w:t>
      </w:r>
      <w:proofErr w:type="spellEnd"/>
      <w:r w:rsidRPr="00B533E4">
        <w:rPr>
          <w:rFonts w:ascii="Arial" w:eastAsia="Batang" w:hAnsi="Arial" w:cs="Arial"/>
        </w:rPr>
        <w:t xml:space="preserve"> de </w:t>
      </w:r>
      <w:proofErr w:type="spellStart"/>
      <w:r w:rsidRPr="00B533E4">
        <w:rPr>
          <w:rFonts w:ascii="Arial" w:eastAsia="Batang" w:hAnsi="Arial" w:cs="Arial"/>
        </w:rPr>
        <w:t>impurităţi</w:t>
      </w:r>
      <w:proofErr w:type="spellEnd"/>
    </w:p>
    <w:p w:rsidR="004E5935" w:rsidRPr="00B533E4" w:rsidRDefault="004E5935" w:rsidP="004E5935">
      <w:pPr>
        <w:numPr>
          <w:ilvl w:val="0"/>
          <w:numId w:val="1"/>
        </w:numPr>
        <w:jc w:val="both"/>
        <w:rPr>
          <w:rFonts w:ascii="Arial" w:eastAsia="Batang" w:hAnsi="Arial" w:cs="Arial"/>
        </w:rPr>
      </w:pPr>
      <w:proofErr w:type="spellStart"/>
      <w:r w:rsidRPr="00B533E4">
        <w:rPr>
          <w:rFonts w:ascii="Arial" w:eastAsia="Batang" w:hAnsi="Arial" w:cs="Arial"/>
        </w:rPr>
        <w:t>egrenarea</w:t>
      </w:r>
      <w:proofErr w:type="spellEnd"/>
    </w:p>
    <w:p w:rsidR="004E5935" w:rsidRPr="00B533E4" w:rsidRDefault="004E5935" w:rsidP="004E5935">
      <w:pPr>
        <w:numPr>
          <w:ilvl w:val="0"/>
          <w:numId w:val="1"/>
        </w:num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76200</wp:posOffset>
            </wp:positionV>
            <wp:extent cx="939165" cy="1784350"/>
            <wp:effectExtent l="19050" t="0" r="0" b="0"/>
            <wp:wrapSquare wrapText="bothSides"/>
            <wp:docPr id="1" name="Picture 2" descr="DSCN3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57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2000"/>
                    </a:blip>
                    <a:srcRect l="18750" r="34375" b="14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B533E4">
        <w:rPr>
          <w:rFonts w:ascii="Arial" w:eastAsia="Batang" w:hAnsi="Arial" w:cs="Arial"/>
        </w:rPr>
        <w:t>lintersarea</w:t>
      </w:r>
      <w:proofErr w:type="spellEnd"/>
    </w:p>
    <w:p w:rsidR="004E5935" w:rsidRPr="007532D8" w:rsidRDefault="004E5935" w:rsidP="004E5935">
      <w:pPr>
        <w:numPr>
          <w:ilvl w:val="0"/>
          <w:numId w:val="1"/>
        </w:numPr>
        <w:jc w:val="both"/>
        <w:rPr>
          <w:rFonts w:ascii="Arial" w:eastAsia="Batang" w:hAnsi="Arial" w:cs="Arial"/>
          <w:b/>
          <w:lang w:val="fr-FR"/>
        </w:rPr>
      </w:pPr>
      <w:proofErr w:type="spellStart"/>
      <w:r w:rsidRPr="00B533E4">
        <w:rPr>
          <w:rFonts w:ascii="Arial" w:eastAsia="Batang" w:hAnsi="Arial" w:cs="Arial"/>
        </w:rPr>
        <w:t>presarea</w:t>
      </w:r>
      <w:proofErr w:type="spellEnd"/>
      <w:r w:rsidRPr="00B533E4"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în</w:t>
      </w:r>
      <w:proofErr w:type="spellEnd"/>
      <w:r w:rsidRPr="00B533E4"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baloţi</w:t>
      </w:r>
      <w:proofErr w:type="spellEnd"/>
    </w:p>
    <w:p w:rsidR="004E5935" w:rsidRPr="00F64363" w:rsidRDefault="004E5935" w:rsidP="004E5935">
      <w:pPr>
        <w:ind w:left="360"/>
        <w:jc w:val="both"/>
        <w:rPr>
          <w:rFonts w:ascii="Arial" w:eastAsia="Batang" w:hAnsi="Arial" w:cs="Arial"/>
          <w:lang w:val="fr-FR"/>
        </w:rPr>
      </w:pPr>
      <w:r>
        <w:rPr>
          <w:rFonts w:ascii="Arial" w:eastAsia="Batang" w:hAnsi="Arial" w:cs="Arial"/>
          <w:lang w:val="fr-FR"/>
        </w:rPr>
        <w:tab/>
      </w:r>
      <w:r w:rsidRPr="00F64363">
        <w:rPr>
          <w:rFonts w:ascii="Arial" w:eastAsia="Batang" w:hAnsi="Arial" w:cs="Arial"/>
          <w:lang w:val="fr-FR"/>
        </w:rPr>
        <w:t>b.</w:t>
      </w:r>
      <w:r>
        <w:rPr>
          <w:rFonts w:ascii="Arial" w:eastAsia="Batang" w:hAnsi="Arial" w:cs="Arial"/>
          <w:lang w:val="fr-FR"/>
        </w:rPr>
        <w:t xml:space="preserve"> </w:t>
      </w:r>
      <w:proofErr w:type="spellStart"/>
      <w:r w:rsidRPr="00F64363">
        <w:rPr>
          <w:rFonts w:ascii="Arial" w:eastAsia="Batang" w:hAnsi="Arial" w:cs="Arial"/>
          <w:lang w:val="fr-FR"/>
        </w:rPr>
        <w:t>Aspectul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la </w:t>
      </w:r>
      <w:proofErr w:type="spellStart"/>
      <w:r w:rsidRPr="00F64363">
        <w:rPr>
          <w:rFonts w:ascii="Arial" w:eastAsia="Batang" w:hAnsi="Arial" w:cs="Arial"/>
          <w:lang w:val="fr-FR"/>
        </w:rPr>
        <w:t>microscop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</w:t>
      </w:r>
      <w:proofErr w:type="spellStart"/>
      <w:r w:rsidRPr="00F64363">
        <w:rPr>
          <w:rFonts w:ascii="Arial" w:eastAsia="Batang" w:hAnsi="Arial" w:cs="Arial"/>
          <w:lang w:val="fr-FR"/>
        </w:rPr>
        <w:t>în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</w:t>
      </w:r>
      <w:proofErr w:type="spellStart"/>
      <w:r w:rsidRPr="00F64363">
        <w:rPr>
          <w:rFonts w:ascii="Arial" w:eastAsia="Batang" w:hAnsi="Arial" w:cs="Arial"/>
          <w:lang w:val="fr-FR"/>
        </w:rPr>
        <w:t>secţiune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</w:t>
      </w:r>
      <w:proofErr w:type="spellStart"/>
      <w:r w:rsidRPr="00F64363">
        <w:rPr>
          <w:rFonts w:ascii="Arial" w:eastAsia="Batang" w:hAnsi="Arial" w:cs="Arial"/>
          <w:lang w:val="fr-FR"/>
        </w:rPr>
        <w:t>longitudinală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a </w:t>
      </w:r>
      <w:proofErr w:type="spellStart"/>
      <w:r w:rsidRPr="00F64363">
        <w:rPr>
          <w:rFonts w:ascii="Arial" w:eastAsia="Batang" w:hAnsi="Arial" w:cs="Arial"/>
          <w:lang w:val="fr-FR"/>
        </w:rPr>
        <w:t>fibrelor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de </w:t>
      </w:r>
      <w:proofErr w:type="spellStart"/>
      <w:r w:rsidRPr="00F64363">
        <w:rPr>
          <w:rFonts w:ascii="Arial" w:eastAsia="Batang" w:hAnsi="Arial" w:cs="Arial"/>
          <w:lang w:val="fr-FR"/>
        </w:rPr>
        <w:t>bumbac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</w:t>
      </w:r>
      <w:proofErr w:type="spellStart"/>
      <w:r w:rsidRPr="00F64363">
        <w:rPr>
          <w:rFonts w:ascii="Arial" w:eastAsia="Batang" w:hAnsi="Arial" w:cs="Arial"/>
          <w:lang w:val="fr-FR"/>
        </w:rPr>
        <w:t>nativ</w:t>
      </w:r>
      <w:proofErr w:type="spellEnd"/>
      <w:r w:rsidRPr="00F64363">
        <w:rPr>
          <w:rFonts w:ascii="Arial" w:eastAsia="Batang" w:hAnsi="Arial" w:cs="Arial"/>
          <w:lang w:val="fr-FR"/>
        </w:rPr>
        <w:t xml:space="preserve"> :</w:t>
      </w:r>
    </w:p>
    <w:p w:rsidR="004E5935" w:rsidRDefault="004E5935" w:rsidP="004E5935">
      <w:pPr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-</w:t>
      </w:r>
      <w:proofErr w:type="spellStart"/>
      <w:proofErr w:type="gramStart"/>
      <w:r>
        <w:rPr>
          <w:rFonts w:ascii="Arial" w:eastAsia="Batang" w:hAnsi="Arial" w:cs="Arial"/>
        </w:rPr>
        <w:t>descriere</w:t>
      </w:r>
      <w:proofErr w:type="spellEnd"/>
      <w:proofErr w:type="gramEnd"/>
      <w:r>
        <w:rPr>
          <w:rFonts w:ascii="Arial" w:eastAsia="Batang" w:hAnsi="Arial" w:cs="Arial"/>
        </w:rPr>
        <w:t xml:space="preserve"> –</w:t>
      </w:r>
      <w:r w:rsidRPr="00A81D14"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în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secţiune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longitudinală</w:t>
      </w:r>
      <w:proofErr w:type="spellEnd"/>
      <w:r>
        <w:rPr>
          <w:rFonts w:ascii="Arial" w:eastAsia="Batang" w:hAnsi="Arial" w:cs="Arial"/>
        </w:rPr>
        <w:t xml:space="preserve"> -</w:t>
      </w:r>
      <w:proofErr w:type="spellStart"/>
      <w:r w:rsidRPr="00A81D14">
        <w:rPr>
          <w:rFonts w:ascii="Arial" w:eastAsia="Batang" w:hAnsi="Arial" w:cs="Arial"/>
        </w:rPr>
        <w:t>panglică</w:t>
      </w:r>
      <w:proofErr w:type="spellEnd"/>
      <w:r w:rsidRPr="00A81D14">
        <w:rPr>
          <w:rFonts w:ascii="Arial" w:eastAsia="Batang" w:hAnsi="Arial" w:cs="Arial"/>
        </w:rPr>
        <w:t xml:space="preserve"> </w:t>
      </w:r>
      <w:proofErr w:type="spellStart"/>
      <w:r w:rsidRPr="00A81D14">
        <w:rPr>
          <w:rFonts w:ascii="Arial" w:eastAsia="Batang" w:hAnsi="Arial" w:cs="Arial"/>
        </w:rPr>
        <w:t>răsucită</w:t>
      </w:r>
      <w:proofErr w:type="spellEnd"/>
      <w:r w:rsidRPr="00A81D14">
        <w:rPr>
          <w:rFonts w:ascii="Arial" w:eastAsia="Batang" w:hAnsi="Arial" w:cs="Arial"/>
        </w:rPr>
        <w:t xml:space="preserve">, </w:t>
      </w:r>
      <w:proofErr w:type="spellStart"/>
      <w:r w:rsidRPr="00A81D14">
        <w:rPr>
          <w:rFonts w:ascii="Arial" w:eastAsia="Batang" w:hAnsi="Arial" w:cs="Arial"/>
        </w:rPr>
        <w:t>iar</w:t>
      </w:r>
      <w:proofErr w:type="spellEnd"/>
      <w:r w:rsidRPr="00A81D14">
        <w:rPr>
          <w:rFonts w:ascii="Arial" w:eastAsia="Batang" w:hAnsi="Arial" w:cs="Arial"/>
        </w:rPr>
        <w:t xml:space="preserve"> </w:t>
      </w:r>
      <w:proofErr w:type="spellStart"/>
      <w:r w:rsidRPr="00A81D14">
        <w:rPr>
          <w:rFonts w:ascii="Arial" w:eastAsia="Batang" w:hAnsi="Arial" w:cs="Arial"/>
        </w:rPr>
        <w:t>în</w:t>
      </w:r>
      <w:proofErr w:type="spellEnd"/>
      <w:r w:rsidRPr="00A81D14">
        <w:rPr>
          <w:rFonts w:ascii="Arial" w:eastAsia="Batang" w:hAnsi="Arial" w:cs="Arial"/>
        </w:rPr>
        <w:t xml:space="preserve"> </w:t>
      </w:r>
      <w:proofErr w:type="spellStart"/>
      <w:r w:rsidRPr="00A81D14">
        <w:rPr>
          <w:rFonts w:ascii="Arial" w:eastAsia="Batang" w:hAnsi="Arial" w:cs="Arial"/>
        </w:rPr>
        <w:t>secţiune</w:t>
      </w:r>
      <w:proofErr w:type="spellEnd"/>
      <w:r w:rsidRPr="00A81D14">
        <w:rPr>
          <w:rFonts w:ascii="Arial" w:eastAsia="Batang" w:hAnsi="Arial" w:cs="Arial"/>
        </w:rPr>
        <w:t xml:space="preserve"> </w:t>
      </w:r>
      <w:proofErr w:type="spellStart"/>
      <w:r w:rsidRPr="00A81D14">
        <w:rPr>
          <w:rFonts w:ascii="Arial" w:eastAsia="Batang" w:hAnsi="Arial" w:cs="Arial"/>
        </w:rPr>
        <w:t>transversală</w:t>
      </w:r>
      <w:proofErr w:type="spellEnd"/>
      <w:r w:rsidRPr="00A81D14">
        <w:rPr>
          <w:rFonts w:ascii="Arial" w:eastAsia="Batang" w:hAnsi="Arial" w:cs="Arial"/>
        </w:rPr>
        <w:t xml:space="preserve"> </w:t>
      </w:r>
      <w:proofErr w:type="spellStart"/>
      <w:r w:rsidRPr="00A81D14">
        <w:rPr>
          <w:rFonts w:ascii="Arial" w:eastAsia="Batang" w:hAnsi="Arial" w:cs="Arial"/>
        </w:rPr>
        <w:t>este</w:t>
      </w:r>
      <w:proofErr w:type="spellEnd"/>
      <w:r w:rsidRPr="00A81D14">
        <w:rPr>
          <w:rFonts w:ascii="Arial" w:eastAsia="Batang" w:hAnsi="Arial" w:cs="Arial"/>
        </w:rPr>
        <w:t xml:space="preserve"> </w:t>
      </w:r>
      <w:proofErr w:type="spellStart"/>
      <w:r w:rsidRPr="00A81D14">
        <w:rPr>
          <w:rFonts w:ascii="Arial" w:eastAsia="Batang" w:hAnsi="Arial" w:cs="Arial"/>
        </w:rPr>
        <w:t>curbat</w:t>
      </w:r>
      <w:proofErr w:type="spellEnd"/>
      <w:r w:rsidRPr="00A81D14">
        <w:rPr>
          <w:rFonts w:ascii="Arial" w:eastAsia="Batang" w:hAnsi="Arial" w:cs="Arial"/>
        </w:rPr>
        <w:t xml:space="preserve"> </w:t>
      </w:r>
      <w:proofErr w:type="spellStart"/>
      <w:r w:rsidRPr="00A81D14">
        <w:rPr>
          <w:rFonts w:ascii="Arial" w:eastAsia="Batang" w:hAnsi="Arial" w:cs="Arial"/>
        </w:rPr>
        <w:t>în</w:t>
      </w:r>
      <w:proofErr w:type="spellEnd"/>
      <w:r w:rsidRPr="00A81D14">
        <w:rPr>
          <w:rFonts w:ascii="Arial" w:eastAsia="Batang" w:hAnsi="Arial" w:cs="Arial"/>
        </w:rPr>
        <w:t xml:space="preserve"> forma </w:t>
      </w:r>
      <w:proofErr w:type="spellStart"/>
      <w:r w:rsidRPr="00A81D14">
        <w:rPr>
          <w:rFonts w:ascii="Arial" w:eastAsia="Batang" w:hAnsi="Arial" w:cs="Arial"/>
        </w:rPr>
        <w:t>literei</w:t>
      </w:r>
      <w:proofErr w:type="spellEnd"/>
      <w:r w:rsidRPr="00A81D14">
        <w:rPr>
          <w:rFonts w:ascii="Arial" w:eastAsia="Batang" w:hAnsi="Arial" w:cs="Arial"/>
        </w:rPr>
        <w:t xml:space="preserve"> S</w:t>
      </w:r>
      <w:r>
        <w:rPr>
          <w:rFonts w:ascii="Arial" w:eastAsia="Batang" w:hAnsi="Arial" w:cs="Arial"/>
        </w:rPr>
        <w:t>;</w:t>
      </w:r>
      <w:r w:rsidRPr="00A81D14">
        <w:rPr>
          <w:rFonts w:ascii="Arial" w:eastAsia="Batang" w:hAnsi="Arial" w:cs="Arial"/>
        </w:rPr>
        <w:t xml:space="preserve"> </w:t>
      </w:r>
    </w:p>
    <w:p w:rsidR="004E5935" w:rsidRPr="00993FDB" w:rsidRDefault="004E5935" w:rsidP="00993FDB">
      <w:pPr>
        <w:ind w:left="360"/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-</w:t>
      </w:r>
      <w:proofErr w:type="spellStart"/>
      <w:r>
        <w:rPr>
          <w:rFonts w:ascii="Arial" w:eastAsia="Batang" w:hAnsi="Arial" w:cs="Arial"/>
        </w:rPr>
        <w:t>reprezentare</w:t>
      </w:r>
      <w:proofErr w:type="spellEnd"/>
      <w:r>
        <w:rPr>
          <w:rFonts w:ascii="Arial" w:eastAsia="Batang" w:hAnsi="Arial" w:cs="Arial"/>
        </w:rPr>
        <w:t>:</w:t>
      </w:r>
    </w:p>
    <w:p w:rsidR="004E5935" w:rsidRDefault="004E5935" w:rsidP="004E5935">
      <w:pPr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ab/>
        <w:t xml:space="preserve">c. </w:t>
      </w:r>
      <w:proofErr w:type="spellStart"/>
      <w:r>
        <w:rPr>
          <w:rFonts w:ascii="Arial" w:eastAsia="Batang" w:hAnsi="Arial" w:cs="Arial"/>
        </w:rPr>
        <w:t>Enumerarea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domeniilor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utilizare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pentru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fibra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bumbac</w:t>
      </w:r>
      <w:proofErr w:type="spellEnd"/>
      <w:r>
        <w:rPr>
          <w:rFonts w:ascii="Arial" w:eastAsia="Batang" w:hAnsi="Arial" w:cs="Arial"/>
        </w:rPr>
        <w:t>:</w:t>
      </w:r>
    </w:p>
    <w:p w:rsidR="004E5935" w:rsidRDefault="004E5935" w:rsidP="004E5935">
      <w:pPr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- </w:t>
      </w:r>
      <w:proofErr w:type="spellStart"/>
      <w:proofErr w:type="gramStart"/>
      <w:r>
        <w:rPr>
          <w:rFonts w:ascii="Arial" w:eastAsia="Batang" w:hAnsi="Arial" w:cs="Arial"/>
        </w:rPr>
        <w:t>articole</w:t>
      </w:r>
      <w:proofErr w:type="spellEnd"/>
      <w:proofErr w:type="gram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îmbrăcăminte</w:t>
      </w:r>
      <w:proofErr w:type="spellEnd"/>
      <w:r>
        <w:rPr>
          <w:rFonts w:ascii="Arial" w:eastAsia="Batang" w:hAnsi="Arial" w:cs="Arial"/>
        </w:rPr>
        <w:t>;</w:t>
      </w:r>
    </w:p>
    <w:p w:rsidR="004E5935" w:rsidRDefault="004E5935" w:rsidP="004E5935">
      <w:pPr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- </w:t>
      </w:r>
      <w:proofErr w:type="spellStart"/>
      <w:proofErr w:type="gramStart"/>
      <w:r>
        <w:rPr>
          <w:rFonts w:ascii="Arial" w:eastAsia="Batang" w:hAnsi="Arial" w:cs="Arial"/>
        </w:rPr>
        <w:t>articole</w:t>
      </w:r>
      <w:proofErr w:type="spellEnd"/>
      <w:proofErr w:type="gram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pentru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decoraţiuni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interioare</w:t>
      </w:r>
      <w:proofErr w:type="spellEnd"/>
      <w:r>
        <w:rPr>
          <w:rFonts w:ascii="Arial" w:eastAsia="Batang" w:hAnsi="Arial" w:cs="Arial"/>
        </w:rPr>
        <w:t>;</w:t>
      </w:r>
    </w:p>
    <w:p w:rsidR="004E5935" w:rsidRDefault="004E5935" w:rsidP="004E5935">
      <w:pPr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- </w:t>
      </w:r>
      <w:proofErr w:type="spellStart"/>
      <w:proofErr w:type="gramStart"/>
      <w:r>
        <w:rPr>
          <w:rFonts w:ascii="Arial" w:eastAsia="Batang" w:hAnsi="Arial" w:cs="Arial"/>
        </w:rPr>
        <w:t>articole</w:t>
      </w:r>
      <w:proofErr w:type="spellEnd"/>
      <w:proofErr w:type="gram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tehnice</w:t>
      </w:r>
      <w:proofErr w:type="spellEnd"/>
      <w:r>
        <w:rPr>
          <w:rFonts w:ascii="Arial" w:eastAsia="Batang" w:hAnsi="Arial" w:cs="Arial"/>
        </w:rPr>
        <w:t>;</w:t>
      </w:r>
    </w:p>
    <w:p w:rsidR="007532D8" w:rsidRPr="00A81D14" w:rsidRDefault="004E5935" w:rsidP="007532D8">
      <w:pPr>
        <w:ind w:left="360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- </w:t>
      </w:r>
      <w:proofErr w:type="spellStart"/>
      <w:proofErr w:type="gramStart"/>
      <w:r>
        <w:rPr>
          <w:rFonts w:ascii="Arial" w:eastAsia="Batang" w:hAnsi="Arial" w:cs="Arial"/>
        </w:rPr>
        <w:t>pentru</w:t>
      </w:r>
      <w:proofErr w:type="spellEnd"/>
      <w:proofErr w:type="gram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obţinerea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fibrelor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chimice</w:t>
      </w:r>
      <w:proofErr w:type="spellEnd"/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artificiale</w:t>
      </w:r>
      <w:proofErr w:type="spellEnd"/>
      <w:r>
        <w:rPr>
          <w:rFonts w:ascii="Arial" w:eastAsia="Batang" w:hAnsi="Arial" w:cs="Arial"/>
        </w:rPr>
        <w:t>.</w:t>
      </w:r>
    </w:p>
    <w:p w:rsidR="004E5935" w:rsidRPr="00F64363" w:rsidRDefault="004E5935" w:rsidP="004E593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"/>
        <w:jc w:val="both"/>
        <w:rPr>
          <w:rFonts w:ascii="Arial" w:eastAsia="Batang" w:hAnsi="Arial" w:cs="Arial"/>
        </w:rPr>
      </w:pPr>
      <w:r w:rsidRPr="00A81D14">
        <w:rPr>
          <w:rFonts w:ascii="Arial" w:eastAsia="Batang" w:hAnsi="Arial" w:cs="Arial"/>
          <w:b/>
        </w:rPr>
        <w:tab/>
      </w:r>
      <w:r>
        <w:rPr>
          <w:rFonts w:ascii="Arial" w:eastAsia="Batang" w:hAnsi="Arial" w:cs="Arial"/>
        </w:rPr>
        <w:t xml:space="preserve">d. </w:t>
      </w:r>
      <w:proofErr w:type="spellStart"/>
      <w:r w:rsidRPr="00F64363">
        <w:rPr>
          <w:rFonts w:ascii="Arial" w:eastAsia="Batang" w:hAnsi="Arial" w:cs="Arial"/>
        </w:rPr>
        <w:t>Comportarea</w:t>
      </w:r>
      <w:proofErr w:type="spellEnd"/>
      <w:r w:rsidRPr="00F64363">
        <w:rPr>
          <w:rFonts w:ascii="Arial" w:eastAsia="Batang" w:hAnsi="Arial" w:cs="Arial"/>
        </w:rPr>
        <w:t xml:space="preserve"> la </w:t>
      </w:r>
      <w:proofErr w:type="spellStart"/>
      <w:r w:rsidRPr="00F64363">
        <w:rPr>
          <w:rFonts w:ascii="Arial" w:eastAsia="Batang" w:hAnsi="Arial" w:cs="Arial"/>
        </w:rPr>
        <w:t>ardere</w:t>
      </w:r>
      <w:proofErr w:type="spellEnd"/>
      <w:r w:rsidRPr="00F64363">
        <w:rPr>
          <w:rFonts w:ascii="Arial" w:eastAsia="Batang" w:hAnsi="Arial" w:cs="Arial"/>
        </w:rPr>
        <w:t>:</w:t>
      </w:r>
      <w:r w:rsidRPr="00F64363">
        <w:rPr>
          <w:rFonts w:ascii="Arial" w:eastAsia="Batang" w:hAnsi="Arial" w:cs="Arial"/>
        </w:rPr>
        <w:tab/>
      </w:r>
    </w:p>
    <w:p w:rsidR="004E5935" w:rsidRPr="00DA7474" w:rsidRDefault="004E5935" w:rsidP="004E5935">
      <w:pPr>
        <w:ind w:left="360"/>
        <w:jc w:val="both"/>
        <w:rPr>
          <w:rFonts w:ascii="Arial" w:eastAsia="Batang" w:hAnsi="Arial" w:cs="Arial"/>
          <w:lang w:val="pt-BR"/>
        </w:rPr>
      </w:pPr>
      <w:proofErr w:type="spellStart"/>
      <w:r w:rsidRPr="00F64363">
        <w:rPr>
          <w:rFonts w:ascii="Arial" w:eastAsia="Batang" w:hAnsi="Arial" w:cs="Arial"/>
        </w:rPr>
        <w:t>Fibrele</w:t>
      </w:r>
      <w:proofErr w:type="spellEnd"/>
      <w:r w:rsidRPr="00F64363">
        <w:rPr>
          <w:rFonts w:ascii="Arial" w:eastAsia="Batang" w:hAnsi="Arial" w:cs="Arial"/>
        </w:rPr>
        <w:t xml:space="preserve"> de </w:t>
      </w:r>
      <w:proofErr w:type="spellStart"/>
      <w:proofErr w:type="gramStart"/>
      <w:r w:rsidRPr="00F64363">
        <w:rPr>
          <w:rFonts w:ascii="Arial" w:eastAsia="Batang" w:hAnsi="Arial" w:cs="Arial"/>
        </w:rPr>
        <w:t>bumbac</w:t>
      </w:r>
      <w:proofErr w:type="spellEnd"/>
      <w:r w:rsidRPr="00F64363">
        <w:rPr>
          <w:rFonts w:ascii="Arial" w:eastAsia="Batang" w:hAnsi="Arial" w:cs="Arial"/>
        </w:rPr>
        <w:t xml:space="preserve">  </w:t>
      </w:r>
      <w:proofErr w:type="spellStart"/>
      <w:r w:rsidRPr="00F64363">
        <w:rPr>
          <w:rFonts w:ascii="Arial" w:eastAsia="Batang" w:hAnsi="Arial" w:cs="Arial"/>
        </w:rPr>
        <w:t>ard</w:t>
      </w:r>
      <w:proofErr w:type="spellEnd"/>
      <w:proofErr w:type="gramEnd"/>
      <w:r w:rsidRPr="00F64363">
        <w:rPr>
          <w:rFonts w:ascii="Arial" w:eastAsia="Batang" w:hAnsi="Arial" w:cs="Arial"/>
        </w:rPr>
        <w:t xml:space="preserve"> </w:t>
      </w:r>
      <w:proofErr w:type="spellStart"/>
      <w:r w:rsidRPr="00F64363">
        <w:rPr>
          <w:rFonts w:ascii="Arial" w:eastAsia="Batang" w:hAnsi="Arial" w:cs="Arial"/>
        </w:rPr>
        <w:t>repede</w:t>
      </w:r>
      <w:proofErr w:type="spellEnd"/>
      <w:r w:rsidRPr="00F64363">
        <w:rPr>
          <w:rFonts w:ascii="Arial" w:eastAsia="Batang" w:hAnsi="Arial" w:cs="Arial"/>
        </w:rPr>
        <w:t xml:space="preserve">, cu </w:t>
      </w:r>
      <w:proofErr w:type="spellStart"/>
      <w:r w:rsidRPr="00F64363">
        <w:rPr>
          <w:rFonts w:ascii="Arial" w:eastAsia="Batang" w:hAnsi="Arial" w:cs="Arial"/>
        </w:rPr>
        <w:t>flacără</w:t>
      </w:r>
      <w:proofErr w:type="spellEnd"/>
      <w:r w:rsidRPr="00F64363">
        <w:rPr>
          <w:rFonts w:ascii="Arial" w:eastAsia="Batang" w:hAnsi="Arial" w:cs="Arial"/>
        </w:rPr>
        <w:t xml:space="preserve"> </w:t>
      </w:r>
      <w:proofErr w:type="spellStart"/>
      <w:r w:rsidRPr="00F64363">
        <w:rPr>
          <w:rFonts w:ascii="Arial" w:eastAsia="Batang" w:hAnsi="Arial" w:cs="Arial"/>
        </w:rPr>
        <w:t>strălucitoare</w:t>
      </w:r>
      <w:proofErr w:type="spellEnd"/>
      <w:r w:rsidRPr="00F64363">
        <w:rPr>
          <w:rFonts w:ascii="Arial" w:eastAsia="Batang" w:hAnsi="Arial" w:cs="Arial"/>
        </w:rPr>
        <w:t xml:space="preserve">, </w:t>
      </w:r>
      <w:proofErr w:type="spellStart"/>
      <w:r w:rsidRPr="00F64363">
        <w:rPr>
          <w:rFonts w:ascii="Arial" w:eastAsia="Batang" w:hAnsi="Arial" w:cs="Arial"/>
        </w:rPr>
        <w:t>dau</w:t>
      </w:r>
      <w:proofErr w:type="spellEnd"/>
      <w:r w:rsidRPr="00F64363">
        <w:rPr>
          <w:rFonts w:ascii="Arial" w:eastAsia="Batang" w:hAnsi="Arial" w:cs="Arial"/>
        </w:rPr>
        <w:t xml:space="preserve">  </w:t>
      </w:r>
      <w:proofErr w:type="spellStart"/>
      <w:r w:rsidRPr="00F64363">
        <w:rPr>
          <w:rFonts w:ascii="Arial" w:eastAsia="Batang" w:hAnsi="Arial" w:cs="Arial"/>
        </w:rPr>
        <w:t>miros</w:t>
      </w:r>
      <w:proofErr w:type="spellEnd"/>
      <w:r w:rsidRPr="00F64363">
        <w:rPr>
          <w:rFonts w:ascii="Arial" w:eastAsia="Batang" w:hAnsi="Arial" w:cs="Arial"/>
        </w:rPr>
        <w:t xml:space="preserve"> de </w:t>
      </w:r>
      <w:proofErr w:type="spellStart"/>
      <w:r w:rsidRPr="00F64363">
        <w:rPr>
          <w:rFonts w:ascii="Arial" w:eastAsia="Batang" w:hAnsi="Arial" w:cs="Arial"/>
        </w:rPr>
        <w:t>hârtie</w:t>
      </w:r>
      <w:proofErr w:type="spellEnd"/>
      <w:r w:rsidRPr="00F64363">
        <w:rPr>
          <w:rFonts w:ascii="Arial" w:eastAsia="Batang" w:hAnsi="Arial" w:cs="Arial"/>
        </w:rPr>
        <w:t xml:space="preserve"> </w:t>
      </w:r>
      <w:proofErr w:type="spellStart"/>
      <w:r w:rsidRPr="00F64363">
        <w:rPr>
          <w:rFonts w:ascii="Arial" w:eastAsia="Batang" w:hAnsi="Arial" w:cs="Arial"/>
        </w:rPr>
        <w:t>arsă</w:t>
      </w:r>
      <w:proofErr w:type="spellEnd"/>
      <w:r w:rsidRPr="00F64363">
        <w:rPr>
          <w:rFonts w:ascii="Arial" w:eastAsia="Batang" w:hAnsi="Arial" w:cs="Arial"/>
        </w:rPr>
        <w:t xml:space="preserve"> </w:t>
      </w:r>
      <w:proofErr w:type="spellStart"/>
      <w:r w:rsidRPr="00F64363">
        <w:rPr>
          <w:rFonts w:ascii="Arial" w:eastAsia="Batang" w:hAnsi="Arial" w:cs="Arial"/>
        </w:rPr>
        <w:t>şi</w:t>
      </w:r>
      <w:proofErr w:type="spellEnd"/>
      <w:r w:rsidRPr="00F64363">
        <w:rPr>
          <w:rFonts w:ascii="Arial" w:eastAsia="Batang" w:hAnsi="Arial" w:cs="Arial"/>
        </w:rPr>
        <w:t xml:space="preserve"> </w:t>
      </w:r>
      <w:proofErr w:type="spellStart"/>
      <w:r w:rsidRPr="00F64363">
        <w:rPr>
          <w:rFonts w:ascii="Arial" w:eastAsia="Batang" w:hAnsi="Arial" w:cs="Arial"/>
        </w:rPr>
        <w:t>cenuşă</w:t>
      </w:r>
      <w:proofErr w:type="spellEnd"/>
      <w:r w:rsidRPr="00F64363">
        <w:rPr>
          <w:rFonts w:ascii="Arial" w:eastAsia="Batang" w:hAnsi="Arial" w:cs="Arial"/>
        </w:rPr>
        <w:t xml:space="preserve"> de </w:t>
      </w:r>
      <w:proofErr w:type="spellStart"/>
      <w:r w:rsidRPr="00F64363">
        <w:rPr>
          <w:rFonts w:ascii="Arial" w:eastAsia="Batang" w:hAnsi="Arial" w:cs="Arial"/>
        </w:rPr>
        <w:t>culoare</w:t>
      </w:r>
      <w:proofErr w:type="spellEnd"/>
      <w:r w:rsidRPr="00F64363">
        <w:rPr>
          <w:rFonts w:ascii="Arial" w:eastAsia="Batang" w:hAnsi="Arial" w:cs="Arial"/>
        </w:rPr>
        <w:t xml:space="preserve"> </w:t>
      </w:r>
      <w:proofErr w:type="spellStart"/>
      <w:r w:rsidRPr="00F64363">
        <w:rPr>
          <w:rFonts w:ascii="Arial" w:eastAsia="Batang" w:hAnsi="Arial" w:cs="Arial"/>
        </w:rPr>
        <w:t>deschisă</w:t>
      </w:r>
      <w:proofErr w:type="spellEnd"/>
      <w:r w:rsidRPr="00F64363">
        <w:rPr>
          <w:rFonts w:ascii="Arial" w:eastAsia="Batang" w:hAnsi="Arial" w:cs="Arial"/>
        </w:rPr>
        <w:t xml:space="preserve">. </w:t>
      </w:r>
      <w:r w:rsidRPr="00041570">
        <w:rPr>
          <w:rFonts w:ascii="Arial" w:eastAsia="Batang" w:hAnsi="Arial" w:cs="Arial"/>
          <w:lang w:val="pt-BR"/>
        </w:rPr>
        <w:t xml:space="preserve">Comportarea  la ardere se explică prin faptul că fibrele  au </w:t>
      </w:r>
      <w:r>
        <w:rPr>
          <w:rFonts w:ascii="Arial" w:eastAsia="Batang" w:hAnsi="Arial" w:cs="Arial"/>
          <w:lang w:val="pt-BR"/>
        </w:rPr>
        <w:t xml:space="preserve">ca </w:t>
      </w:r>
      <w:r w:rsidRPr="00041570">
        <w:rPr>
          <w:rFonts w:ascii="Arial" w:eastAsia="Batang" w:hAnsi="Arial" w:cs="Arial"/>
          <w:lang w:val="pt-BR"/>
        </w:rPr>
        <w:t>polimer de bază</w:t>
      </w:r>
      <w:r>
        <w:rPr>
          <w:rFonts w:ascii="Arial" w:eastAsia="Batang" w:hAnsi="Arial" w:cs="Arial"/>
          <w:lang w:val="pt-BR"/>
        </w:rPr>
        <w:t xml:space="preserve"> </w:t>
      </w:r>
      <w:r w:rsidRPr="00041570">
        <w:rPr>
          <w:rFonts w:ascii="Arial" w:eastAsia="Batang" w:hAnsi="Arial" w:cs="Arial"/>
          <w:lang w:val="pt-BR"/>
        </w:rPr>
        <w:t xml:space="preserve">celuloza. </w:t>
      </w:r>
    </w:p>
    <w:p w:rsidR="00CE12B5" w:rsidRDefault="00CE12B5"/>
    <w:sectPr w:rsidR="00CE12B5" w:rsidSect="00CE1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1776C"/>
    <w:multiLevelType w:val="hybridMultilevel"/>
    <w:tmpl w:val="A1140C8E"/>
    <w:lvl w:ilvl="0" w:tplc="51C4425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35D16"/>
    <w:multiLevelType w:val="hybridMultilevel"/>
    <w:tmpl w:val="A0E0439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5935"/>
    <w:rsid w:val="001829AC"/>
    <w:rsid w:val="004E5935"/>
    <w:rsid w:val="007532D8"/>
    <w:rsid w:val="00993FDB"/>
    <w:rsid w:val="00B27627"/>
    <w:rsid w:val="00CE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4E5935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NoSpacing2">
    <w:name w:val="No Spacing2"/>
    <w:qFormat/>
    <w:rsid w:val="004E5935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4E5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4</cp:revision>
  <dcterms:created xsi:type="dcterms:W3CDTF">2021-11-04T07:40:00Z</dcterms:created>
  <dcterms:modified xsi:type="dcterms:W3CDTF">2021-11-05T07:56:00Z</dcterms:modified>
</cp:coreProperties>
</file>