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E57FE1" w:rsidRPr="00282DDD" w:rsidTr="00E57FE1">
        <w:tc>
          <w:tcPr>
            <w:tcW w:w="2358" w:type="dxa"/>
          </w:tcPr>
          <w:p w:rsidR="00E57FE1" w:rsidRPr="00282DDD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E57FE1" w:rsidRPr="00282DDD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282DDD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E57FE1" w:rsidRPr="00282DDD" w:rsidTr="00E57FE1">
        <w:tc>
          <w:tcPr>
            <w:tcW w:w="2358" w:type="dxa"/>
          </w:tcPr>
          <w:p w:rsidR="00E57FE1" w:rsidRPr="00282DDD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E57FE1" w:rsidRPr="00282DDD" w:rsidRDefault="0009196B" w:rsidP="003F2860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82DDD">
              <w:rPr>
                <w:rFonts w:ascii="Arial" w:hAnsi="Arial" w:cs="Arial"/>
                <w:sz w:val="24"/>
                <w:szCs w:val="24"/>
                <w:lang w:val="pt-BR"/>
              </w:rPr>
              <w:t>Tehnician în industria sticlei și ceramicii, Tehnician în industria materialelor de construcții</w:t>
            </w:r>
          </w:p>
        </w:tc>
      </w:tr>
      <w:tr w:rsidR="00E57FE1" w:rsidRPr="00282DDD" w:rsidTr="00E57FE1">
        <w:tc>
          <w:tcPr>
            <w:tcW w:w="2358" w:type="dxa"/>
          </w:tcPr>
          <w:p w:rsidR="00E57FE1" w:rsidRPr="00282DDD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E57FE1" w:rsidRPr="00282DDD" w:rsidRDefault="0009196B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>Chimia sistemelor silicatice</w:t>
            </w:r>
          </w:p>
        </w:tc>
      </w:tr>
      <w:tr w:rsidR="00E57FE1" w:rsidRPr="00282DDD" w:rsidTr="00E57FE1">
        <w:tc>
          <w:tcPr>
            <w:tcW w:w="2358" w:type="dxa"/>
          </w:tcPr>
          <w:p w:rsidR="00E57FE1" w:rsidRPr="00282DDD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E57FE1" w:rsidRPr="00282DDD" w:rsidRDefault="0009196B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="00001DB1" w:rsidRPr="00282DDD">
              <w:rPr>
                <w:rFonts w:ascii="Arial" w:hAnsi="Arial" w:cs="Arial"/>
                <w:sz w:val="24"/>
                <w:szCs w:val="24"/>
              </w:rPr>
              <w:t>X</w:t>
            </w:r>
            <w:r w:rsidRPr="00282DDD">
              <w:rPr>
                <w:rFonts w:ascii="Arial" w:hAnsi="Arial" w:cs="Arial"/>
                <w:sz w:val="24"/>
                <w:szCs w:val="24"/>
              </w:rPr>
              <w:t>I</w:t>
            </w:r>
            <w:r w:rsidR="00001DB1" w:rsidRPr="00282DDD">
              <w:rPr>
                <w:rFonts w:ascii="Arial" w:hAnsi="Arial" w:cs="Arial"/>
                <w:sz w:val="24"/>
                <w:szCs w:val="24"/>
              </w:rPr>
              <w:t>-a</w:t>
            </w:r>
          </w:p>
        </w:tc>
      </w:tr>
    </w:tbl>
    <w:p w:rsidR="00E57FE1" w:rsidRDefault="00E57FE1" w:rsidP="003F2860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F953AE" w:rsidRPr="00C226F5" w:rsidRDefault="00F953AE" w:rsidP="00F953AE">
      <w:pPr>
        <w:rPr>
          <w:rFonts w:ascii="Arial" w:hAnsi="Arial" w:cs="Arial"/>
          <w:b/>
          <w:lang w:val="ro-RO"/>
        </w:rPr>
      </w:pPr>
      <w:r w:rsidRPr="00C226F5">
        <w:rPr>
          <w:rFonts w:ascii="Arial" w:hAnsi="Arial" w:cs="Arial"/>
          <w:b/>
          <w:lang w:val="ro-RO"/>
        </w:rPr>
        <w:t xml:space="preserve">Scrieţi pe foaia de </w:t>
      </w:r>
      <w:r>
        <w:rPr>
          <w:rFonts w:ascii="Arial" w:hAnsi="Arial" w:cs="Arial"/>
          <w:b/>
          <w:lang w:val="ro-RO"/>
        </w:rPr>
        <w:t xml:space="preserve">lucru </w:t>
      </w:r>
      <w:r w:rsidRPr="00C226F5">
        <w:rPr>
          <w:rFonts w:ascii="Arial" w:hAnsi="Arial" w:cs="Arial"/>
          <w:b/>
          <w:lang w:val="ro-RO"/>
        </w:rPr>
        <w:t>informaţia care completează spaţiile libere, astfel încât enunţul să fie corect</w:t>
      </w:r>
      <w:r>
        <w:rPr>
          <w:rFonts w:ascii="Arial" w:hAnsi="Arial" w:cs="Arial"/>
          <w:b/>
          <w:lang w:val="ro-RO"/>
        </w:rPr>
        <w:t>.</w:t>
      </w:r>
      <w:r w:rsidRPr="00C226F5">
        <w:rPr>
          <w:rFonts w:ascii="Arial" w:hAnsi="Arial" w:cs="Arial"/>
          <w:b/>
          <w:lang w:val="ro-RO"/>
        </w:rPr>
        <w:t xml:space="preserve"> </w:t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</w:p>
    <w:p w:rsidR="00F953AE" w:rsidRDefault="00F953AE" w:rsidP="003F2860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F953AE" w:rsidRPr="00C226F5" w:rsidRDefault="00F953AE" w:rsidP="00F953AE">
      <w:pPr>
        <w:pStyle w:val="ListParagraph"/>
        <w:numPr>
          <w:ilvl w:val="0"/>
          <w:numId w:val="11"/>
        </w:numPr>
        <w:rPr>
          <w:rFonts w:ascii="Arial" w:hAnsi="Arial" w:cs="Arial"/>
          <w:lang w:val="ro-RO"/>
        </w:rPr>
      </w:pPr>
      <w:r w:rsidRPr="00C226F5">
        <w:rPr>
          <w:rFonts w:ascii="Arial" w:hAnsi="Arial" w:cs="Arial"/>
          <w:lang w:val="ro-RO"/>
        </w:rPr>
        <w:t>Legea fazelor se aplică sub forma ____(1)____    pentru procesele tehnologice ale silicaţilor tehnici care au loc numai la presiune atmosferică, deoarece acest parametru rămâne practic constant.</w:t>
      </w:r>
    </w:p>
    <w:p w:rsidR="00F953AE" w:rsidRPr="00C226F5" w:rsidRDefault="00F953AE" w:rsidP="00F953AE">
      <w:pPr>
        <w:numPr>
          <w:ilvl w:val="0"/>
          <w:numId w:val="11"/>
        </w:numPr>
        <w:jc w:val="both"/>
        <w:rPr>
          <w:rFonts w:ascii="Arial" w:hAnsi="Arial" w:cs="Arial"/>
          <w:lang w:val="ro-RO"/>
        </w:rPr>
      </w:pPr>
      <w:r w:rsidRPr="00C226F5">
        <w:rPr>
          <w:rFonts w:ascii="Arial" w:hAnsi="Arial" w:cs="Arial"/>
          <w:lang w:val="ro-RO"/>
        </w:rPr>
        <w:t xml:space="preserve">Compuşii____(1)____   sunt compuşii chimici care se descompun la încălzire; ei nu au puncte de topire. </w:t>
      </w:r>
    </w:p>
    <w:p w:rsidR="00F953AE" w:rsidRPr="00C226F5" w:rsidRDefault="00F953AE" w:rsidP="00F953AE">
      <w:pPr>
        <w:numPr>
          <w:ilvl w:val="0"/>
          <w:numId w:val="11"/>
        </w:numPr>
        <w:jc w:val="both"/>
        <w:rPr>
          <w:rFonts w:ascii="Arial" w:hAnsi="Arial" w:cs="Arial"/>
          <w:lang w:val="ro-RO"/>
        </w:rPr>
      </w:pPr>
      <w:r w:rsidRPr="00C226F5">
        <w:rPr>
          <w:rFonts w:ascii="Arial" w:hAnsi="Arial" w:cs="Arial"/>
          <w:lang w:val="ro-RO"/>
        </w:rPr>
        <w:t>Polimorfismul este proprietatea unor compuşi de a cristaliza în mai</w:t>
      </w:r>
      <w:r w:rsidR="00861C5E">
        <w:rPr>
          <w:rFonts w:ascii="Arial" w:hAnsi="Arial" w:cs="Arial"/>
          <w:lang w:val="ro-RO"/>
        </w:rPr>
        <w:t xml:space="preserve"> multe </w:t>
      </w:r>
      <w:r w:rsidRPr="00C226F5">
        <w:rPr>
          <w:rFonts w:ascii="Arial" w:hAnsi="Arial" w:cs="Arial"/>
          <w:lang w:val="ro-RO"/>
        </w:rPr>
        <w:t xml:space="preserve">forme de </w:t>
      </w:r>
      <w:r w:rsidR="00861C5E" w:rsidRPr="00C226F5">
        <w:rPr>
          <w:rFonts w:ascii="Arial" w:hAnsi="Arial" w:cs="Arial"/>
          <w:lang w:val="ro-RO"/>
        </w:rPr>
        <w:t xml:space="preserve">____(1)____   </w:t>
      </w:r>
      <w:r w:rsidRPr="00C226F5">
        <w:rPr>
          <w:rFonts w:ascii="Arial" w:hAnsi="Arial" w:cs="Arial"/>
          <w:lang w:val="ro-RO"/>
        </w:rPr>
        <w:t xml:space="preserve"> care se deosebesc între ele prin ____(2)____   şi proprietăţi fizice</w:t>
      </w:r>
    </w:p>
    <w:p w:rsidR="00F953AE" w:rsidRPr="00C226F5" w:rsidRDefault="00F953AE" w:rsidP="00F953AE">
      <w:pPr>
        <w:numPr>
          <w:ilvl w:val="0"/>
          <w:numId w:val="11"/>
        </w:numPr>
        <w:jc w:val="both"/>
        <w:rPr>
          <w:rFonts w:ascii="Arial" w:hAnsi="Arial" w:cs="Arial"/>
          <w:lang w:val="ro-RO"/>
        </w:rPr>
      </w:pPr>
      <w:r w:rsidRPr="00C226F5">
        <w:rPr>
          <w:rFonts w:ascii="Arial" w:hAnsi="Arial" w:cs="Arial"/>
          <w:lang w:val="ro-RO"/>
        </w:rPr>
        <w:t>Transformările polimorfe pot fi ____(1)____    sau . ____(2)____    şi pot avea loc cu sau fără ruperea legăturilor.</w:t>
      </w:r>
    </w:p>
    <w:p w:rsidR="00F953AE" w:rsidRPr="00C226F5" w:rsidRDefault="00F953AE" w:rsidP="00F953AE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lang w:val="fr-FR"/>
        </w:rPr>
      </w:pPr>
      <w:r w:rsidRPr="00C226F5">
        <w:rPr>
          <w:rFonts w:ascii="Arial" w:hAnsi="Arial" w:cs="Arial"/>
          <w:lang w:val="ro-RO"/>
        </w:rPr>
        <w:t>C</w:t>
      </w:r>
      <w:r w:rsidRPr="00C226F5">
        <w:rPr>
          <w:rFonts w:ascii="Arial" w:hAnsi="Arial" w:cs="Arial"/>
          <w:lang w:val="fr-FR"/>
        </w:rPr>
        <w:t xml:space="preserve">ăldura de formare este cantitatea de căldură </w:t>
      </w:r>
      <w:r w:rsidRPr="00C226F5">
        <w:rPr>
          <w:rFonts w:ascii="Arial" w:hAnsi="Arial" w:cs="Arial"/>
          <w:lang w:val="ro-RO"/>
        </w:rPr>
        <w:t xml:space="preserve">____(1)____ </w:t>
      </w:r>
      <w:r w:rsidRPr="00C226F5">
        <w:rPr>
          <w:rFonts w:ascii="Arial" w:hAnsi="Arial" w:cs="Arial"/>
          <w:lang w:val="fr-FR"/>
        </w:rPr>
        <w:t xml:space="preserve"> sau </w:t>
      </w:r>
      <w:r w:rsidRPr="00C226F5">
        <w:rPr>
          <w:rFonts w:ascii="Arial" w:hAnsi="Arial" w:cs="Arial"/>
          <w:lang w:val="ro-RO"/>
        </w:rPr>
        <w:t xml:space="preserve">____(2)____   </w:t>
      </w:r>
      <w:r w:rsidRPr="00C226F5">
        <w:rPr>
          <w:rFonts w:ascii="Arial" w:hAnsi="Arial" w:cs="Arial"/>
          <w:lang w:val="fr-FR"/>
        </w:rPr>
        <w:t xml:space="preserve"> la formarea unui compus din elementele sale constitutive. </w:t>
      </w:r>
    </w:p>
    <w:p w:rsidR="00F953AE" w:rsidRPr="00C226F5" w:rsidRDefault="00F953AE" w:rsidP="00F953AE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lang w:val="fr-FR"/>
        </w:rPr>
      </w:pPr>
      <w:r w:rsidRPr="00C226F5">
        <w:rPr>
          <w:rFonts w:ascii="Arial" w:hAnsi="Arial" w:cs="Arial"/>
          <w:lang w:val="fr-FR"/>
        </w:rPr>
        <w:t xml:space="preserve">Prin sistem se înţelege unul sau mai mulţi </w:t>
      </w:r>
      <w:r w:rsidRPr="00C226F5">
        <w:rPr>
          <w:rFonts w:ascii="Arial" w:hAnsi="Arial" w:cs="Arial"/>
          <w:lang w:val="ro-RO"/>
        </w:rPr>
        <w:t xml:space="preserve">____(1)____   </w:t>
      </w:r>
      <w:r w:rsidRPr="00C226F5">
        <w:rPr>
          <w:rFonts w:ascii="Arial" w:hAnsi="Arial" w:cs="Arial"/>
          <w:lang w:val="fr-FR"/>
        </w:rPr>
        <w:t xml:space="preserve"> chimici, care se găsesc împreună şi sunt capabili să reacţioneze între ei. </w:t>
      </w:r>
    </w:p>
    <w:p w:rsidR="00F953AE" w:rsidRPr="00C226F5" w:rsidRDefault="00F953AE" w:rsidP="00F953AE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lang w:val="fr-FR"/>
        </w:rPr>
      </w:pPr>
      <w:r w:rsidRPr="00C226F5">
        <w:rPr>
          <w:rFonts w:ascii="Arial" w:hAnsi="Arial" w:cs="Arial"/>
          <w:lang w:val="fr-FR"/>
        </w:rPr>
        <w:t xml:space="preserve">Se numeşte fază, partea </w:t>
      </w:r>
      <w:r w:rsidRPr="00C226F5">
        <w:rPr>
          <w:rFonts w:ascii="Arial" w:hAnsi="Arial" w:cs="Arial"/>
          <w:lang w:val="ro-RO"/>
        </w:rPr>
        <w:t xml:space="preserve">____(1)____   </w:t>
      </w:r>
      <w:r w:rsidRPr="00C226F5">
        <w:rPr>
          <w:rFonts w:ascii="Arial" w:hAnsi="Arial" w:cs="Arial"/>
          <w:lang w:val="fr-FR"/>
        </w:rPr>
        <w:t xml:space="preserve">dintr-un sistem, cu aceleaşi </w:t>
      </w:r>
      <w:r w:rsidRPr="00C226F5">
        <w:rPr>
          <w:rFonts w:ascii="Arial" w:hAnsi="Arial" w:cs="Arial"/>
          <w:lang w:val="ro-RO"/>
        </w:rPr>
        <w:t xml:space="preserve">____(2)____   </w:t>
      </w:r>
      <w:r w:rsidRPr="00C226F5">
        <w:rPr>
          <w:rFonts w:ascii="Arial" w:hAnsi="Arial" w:cs="Arial"/>
          <w:lang w:val="fr-FR"/>
        </w:rPr>
        <w:t xml:space="preserve">fizice şi chimice, delimitată imaginar în spaţiu prin suprafeţe de separare. </w:t>
      </w:r>
    </w:p>
    <w:p w:rsidR="00F953AE" w:rsidRPr="00C226F5" w:rsidRDefault="00F953AE" w:rsidP="00F953AE">
      <w:pPr>
        <w:pStyle w:val="ListParagraph"/>
        <w:numPr>
          <w:ilvl w:val="0"/>
          <w:numId w:val="11"/>
        </w:numPr>
        <w:contextualSpacing w:val="0"/>
        <w:rPr>
          <w:rFonts w:ascii="Arial" w:hAnsi="Arial" w:cs="Arial"/>
          <w:lang w:val="ro-RO"/>
        </w:rPr>
      </w:pPr>
      <w:r w:rsidRPr="00C226F5">
        <w:rPr>
          <w:rFonts w:ascii="Arial" w:hAnsi="Arial" w:cs="Arial"/>
          <w:lang w:val="ro-RO"/>
        </w:rPr>
        <w:t>Factorii fizici care stabilesc ____(1)____  unui sistem se numesc grade de libertate</w:t>
      </w:r>
    </w:p>
    <w:p w:rsidR="00F953AE" w:rsidRDefault="00F953AE" w:rsidP="003F2860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F953AE" w:rsidRDefault="00F953AE" w:rsidP="00F953AE">
      <w:pPr>
        <w:pStyle w:val="Header"/>
        <w:numPr>
          <w:ilvl w:val="0"/>
          <w:numId w:val="10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861C5E" w:rsidRPr="00861C5E" w:rsidRDefault="00F953AE" w:rsidP="00861C5E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="00861C5E" w:rsidRPr="00861C5E">
        <w:rPr>
          <w:rFonts w:ascii="Arial" w:hAnsi="Arial" w:cs="Arial"/>
          <w:lang w:val="ro-RO"/>
        </w:rPr>
        <w:t>1-F+G=C+1</w:t>
      </w:r>
    </w:p>
    <w:p w:rsidR="00F953AE" w:rsidRDefault="00F953AE" w:rsidP="00F953AE">
      <w:pPr>
        <w:pStyle w:val="Header"/>
        <w:numPr>
          <w:ilvl w:val="0"/>
          <w:numId w:val="10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861C5E" w:rsidRPr="00861C5E" w:rsidRDefault="00F953AE" w:rsidP="00861C5E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="00861C5E" w:rsidRPr="00861C5E">
        <w:rPr>
          <w:rFonts w:ascii="Arial" w:hAnsi="Arial" w:cs="Arial"/>
          <w:lang w:val="ro-RO"/>
        </w:rPr>
        <w:t>1-</w:t>
      </w:r>
      <w:r w:rsidR="00861C5E" w:rsidRPr="00861C5E">
        <w:rPr>
          <w:rFonts w:ascii="Arial" w:hAnsi="Arial" w:cs="Arial"/>
          <w:lang w:val="it-IT"/>
        </w:rPr>
        <w:t xml:space="preserve"> incongruenţi</w:t>
      </w:r>
    </w:p>
    <w:p w:rsidR="00F953AE" w:rsidRDefault="00F953AE" w:rsidP="00F953AE">
      <w:pPr>
        <w:pStyle w:val="Header"/>
        <w:numPr>
          <w:ilvl w:val="0"/>
          <w:numId w:val="10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861C5E" w:rsidRPr="00861C5E" w:rsidRDefault="00F953AE" w:rsidP="00861C5E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="00861C5E" w:rsidRPr="00861C5E">
        <w:rPr>
          <w:rFonts w:ascii="Arial" w:hAnsi="Arial" w:cs="Arial"/>
          <w:lang w:val="ro-RO"/>
        </w:rPr>
        <w:t>1-</w:t>
      </w:r>
      <w:r w:rsidR="00861C5E" w:rsidRPr="00861C5E">
        <w:rPr>
          <w:rFonts w:ascii="Arial" w:hAnsi="Arial" w:cs="Arial"/>
          <w:lang w:val="fr-FR"/>
        </w:rPr>
        <w:t xml:space="preserve"> </w:t>
      </w:r>
      <w:r w:rsidR="00861C5E">
        <w:rPr>
          <w:rFonts w:ascii="Arial" w:hAnsi="Arial" w:cs="Arial"/>
          <w:lang w:val="fr-FR"/>
        </w:rPr>
        <w:t>cristalizare</w:t>
      </w:r>
      <w:r w:rsidR="00861C5E" w:rsidRPr="00861C5E">
        <w:rPr>
          <w:rFonts w:ascii="Arial" w:hAnsi="Arial" w:cs="Arial"/>
          <w:lang w:val="fr-FR"/>
        </w:rPr>
        <w:t xml:space="preserve">, </w:t>
      </w:r>
      <w:r w:rsidR="00861C5E" w:rsidRPr="00861C5E">
        <w:rPr>
          <w:rFonts w:ascii="Arial" w:hAnsi="Arial" w:cs="Arial"/>
          <w:lang w:val="ro-RO"/>
        </w:rPr>
        <w:t xml:space="preserve">2- </w:t>
      </w:r>
      <w:r w:rsidR="00861C5E" w:rsidRPr="00861C5E">
        <w:rPr>
          <w:rFonts w:ascii="Arial" w:hAnsi="Arial" w:cs="Arial"/>
          <w:lang w:val="es-ES"/>
        </w:rPr>
        <w:t xml:space="preserve">structură </w:t>
      </w:r>
    </w:p>
    <w:p w:rsidR="00F953AE" w:rsidRDefault="00F953AE" w:rsidP="00F953AE">
      <w:pPr>
        <w:pStyle w:val="Header"/>
        <w:numPr>
          <w:ilvl w:val="0"/>
          <w:numId w:val="10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861C5E" w:rsidRPr="00861C5E" w:rsidRDefault="00F953AE" w:rsidP="00861C5E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="00861C5E" w:rsidRPr="00861C5E">
        <w:rPr>
          <w:rFonts w:ascii="Arial" w:hAnsi="Arial" w:cs="Arial"/>
          <w:lang w:val="ro-RO"/>
        </w:rPr>
        <w:t>1-</w:t>
      </w:r>
      <w:r w:rsidR="00861C5E" w:rsidRPr="00861C5E">
        <w:rPr>
          <w:rFonts w:ascii="Arial" w:hAnsi="Arial" w:cs="Arial"/>
          <w:lang w:val="es-ES"/>
        </w:rPr>
        <w:t>monotrope/ireversibile</w:t>
      </w:r>
      <w:r w:rsidR="00861C5E" w:rsidRPr="00861C5E">
        <w:rPr>
          <w:rFonts w:ascii="Arial" w:hAnsi="Arial" w:cs="Arial"/>
          <w:lang w:val="fr-FR"/>
        </w:rPr>
        <w:t>, 2-</w:t>
      </w:r>
      <w:r w:rsidR="00861C5E" w:rsidRPr="00861C5E">
        <w:rPr>
          <w:rFonts w:ascii="Arial" w:hAnsi="Arial" w:cs="Arial"/>
          <w:lang w:val="es-ES"/>
        </w:rPr>
        <w:t>enantiotrope/reversibile</w:t>
      </w:r>
    </w:p>
    <w:p w:rsidR="00F953AE" w:rsidRDefault="00F953AE" w:rsidP="00F953AE">
      <w:pPr>
        <w:pStyle w:val="Header"/>
        <w:numPr>
          <w:ilvl w:val="0"/>
          <w:numId w:val="10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861C5E" w:rsidRPr="00861C5E" w:rsidRDefault="00F953AE" w:rsidP="00861C5E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="00861C5E" w:rsidRPr="00861C5E">
        <w:rPr>
          <w:rFonts w:ascii="Arial" w:hAnsi="Arial" w:cs="Arial"/>
          <w:lang w:val="ro-RO"/>
        </w:rPr>
        <w:t>1-</w:t>
      </w:r>
      <w:r w:rsidR="00861C5E" w:rsidRPr="00861C5E">
        <w:rPr>
          <w:rFonts w:ascii="Arial" w:hAnsi="Arial" w:cs="Arial"/>
          <w:lang w:val="fr-FR"/>
        </w:rPr>
        <w:t xml:space="preserve"> absorbită, 2-</w:t>
      </w:r>
      <w:r w:rsidR="00861C5E" w:rsidRPr="00861C5E">
        <w:rPr>
          <w:rFonts w:ascii="Arial" w:hAnsi="Arial" w:cs="Arial"/>
          <w:lang w:val="es-ES"/>
        </w:rPr>
        <w:t>degajată</w:t>
      </w:r>
    </w:p>
    <w:p w:rsidR="00F953AE" w:rsidRDefault="00F953AE" w:rsidP="00F953AE">
      <w:pPr>
        <w:pStyle w:val="Header"/>
        <w:numPr>
          <w:ilvl w:val="0"/>
          <w:numId w:val="10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ușor</w:t>
      </w:r>
    </w:p>
    <w:p w:rsidR="00861C5E" w:rsidRPr="00861C5E" w:rsidRDefault="00F953AE" w:rsidP="00861C5E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="00861C5E" w:rsidRPr="00861C5E">
        <w:rPr>
          <w:rFonts w:ascii="Arial" w:hAnsi="Arial" w:cs="Arial"/>
          <w:lang w:val="ro-RO"/>
        </w:rPr>
        <w:t>1-</w:t>
      </w:r>
      <w:r w:rsidR="00861C5E" w:rsidRPr="00861C5E">
        <w:rPr>
          <w:rFonts w:ascii="Arial" w:hAnsi="Arial" w:cs="Arial"/>
          <w:lang w:val="es-ES"/>
        </w:rPr>
        <w:t>compuşi</w:t>
      </w:r>
    </w:p>
    <w:p w:rsidR="00F953AE" w:rsidRDefault="00F953AE" w:rsidP="00F953AE">
      <w:pPr>
        <w:pStyle w:val="Header"/>
        <w:numPr>
          <w:ilvl w:val="0"/>
          <w:numId w:val="10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ușor</w:t>
      </w:r>
    </w:p>
    <w:p w:rsidR="00861C5E" w:rsidRPr="00861C5E" w:rsidRDefault="00F953AE" w:rsidP="00861C5E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="00861C5E" w:rsidRPr="00861C5E">
        <w:rPr>
          <w:rFonts w:ascii="Arial" w:hAnsi="Arial" w:cs="Arial"/>
          <w:lang w:val="ro-RO"/>
        </w:rPr>
        <w:t>1-</w:t>
      </w:r>
      <w:r w:rsidR="00861C5E">
        <w:rPr>
          <w:rFonts w:ascii="Arial" w:hAnsi="Arial" w:cs="Arial"/>
          <w:lang w:val="es-ES"/>
        </w:rPr>
        <w:t>omogenă</w:t>
      </w:r>
      <w:r w:rsidR="00861C5E" w:rsidRPr="00861C5E">
        <w:rPr>
          <w:rFonts w:ascii="Arial" w:hAnsi="Arial" w:cs="Arial"/>
          <w:lang w:val="fr-FR"/>
        </w:rPr>
        <w:t>, 2-</w:t>
      </w:r>
      <w:r w:rsidR="00861C5E" w:rsidRPr="00861C5E">
        <w:rPr>
          <w:rFonts w:ascii="Arial" w:hAnsi="Arial" w:cs="Arial"/>
          <w:lang w:val="es-ES"/>
        </w:rPr>
        <w:t>proprietăţi</w:t>
      </w:r>
    </w:p>
    <w:p w:rsidR="00F953AE" w:rsidRDefault="00F953AE" w:rsidP="00F953AE">
      <w:pPr>
        <w:pStyle w:val="Header"/>
        <w:numPr>
          <w:ilvl w:val="0"/>
          <w:numId w:val="10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861C5E" w:rsidRPr="00861C5E" w:rsidRDefault="00F953AE" w:rsidP="00861C5E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="00861C5E" w:rsidRPr="00861C5E">
        <w:rPr>
          <w:rFonts w:ascii="Arial" w:hAnsi="Arial" w:cs="Arial"/>
          <w:lang w:val="ro-RO"/>
        </w:rPr>
        <w:t>1-echilibrul</w:t>
      </w:r>
    </w:p>
    <w:p w:rsidR="00F953AE" w:rsidRPr="004368CD" w:rsidRDefault="00F953AE" w:rsidP="00F953AE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</w:p>
    <w:p w:rsidR="00F953AE" w:rsidRDefault="00F953AE" w:rsidP="003F2860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sectPr w:rsidR="00F953AE" w:rsidSect="0072790D">
      <w:pgSz w:w="11907" w:h="16840" w:code="9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73B2" w:rsidRDefault="002373B2" w:rsidP="00D34739">
      <w:r>
        <w:separator/>
      </w:r>
    </w:p>
  </w:endnote>
  <w:endnote w:type="continuationSeparator" w:id="1">
    <w:p w:rsidR="002373B2" w:rsidRDefault="002373B2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73B2" w:rsidRDefault="002373B2" w:rsidP="00D34739">
      <w:r>
        <w:separator/>
      </w:r>
    </w:p>
  </w:footnote>
  <w:footnote w:type="continuationSeparator" w:id="1">
    <w:p w:rsidR="002373B2" w:rsidRDefault="002373B2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9348D"/>
    <w:multiLevelType w:val="hybridMultilevel"/>
    <w:tmpl w:val="7AB4E8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E38B6"/>
    <w:multiLevelType w:val="hybridMultilevel"/>
    <w:tmpl w:val="B0C2A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3F2E49"/>
    <w:multiLevelType w:val="hybridMultilevel"/>
    <w:tmpl w:val="A2202434"/>
    <w:lvl w:ilvl="0" w:tplc="81447E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DC1BDF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41B91882"/>
    <w:multiLevelType w:val="hybridMultilevel"/>
    <w:tmpl w:val="63DED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F0EA5"/>
    <w:multiLevelType w:val="hybridMultilevel"/>
    <w:tmpl w:val="FE4C3E5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DD11224"/>
    <w:multiLevelType w:val="hybridMultilevel"/>
    <w:tmpl w:val="3A68363A"/>
    <w:lvl w:ilvl="0" w:tplc="409E7C4C">
      <w:start w:val="1"/>
      <w:numFmt w:val="lowerLetter"/>
      <w:lvlText w:val="%1.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A2729F"/>
    <w:multiLevelType w:val="hybridMultilevel"/>
    <w:tmpl w:val="44E45C42"/>
    <w:lvl w:ilvl="0" w:tplc="E154E67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409E7C4C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6C2EE9"/>
    <w:multiLevelType w:val="hybridMultilevel"/>
    <w:tmpl w:val="5F54A330"/>
    <w:lvl w:ilvl="0" w:tplc="6DFCE9F6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052F1F"/>
    <w:multiLevelType w:val="hybridMultilevel"/>
    <w:tmpl w:val="44E45C42"/>
    <w:lvl w:ilvl="0" w:tplc="E154E67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409E7C4C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4E7DE5"/>
    <w:multiLevelType w:val="hybridMultilevel"/>
    <w:tmpl w:val="6AA49B66"/>
    <w:lvl w:ilvl="0" w:tplc="23AA7AA8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787798"/>
    <w:multiLevelType w:val="hybridMultilevel"/>
    <w:tmpl w:val="CD526DC2"/>
    <w:lvl w:ilvl="0" w:tplc="23B41542">
      <w:start w:val="3"/>
      <w:numFmt w:val="lowerLetter"/>
      <w:lvlText w:val="%1.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6A1A4D"/>
    <w:multiLevelType w:val="hybridMultilevel"/>
    <w:tmpl w:val="6CAA253A"/>
    <w:lvl w:ilvl="0" w:tplc="89F2A14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10"/>
  </w:num>
  <w:num w:numId="5">
    <w:abstractNumId w:val="11"/>
  </w:num>
  <w:num w:numId="6">
    <w:abstractNumId w:val="5"/>
  </w:num>
  <w:num w:numId="7">
    <w:abstractNumId w:val="12"/>
  </w:num>
  <w:num w:numId="8">
    <w:abstractNumId w:val="9"/>
  </w:num>
  <w:num w:numId="9">
    <w:abstractNumId w:val="6"/>
  </w:num>
  <w:num w:numId="10">
    <w:abstractNumId w:val="4"/>
  </w:num>
  <w:num w:numId="11">
    <w:abstractNumId w:val="0"/>
  </w:num>
  <w:num w:numId="12">
    <w:abstractNumId w:val="3"/>
  </w:num>
  <w:num w:numId="13">
    <w:abstractNumId w:val="8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1DB1"/>
    <w:rsid w:val="00014434"/>
    <w:rsid w:val="00020318"/>
    <w:rsid w:val="00024BCB"/>
    <w:rsid w:val="000335C6"/>
    <w:rsid w:val="00036BD4"/>
    <w:rsid w:val="0005772F"/>
    <w:rsid w:val="00090E98"/>
    <w:rsid w:val="0009196B"/>
    <w:rsid w:val="00097096"/>
    <w:rsid w:val="000C272F"/>
    <w:rsid w:val="000C693E"/>
    <w:rsid w:val="001101EE"/>
    <w:rsid w:val="00112BE9"/>
    <w:rsid w:val="00115AB7"/>
    <w:rsid w:val="00163009"/>
    <w:rsid w:val="001709ED"/>
    <w:rsid w:val="001758F1"/>
    <w:rsid w:val="00180F6B"/>
    <w:rsid w:val="0019580D"/>
    <w:rsid w:val="001C60AC"/>
    <w:rsid w:val="001E4125"/>
    <w:rsid w:val="001E59B0"/>
    <w:rsid w:val="001F20B2"/>
    <w:rsid w:val="001F4036"/>
    <w:rsid w:val="002077C0"/>
    <w:rsid w:val="0022017C"/>
    <w:rsid w:val="0023452F"/>
    <w:rsid w:val="002373B2"/>
    <w:rsid w:val="0025316B"/>
    <w:rsid w:val="00256608"/>
    <w:rsid w:val="00275248"/>
    <w:rsid w:val="00282DDD"/>
    <w:rsid w:val="002836AD"/>
    <w:rsid w:val="002A4BE7"/>
    <w:rsid w:val="002B7B7B"/>
    <w:rsid w:val="002C0ED5"/>
    <w:rsid w:val="002C4194"/>
    <w:rsid w:val="002D14D2"/>
    <w:rsid w:val="00311FB3"/>
    <w:rsid w:val="00333E47"/>
    <w:rsid w:val="003425B2"/>
    <w:rsid w:val="003565CC"/>
    <w:rsid w:val="003678E7"/>
    <w:rsid w:val="00367CEE"/>
    <w:rsid w:val="00381837"/>
    <w:rsid w:val="003B50A0"/>
    <w:rsid w:val="003B6112"/>
    <w:rsid w:val="003E1717"/>
    <w:rsid w:val="003F2860"/>
    <w:rsid w:val="004038AB"/>
    <w:rsid w:val="00415F47"/>
    <w:rsid w:val="004317B8"/>
    <w:rsid w:val="004343D1"/>
    <w:rsid w:val="00446E6A"/>
    <w:rsid w:val="004664D4"/>
    <w:rsid w:val="00495001"/>
    <w:rsid w:val="004B7642"/>
    <w:rsid w:val="004E613A"/>
    <w:rsid w:val="004F1CB1"/>
    <w:rsid w:val="005114D0"/>
    <w:rsid w:val="00544A5E"/>
    <w:rsid w:val="005456F9"/>
    <w:rsid w:val="00550E62"/>
    <w:rsid w:val="00576225"/>
    <w:rsid w:val="00595F8A"/>
    <w:rsid w:val="005A1962"/>
    <w:rsid w:val="005A70A1"/>
    <w:rsid w:val="005D003C"/>
    <w:rsid w:val="005D7816"/>
    <w:rsid w:val="005F1D25"/>
    <w:rsid w:val="00611597"/>
    <w:rsid w:val="00654A1C"/>
    <w:rsid w:val="006647AA"/>
    <w:rsid w:val="006B21DB"/>
    <w:rsid w:val="006C44E6"/>
    <w:rsid w:val="006D2987"/>
    <w:rsid w:val="006E1BD5"/>
    <w:rsid w:val="00703507"/>
    <w:rsid w:val="007064F7"/>
    <w:rsid w:val="007226CE"/>
    <w:rsid w:val="0072790D"/>
    <w:rsid w:val="007647B3"/>
    <w:rsid w:val="00793AE6"/>
    <w:rsid w:val="007A1D7E"/>
    <w:rsid w:val="007A51B9"/>
    <w:rsid w:val="007B6904"/>
    <w:rsid w:val="007D4D90"/>
    <w:rsid w:val="007D56A2"/>
    <w:rsid w:val="007D7F48"/>
    <w:rsid w:val="007E0B26"/>
    <w:rsid w:val="007E446B"/>
    <w:rsid w:val="007F4A78"/>
    <w:rsid w:val="007F78A9"/>
    <w:rsid w:val="00810420"/>
    <w:rsid w:val="008230CE"/>
    <w:rsid w:val="00826A87"/>
    <w:rsid w:val="00833F2B"/>
    <w:rsid w:val="00841F1F"/>
    <w:rsid w:val="00854820"/>
    <w:rsid w:val="00861C5E"/>
    <w:rsid w:val="008664D7"/>
    <w:rsid w:val="00882E2A"/>
    <w:rsid w:val="008A3BA4"/>
    <w:rsid w:val="008A7D88"/>
    <w:rsid w:val="008B1E38"/>
    <w:rsid w:val="008B3CD1"/>
    <w:rsid w:val="008B6815"/>
    <w:rsid w:val="008C0C9E"/>
    <w:rsid w:val="008F1F8A"/>
    <w:rsid w:val="009150E5"/>
    <w:rsid w:val="0093206B"/>
    <w:rsid w:val="00932B3F"/>
    <w:rsid w:val="009630A8"/>
    <w:rsid w:val="00964705"/>
    <w:rsid w:val="00977DE2"/>
    <w:rsid w:val="009A2C94"/>
    <w:rsid w:val="009A717F"/>
    <w:rsid w:val="009B25BD"/>
    <w:rsid w:val="009B5116"/>
    <w:rsid w:val="00A51063"/>
    <w:rsid w:val="00AF7D8B"/>
    <w:rsid w:val="00B213F5"/>
    <w:rsid w:val="00B55D20"/>
    <w:rsid w:val="00B62B33"/>
    <w:rsid w:val="00B634EA"/>
    <w:rsid w:val="00B642CB"/>
    <w:rsid w:val="00B81266"/>
    <w:rsid w:val="00BA48A7"/>
    <w:rsid w:val="00BC08B0"/>
    <w:rsid w:val="00BC61C8"/>
    <w:rsid w:val="00BE62A7"/>
    <w:rsid w:val="00C10750"/>
    <w:rsid w:val="00C12DF6"/>
    <w:rsid w:val="00C46836"/>
    <w:rsid w:val="00C636CC"/>
    <w:rsid w:val="00C71FC9"/>
    <w:rsid w:val="00C80A72"/>
    <w:rsid w:val="00C80DD5"/>
    <w:rsid w:val="00CB35C4"/>
    <w:rsid w:val="00D04003"/>
    <w:rsid w:val="00D26DEC"/>
    <w:rsid w:val="00D34739"/>
    <w:rsid w:val="00D45694"/>
    <w:rsid w:val="00D56E88"/>
    <w:rsid w:val="00D638B8"/>
    <w:rsid w:val="00D818BA"/>
    <w:rsid w:val="00DA32C0"/>
    <w:rsid w:val="00DA6954"/>
    <w:rsid w:val="00DC19E3"/>
    <w:rsid w:val="00DC2FCE"/>
    <w:rsid w:val="00DD10B2"/>
    <w:rsid w:val="00DF17C8"/>
    <w:rsid w:val="00E031CC"/>
    <w:rsid w:val="00E04448"/>
    <w:rsid w:val="00E06FA0"/>
    <w:rsid w:val="00E14D63"/>
    <w:rsid w:val="00E25282"/>
    <w:rsid w:val="00E265D8"/>
    <w:rsid w:val="00E519B2"/>
    <w:rsid w:val="00E57FE1"/>
    <w:rsid w:val="00E76AB0"/>
    <w:rsid w:val="00ED1821"/>
    <w:rsid w:val="00ED18DB"/>
    <w:rsid w:val="00EE5AF8"/>
    <w:rsid w:val="00F63C28"/>
    <w:rsid w:val="00F662E0"/>
    <w:rsid w:val="00F756A3"/>
    <w:rsid w:val="00F847B6"/>
    <w:rsid w:val="00F953AE"/>
    <w:rsid w:val="00FA26AA"/>
    <w:rsid w:val="00FB3B7E"/>
    <w:rsid w:val="00FD5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DF17C8"/>
    <w:pPr>
      <w:keepNext/>
      <w:jc w:val="both"/>
      <w:outlineLvl w:val="4"/>
    </w:pPr>
    <w:rPr>
      <w:b/>
      <w:szCs w:val="20"/>
      <w:u w:val="single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uiPriority w:val="99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uiPriority w:val="99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Heading5Char">
    <w:name w:val="Heading 5 Char"/>
    <w:basedOn w:val="DefaultParagraphFont"/>
    <w:link w:val="Heading5"/>
    <w:rsid w:val="00DF17C8"/>
    <w:rPr>
      <w:rFonts w:ascii="Times New Roman" w:eastAsia="Times New Roman" w:hAnsi="Times New Roman" w:cs="Times New Roman"/>
      <w:b/>
      <w:sz w:val="24"/>
      <w:szCs w:val="20"/>
      <w:u w:val="single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358A-04D8-4A50-B2CA-813A7B16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22</cp:revision>
  <dcterms:created xsi:type="dcterms:W3CDTF">2021-09-20T08:09:00Z</dcterms:created>
  <dcterms:modified xsi:type="dcterms:W3CDTF">2021-10-19T14:25:00Z</dcterms:modified>
</cp:coreProperties>
</file>