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A85" w:rsidRPr="006D015C" w:rsidRDefault="00103A85" w:rsidP="00103A85">
      <w:pPr>
        <w:pStyle w:val="NoSpacing"/>
        <w:rPr>
          <w:rFonts w:cs="Arial"/>
          <w:b/>
          <w:sz w:val="32"/>
          <w:szCs w:val="3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103A85" w:rsidTr="00872602">
        <w:tc>
          <w:tcPr>
            <w:tcW w:w="2660" w:type="dxa"/>
          </w:tcPr>
          <w:p w:rsidR="00103A85" w:rsidRPr="00C0508E" w:rsidRDefault="00103A85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628" w:type="dxa"/>
          </w:tcPr>
          <w:p w:rsidR="00103A85" w:rsidRDefault="00103A85" w:rsidP="00872602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MECANIC</w:t>
            </w:r>
          </w:p>
        </w:tc>
      </w:tr>
      <w:tr w:rsidR="00103A85" w:rsidTr="00872602">
        <w:tc>
          <w:tcPr>
            <w:tcW w:w="2660" w:type="dxa"/>
          </w:tcPr>
          <w:p w:rsidR="00103A85" w:rsidRPr="00C0508E" w:rsidRDefault="00103A85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628" w:type="dxa"/>
          </w:tcPr>
          <w:p w:rsidR="00103A85" w:rsidRDefault="00103A85" w:rsidP="00872602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Mecanică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103A85" w:rsidTr="00872602">
        <w:tc>
          <w:tcPr>
            <w:tcW w:w="2660" w:type="dxa"/>
          </w:tcPr>
          <w:p w:rsidR="00103A85" w:rsidRPr="00C0508E" w:rsidRDefault="00103A85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628" w:type="dxa"/>
          </w:tcPr>
          <w:p w:rsidR="00103A85" w:rsidRDefault="00103A85" w:rsidP="00872602">
            <w:pPr>
              <w:pStyle w:val="NoSpacing"/>
              <w:rPr>
                <w:sz w:val="32"/>
                <w:szCs w:val="32"/>
                <w:lang w:val="ro-RO"/>
              </w:rPr>
            </w:pPr>
            <w:r>
              <w:t>ASAMBLĂRI MECANICE</w:t>
            </w:r>
          </w:p>
        </w:tc>
      </w:tr>
      <w:tr w:rsidR="00103A85" w:rsidTr="00872602">
        <w:tc>
          <w:tcPr>
            <w:tcW w:w="2660" w:type="dxa"/>
          </w:tcPr>
          <w:p w:rsidR="00103A85" w:rsidRPr="00C0508E" w:rsidRDefault="00103A85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628" w:type="dxa"/>
          </w:tcPr>
          <w:p w:rsidR="00103A85" w:rsidRDefault="00103A85" w:rsidP="00872602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a X a</w:t>
            </w:r>
          </w:p>
        </w:tc>
      </w:tr>
      <w:bookmarkEnd w:id="0"/>
    </w:tbl>
    <w:p w:rsidR="00A5562B" w:rsidRDefault="00A5562B"/>
    <w:p w:rsidR="00E2763B" w:rsidRDefault="00E2763B"/>
    <w:p w:rsidR="00E2763B" w:rsidRPr="004621B8" w:rsidRDefault="00E2763B" w:rsidP="00A8436B">
      <w:pPr>
        <w:ind w:right="8"/>
        <w:jc w:val="both"/>
        <w:rPr>
          <w:rFonts w:ascii="Arial" w:hAnsi="Arial" w:cs="Arial"/>
          <w:i/>
          <w:lang w:val="ro-RO"/>
        </w:rPr>
      </w:pPr>
      <w:r>
        <w:rPr>
          <w:rFonts w:ascii="Arial" w:hAnsi="Arial" w:cs="Arial"/>
          <w:i/>
          <w:lang w:val="ro-RO"/>
        </w:rPr>
        <w:t>1.</w:t>
      </w:r>
      <w:r w:rsidRPr="004621B8">
        <w:rPr>
          <w:rFonts w:ascii="Arial" w:hAnsi="Arial" w:cs="Arial"/>
          <w:i/>
          <w:lang w:val="ro-RO"/>
        </w:rPr>
        <w:t xml:space="preserve">Analizaţi enunţurile de mai jos şi notaţi în dreptul fiecăruia litera </w:t>
      </w:r>
      <w:r w:rsidRPr="004621B8">
        <w:rPr>
          <w:rFonts w:ascii="Arial" w:hAnsi="Arial" w:cs="Arial"/>
          <w:b/>
          <w:i/>
          <w:lang w:val="ro-RO"/>
        </w:rPr>
        <w:t>A,</w:t>
      </w:r>
      <w:r w:rsidRPr="004621B8">
        <w:rPr>
          <w:rFonts w:ascii="Arial" w:hAnsi="Arial" w:cs="Arial"/>
          <w:i/>
          <w:lang w:val="ro-RO"/>
        </w:rPr>
        <w:t xml:space="preserve"> dacă apreciaţi că enunţul este adevărat sau litera </w:t>
      </w:r>
      <w:r w:rsidRPr="004621B8">
        <w:rPr>
          <w:rFonts w:ascii="Arial" w:hAnsi="Arial" w:cs="Arial"/>
          <w:b/>
          <w:i/>
          <w:lang w:val="ro-RO"/>
        </w:rPr>
        <w:t>F,</w:t>
      </w:r>
      <w:r w:rsidRPr="004621B8">
        <w:rPr>
          <w:rFonts w:ascii="Arial" w:hAnsi="Arial" w:cs="Arial"/>
          <w:i/>
          <w:lang w:val="ro-RO"/>
        </w:rPr>
        <w:t xml:space="preserve"> dacă apreciaţi că enunţul este fals.  </w:t>
      </w:r>
    </w:p>
    <w:p w:rsidR="00E2763B" w:rsidRPr="004621B8" w:rsidRDefault="00E2763B" w:rsidP="00E2763B">
      <w:pPr>
        <w:jc w:val="both"/>
        <w:rPr>
          <w:rFonts w:ascii="Arial" w:hAnsi="Arial" w:cs="Arial"/>
          <w:b/>
          <w:lang w:val="ro-RO"/>
        </w:rPr>
      </w:pPr>
    </w:p>
    <w:p w:rsidR="00E2763B" w:rsidRPr="004621B8" w:rsidRDefault="005C26C8" w:rsidP="00E2763B">
      <w:pPr>
        <w:pStyle w:val="Frspaiere"/>
        <w:spacing w:after="12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1</w:t>
      </w:r>
      <w:r w:rsidR="00E2763B" w:rsidRPr="004621B8">
        <w:rPr>
          <w:rFonts w:ascii="Arial" w:hAnsi="Arial" w:cs="Arial"/>
          <w:sz w:val="24"/>
          <w:szCs w:val="24"/>
          <w:lang w:val="ro-RO"/>
        </w:rPr>
        <w:t xml:space="preserve">A. Arborele cotit este legat de bielă prin manetoane. </w:t>
      </w:r>
    </w:p>
    <w:p w:rsidR="00E2763B" w:rsidRPr="004621B8" w:rsidRDefault="00E2763B" w:rsidP="00E2763B">
      <w:pPr>
        <w:pStyle w:val="Frspaiere"/>
        <w:spacing w:after="120"/>
        <w:jc w:val="both"/>
        <w:rPr>
          <w:rFonts w:ascii="Arial" w:hAnsi="Arial" w:cs="Arial"/>
          <w:sz w:val="24"/>
          <w:szCs w:val="24"/>
          <w:lang w:val="ro-RO"/>
        </w:rPr>
      </w:pPr>
      <w:r w:rsidRPr="004621B8">
        <w:rPr>
          <w:rFonts w:ascii="Arial" w:hAnsi="Arial" w:cs="Arial"/>
          <w:b/>
          <w:sz w:val="24"/>
          <w:szCs w:val="24"/>
          <w:lang w:val="ro-RO"/>
        </w:rPr>
        <w:t>2</w:t>
      </w:r>
      <w:r w:rsidRPr="004621B8">
        <w:rPr>
          <w:rFonts w:ascii="Arial" w:hAnsi="Arial" w:cs="Arial"/>
          <w:sz w:val="24"/>
          <w:szCs w:val="24"/>
          <w:lang w:val="ro-RO"/>
        </w:rPr>
        <w:t xml:space="preserve">F. Pe zona de calare a arborelui cotit se fixează un pinion. </w:t>
      </w:r>
    </w:p>
    <w:p w:rsidR="00E2763B" w:rsidRPr="004621B8" w:rsidRDefault="005C26C8" w:rsidP="00E2763B">
      <w:pPr>
        <w:pStyle w:val="Frspaiere"/>
        <w:spacing w:after="12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3</w:t>
      </w:r>
      <w:r w:rsidR="00E2763B" w:rsidRPr="004621B8">
        <w:rPr>
          <w:rFonts w:ascii="Arial" w:hAnsi="Arial" w:cs="Arial"/>
          <w:sz w:val="24"/>
          <w:szCs w:val="24"/>
          <w:lang w:val="ro-RO"/>
        </w:rPr>
        <w:t xml:space="preserve">F. Ajustarea cuzineţilor după fusuri, pe arbori se realizează cu ajutorul metodei ,,încălzirii prin frecare”. </w:t>
      </w:r>
    </w:p>
    <w:p w:rsidR="00E2763B" w:rsidRPr="004621B8" w:rsidRDefault="005C26C8" w:rsidP="00E2763B">
      <w:pPr>
        <w:pStyle w:val="Frspaiere"/>
        <w:spacing w:after="12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4</w:t>
      </w:r>
      <w:r w:rsidR="00E2763B" w:rsidRPr="004621B8">
        <w:rPr>
          <w:rFonts w:ascii="Arial" w:hAnsi="Arial" w:cs="Arial"/>
          <w:sz w:val="24"/>
          <w:szCs w:val="24"/>
          <w:lang w:val="ro-RO"/>
        </w:rPr>
        <w:t xml:space="preserve">A. Arborii şi osiile de dimensiuni medii se mai pot executa şi prin turnare sau chiar sudare. </w:t>
      </w:r>
    </w:p>
    <w:p w:rsidR="00E2763B" w:rsidRPr="004621B8" w:rsidRDefault="005C26C8" w:rsidP="00E2763B">
      <w:pPr>
        <w:pStyle w:val="Frspaiere"/>
        <w:spacing w:after="12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5</w:t>
      </w:r>
      <w:r w:rsidR="00E2763B" w:rsidRPr="004621B8">
        <w:rPr>
          <w:rFonts w:ascii="Arial" w:hAnsi="Arial" w:cs="Arial"/>
          <w:sz w:val="24"/>
          <w:szCs w:val="24"/>
          <w:lang w:val="ro-RO"/>
        </w:rPr>
        <w:t xml:space="preserve">F. Pentru a creşte rezistenţa faţă de presiunea de contact la uzură şi aderanţă a lubrefiantului, fusurile se acoperă cu o peliculă de ulei . </w:t>
      </w:r>
    </w:p>
    <w:p w:rsidR="00E2763B" w:rsidRPr="004621B8" w:rsidRDefault="005C26C8" w:rsidP="00E2763B">
      <w:pPr>
        <w:spacing w:after="1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/>
          <w:lang w:val="ro-RO"/>
        </w:rPr>
        <w:t>6</w:t>
      </w:r>
      <w:r w:rsidR="00E2763B" w:rsidRPr="004621B8">
        <w:rPr>
          <w:rFonts w:ascii="Arial" w:hAnsi="Arial" w:cs="Arial"/>
          <w:lang w:val="ro-RO"/>
        </w:rPr>
        <w:t xml:space="preserve">A </w:t>
      </w:r>
      <w:r w:rsidR="00E2763B" w:rsidRPr="004621B8">
        <w:rPr>
          <w:rFonts w:ascii="Arial" w:hAnsi="Arial" w:cs="Arial"/>
          <w:bCs/>
          <w:lang w:val="ro-RO"/>
        </w:rPr>
        <w:t xml:space="preserve">Arcurile de compresiune au capetele teşite pentru aşezarea pe suprafaţa de reazem. </w:t>
      </w:r>
    </w:p>
    <w:p w:rsidR="00E2763B" w:rsidRPr="004621B8" w:rsidRDefault="005C26C8" w:rsidP="00E2763B">
      <w:pPr>
        <w:spacing w:after="1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/>
          <w:lang w:val="ro-RO"/>
        </w:rPr>
        <w:t>7</w:t>
      </w:r>
      <w:r w:rsidR="00E2763B" w:rsidRPr="004621B8">
        <w:rPr>
          <w:rFonts w:ascii="Arial" w:hAnsi="Arial" w:cs="Arial"/>
          <w:lang w:val="ro-RO"/>
        </w:rPr>
        <w:t>A. Penele transversale se montează cu axa lor perpendicular pe cea a pieselor.</w:t>
      </w:r>
    </w:p>
    <w:p w:rsidR="00E2763B" w:rsidRPr="004621B8" w:rsidRDefault="005C26C8" w:rsidP="00E2763B">
      <w:pPr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8</w:t>
      </w:r>
      <w:r w:rsidR="00E2763B" w:rsidRPr="004621B8">
        <w:rPr>
          <w:rFonts w:ascii="Arial" w:hAnsi="Arial" w:cs="Arial"/>
          <w:lang w:val="ro-RO"/>
        </w:rPr>
        <w:t>F. Pentru acelaşi diametru exterior un şurub  nu poate avea pas diferit.</w:t>
      </w:r>
    </w:p>
    <w:p w:rsidR="00E2763B" w:rsidRPr="004621B8" w:rsidRDefault="005C26C8" w:rsidP="00E2763B">
      <w:pPr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9</w:t>
      </w:r>
      <w:r w:rsidR="00E2763B" w:rsidRPr="004621B8">
        <w:rPr>
          <w:rFonts w:ascii="Arial" w:hAnsi="Arial" w:cs="Arial"/>
          <w:lang w:val="ro-RO"/>
        </w:rPr>
        <w:t>F. Cuplajele intermitente permit cuplarea şi decuplarea arborilor numai în repaos.</w:t>
      </w:r>
    </w:p>
    <w:p w:rsidR="00E2763B" w:rsidRPr="004621B8" w:rsidRDefault="005C26C8" w:rsidP="00E2763B">
      <w:pPr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 w:eastAsia="ko-KR"/>
        </w:rPr>
        <w:t>10</w:t>
      </w:r>
      <w:r w:rsidR="00E2763B" w:rsidRPr="004621B8">
        <w:rPr>
          <w:rFonts w:ascii="Arial" w:hAnsi="Arial" w:cs="Arial"/>
          <w:lang w:val="ro-RO" w:eastAsia="ko-KR"/>
        </w:rPr>
        <w:t>A.</w:t>
      </w:r>
      <w:r w:rsidR="00E2763B" w:rsidRPr="004621B8">
        <w:rPr>
          <w:rFonts w:ascii="Arial" w:hAnsi="Arial" w:cs="Arial"/>
          <w:b/>
          <w:lang w:val="ro-RO"/>
        </w:rPr>
        <w:t xml:space="preserve"> </w:t>
      </w:r>
      <w:r w:rsidR="00E2763B" w:rsidRPr="004621B8">
        <w:rPr>
          <w:rFonts w:ascii="Arial" w:hAnsi="Arial" w:cs="Arial"/>
          <w:lang w:val="ro-RO"/>
        </w:rPr>
        <w:t>Faza tehnologică de asamblare este acea parte a operaţiei tehnologice de asamblare, executată cu aceleaşi scule şi dispozitive şi aceeaşi metodă de lucru.</w:t>
      </w:r>
    </w:p>
    <w:p w:rsidR="00E2763B" w:rsidRPr="004621B8" w:rsidRDefault="005C26C8" w:rsidP="00E2763B">
      <w:pPr>
        <w:tabs>
          <w:tab w:val="left" w:pos="1020"/>
        </w:tabs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 w:eastAsia="ko-KR"/>
        </w:rPr>
        <w:t>11</w:t>
      </w:r>
      <w:r w:rsidR="00E2763B" w:rsidRPr="004621B8">
        <w:rPr>
          <w:rFonts w:ascii="Arial" w:hAnsi="Arial" w:cs="Arial"/>
          <w:lang w:val="ro-RO" w:eastAsia="ko-KR"/>
        </w:rPr>
        <w:t>A.</w:t>
      </w:r>
      <w:r w:rsidR="00E2763B" w:rsidRPr="004621B8">
        <w:rPr>
          <w:rFonts w:ascii="Arial" w:hAnsi="Arial" w:cs="Arial"/>
          <w:sz w:val="16"/>
          <w:szCs w:val="16"/>
          <w:lang w:val="ro-RO"/>
        </w:rPr>
        <w:t xml:space="preserve"> </w:t>
      </w:r>
      <w:r w:rsidR="00E2763B" w:rsidRPr="004621B8">
        <w:rPr>
          <w:rFonts w:ascii="Arial" w:hAnsi="Arial" w:cs="Arial"/>
          <w:lang w:val="ro-RO"/>
        </w:rPr>
        <w:t>Asamblarea prin metoda ajustării se aplică cu scopul modificării dimensiunilor şi al aducerii lor la o valoare dinainte stabilită.</w:t>
      </w:r>
    </w:p>
    <w:p w:rsidR="00E2763B" w:rsidRPr="004621B8" w:rsidRDefault="005C26C8" w:rsidP="00E2763B">
      <w:pPr>
        <w:tabs>
          <w:tab w:val="left" w:pos="960"/>
        </w:tabs>
        <w:spacing w:after="120"/>
        <w:jc w:val="both"/>
        <w:rPr>
          <w:rFonts w:ascii="Arial" w:hAnsi="Arial" w:cs="Arial"/>
          <w:lang w:val="ro-RO" w:eastAsia="ko-KR"/>
        </w:rPr>
      </w:pPr>
      <w:r>
        <w:rPr>
          <w:rFonts w:ascii="Arial" w:hAnsi="Arial" w:cs="Arial"/>
          <w:b/>
          <w:lang w:val="ro-RO" w:eastAsia="ko-KR"/>
        </w:rPr>
        <w:t>12</w:t>
      </w:r>
      <w:r w:rsidR="00E2763B" w:rsidRPr="004621B8">
        <w:rPr>
          <w:rFonts w:ascii="Arial" w:hAnsi="Arial" w:cs="Arial"/>
          <w:lang w:val="ro-RO" w:eastAsia="ko-KR"/>
        </w:rPr>
        <w:t>F. Lipiturile moi se caracterizează prin rezistență mică la rupere și temperatura de execuție cuprinsă între (450- 900)</w:t>
      </w:r>
      <w:r w:rsidR="00E2763B" w:rsidRPr="004621B8">
        <w:rPr>
          <w:rFonts w:ascii="Arial" w:hAnsi="Arial" w:cs="Arial"/>
          <w:vertAlign w:val="superscript"/>
          <w:lang w:val="ro-RO" w:eastAsia="ko-KR"/>
        </w:rPr>
        <w:t>o</w:t>
      </w:r>
      <w:r w:rsidR="00E2763B" w:rsidRPr="004621B8">
        <w:rPr>
          <w:rFonts w:ascii="Arial" w:hAnsi="Arial" w:cs="Arial"/>
          <w:lang w:val="ro-RO" w:eastAsia="ko-KR"/>
        </w:rPr>
        <w:t>C.</w:t>
      </w:r>
    </w:p>
    <w:p w:rsidR="00E2763B" w:rsidRPr="004621B8" w:rsidRDefault="005C26C8" w:rsidP="00E2763B">
      <w:pPr>
        <w:spacing w:after="12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13</w:t>
      </w:r>
      <w:r w:rsidR="00E2763B" w:rsidRPr="004621B8">
        <w:rPr>
          <w:rFonts w:ascii="Arial" w:hAnsi="Arial" w:cs="Arial"/>
          <w:lang w:val="ro-RO"/>
        </w:rPr>
        <w:t xml:space="preserve">A. Mişcarea este definită ca fiind cel mai simplu element al activităţii executantului. </w:t>
      </w:r>
    </w:p>
    <w:p w:rsidR="00E2763B" w:rsidRPr="004621B8" w:rsidRDefault="005C26C8" w:rsidP="00E2763B">
      <w:pPr>
        <w:autoSpaceDE w:val="0"/>
        <w:autoSpaceDN w:val="0"/>
        <w:adjustRightInd w:val="0"/>
        <w:spacing w:after="120"/>
        <w:jc w:val="both"/>
        <w:rPr>
          <w:rFonts w:ascii="Arial" w:eastAsia="MS Mincho" w:hAnsi="Arial" w:cs="Arial"/>
          <w:lang w:val="ro-RO"/>
        </w:rPr>
      </w:pPr>
      <w:r>
        <w:rPr>
          <w:rFonts w:ascii="Arial" w:hAnsi="Arial" w:cs="Arial"/>
          <w:b/>
          <w:lang w:val="ro-RO"/>
        </w:rPr>
        <w:t>14</w:t>
      </w:r>
      <w:r w:rsidR="00E2763B" w:rsidRPr="004621B8">
        <w:rPr>
          <w:rFonts w:ascii="Arial" w:hAnsi="Arial" w:cs="Arial"/>
          <w:lang w:val="ro-RO"/>
        </w:rPr>
        <w:t>F. Operaţia de mandrinare se poate executa numai mecanizat.</w:t>
      </w:r>
    </w:p>
    <w:p w:rsidR="00E2763B" w:rsidRPr="004621B8" w:rsidRDefault="005C26C8" w:rsidP="00E2763B">
      <w:pPr>
        <w:autoSpaceDE w:val="0"/>
        <w:autoSpaceDN w:val="0"/>
        <w:adjustRightInd w:val="0"/>
        <w:spacing w:after="120"/>
        <w:jc w:val="both"/>
        <w:rPr>
          <w:rFonts w:ascii="Arial" w:eastAsia="MS Mincho" w:hAnsi="Arial" w:cs="Arial"/>
          <w:lang w:val="ro-RO"/>
        </w:rPr>
      </w:pPr>
      <w:r>
        <w:rPr>
          <w:rFonts w:ascii="Arial" w:eastAsia="MS Mincho" w:hAnsi="Arial" w:cs="Arial"/>
          <w:b/>
          <w:lang w:val="ro-RO"/>
        </w:rPr>
        <w:t>15</w:t>
      </w:r>
      <w:r w:rsidR="00E2763B" w:rsidRPr="004621B8">
        <w:rPr>
          <w:rFonts w:ascii="Arial" w:eastAsia="MS Mincho" w:hAnsi="Arial" w:cs="Arial"/>
          <w:lang w:val="ro-RO"/>
        </w:rPr>
        <w:t>F. Șaibele Grower se folosesc la realizarea asamblărilor nituite cu eclise.</w:t>
      </w:r>
    </w:p>
    <w:p w:rsidR="00E2763B" w:rsidRPr="004621B8" w:rsidRDefault="005C26C8" w:rsidP="00E2763B">
      <w:pPr>
        <w:autoSpaceDE w:val="0"/>
        <w:autoSpaceDN w:val="0"/>
        <w:adjustRightInd w:val="0"/>
        <w:spacing w:after="120"/>
        <w:jc w:val="both"/>
        <w:rPr>
          <w:rFonts w:ascii="Arial" w:eastAsia="MS Mincho" w:hAnsi="Arial" w:cs="Arial"/>
          <w:lang w:val="ro-RO"/>
        </w:rPr>
      </w:pPr>
      <w:r>
        <w:rPr>
          <w:rFonts w:ascii="Arial" w:eastAsia="MS Mincho" w:hAnsi="Arial" w:cs="Arial"/>
          <w:b/>
          <w:lang w:val="ro-RO"/>
        </w:rPr>
        <w:t>16</w:t>
      </w:r>
      <w:r w:rsidR="00E2763B" w:rsidRPr="004621B8">
        <w:rPr>
          <w:rFonts w:ascii="Arial" w:eastAsia="MS Mincho" w:hAnsi="Arial" w:cs="Arial"/>
          <w:lang w:val="ro-RO"/>
        </w:rPr>
        <w:t>F. Asamblările prin caneluri sunt caracterizate prin presiuni de contact foarte mari.</w:t>
      </w:r>
    </w:p>
    <w:p w:rsidR="00E2763B" w:rsidRPr="004621B8" w:rsidRDefault="005C26C8" w:rsidP="00E2763B">
      <w:pPr>
        <w:autoSpaceDE w:val="0"/>
        <w:autoSpaceDN w:val="0"/>
        <w:adjustRightInd w:val="0"/>
        <w:spacing w:after="120"/>
        <w:jc w:val="both"/>
        <w:rPr>
          <w:rFonts w:ascii="Arial" w:eastAsia="MS Mincho" w:hAnsi="Arial" w:cs="Arial"/>
          <w:lang w:val="ro-RO"/>
        </w:rPr>
      </w:pPr>
      <w:r>
        <w:rPr>
          <w:rFonts w:ascii="Arial" w:eastAsia="MS Mincho" w:hAnsi="Arial" w:cs="Arial"/>
          <w:b/>
          <w:lang w:val="ro-RO"/>
        </w:rPr>
        <w:t>17</w:t>
      </w:r>
      <w:r w:rsidR="00E2763B" w:rsidRPr="004621B8">
        <w:rPr>
          <w:rFonts w:ascii="Arial" w:eastAsia="MS Mincho" w:hAnsi="Arial" w:cs="Arial"/>
          <w:lang w:val="ro-RO"/>
        </w:rPr>
        <w:t>A. Asamblarea prin sudare este o imbinare nedemontabilă.</w:t>
      </w:r>
    </w:p>
    <w:p w:rsidR="00E2763B" w:rsidRPr="004621B8" w:rsidRDefault="005C26C8" w:rsidP="00E2763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lang w:val="ro-RO"/>
        </w:rPr>
        <w:t>18</w:t>
      </w:r>
      <w:r w:rsidR="00E2763B" w:rsidRPr="004621B8">
        <w:rPr>
          <w:rFonts w:ascii="Arial" w:hAnsi="Arial" w:cs="Arial"/>
          <w:bCs/>
          <w:lang w:val="ro-RO"/>
        </w:rPr>
        <w:t xml:space="preserve">A. Filetul </w:t>
      </w:r>
      <w:r w:rsidR="00E2763B" w:rsidRPr="004621B8">
        <w:rPr>
          <w:rFonts w:ascii="Arial" w:hAnsi="Arial" w:cs="Arial"/>
          <w:lang w:val="ro-RO"/>
        </w:rPr>
        <w:t>este caracteristica principală a şuruburilor şi piuliţelor.</w:t>
      </w:r>
    </w:p>
    <w:p w:rsidR="00E2763B" w:rsidRPr="004621B8" w:rsidRDefault="005C26C8" w:rsidP="00E2763B">
      <w:pPr>
        <w:spacing w:after="1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/>
          <w:lang w:val="ro-RO"/>
        </w:rPr>
        <w:t>19</w:t>
      </w:r>
      <w:r w:rsidR="00E2763B" w:rsidRPr="004621B8">
        <w:rPr>
          <w:rFonts w:ascii="Arial" w:hAnsi="Arial" w:cs="Arial"/>
          <w:lang w:val="ro-RO"/>
        </w:rPr>
        <w:t>A. La asamblările demontabile mobile, piesele îmbinate îşi pot schimba poziţia una faţă de cealaltă.</w:t>
      </w:r>
    </w:p>
    <w:p w:rsidR="004051A5" w:rsidRDefault="004051A5" w:rsidP="004051A5">
      <w:pPr>
        <w:pStyle w:val="NoSpacing"/>
        <w:rPr>
          <w:rFonts w:cs="Arial"/>
          <w:color w:val="0070C0"/>
          <w:sz w:val="24"/>
          <w:szCs w:val="24"/>
        </w:rPr>
      </w:pPr>
      <w:r w:rsidRPr="00757F0B">
        <w:rPr>
          <w:rFonts w:cs="Arial"/>
          <w:color w:val="0070C0"/>
          <w:sz w:val="24"/>
          <w:szCs w:val="24"/>
          <w:lang w:val="ro-RO"/>
        </w:rPr>
        <w:t>Nivel de dificultate</w:t>
      </w:r>
      <w:r w:rsidRPr="00757F0B">
        <w:rPr>
          <w:rFonts w:cs="Arial"/>
          <w:color w:val="0070C0"/>
          <w:sz w:val="24"/>
          <w:szCs w:val="24"/>
        </w:rPr>
        <w:t xml:space="preserve">: </w:t>
      </w:r>
      <w:proofErr w:type="spellStart"/>
      <w:r>
        <w:rPr>
          <w:rFonts w:cs="Arial"/>
          <w:color w:val="0070C0"/>
          <w:sz w:val="24"/>
          <w:szCs w:val="24"/>
        </w:rPr>
        <w:t>mediu</w:t>
      </w:r>
      <w:proofErr w:type="spellEnd"/>
    </w:p>
    <w:p w:rsidR="004051A5" w:rsidRDefault="004051A5" w:rsidP="004051A5">
      <w:pPr>
        <w:pStyle w:val="NoSpacing"/>
        <w:rPr>
          <w:rFonts w:cs="Arial"/>
          <w:color w:val="0070C0"/>
          <w:sz w:val="24"/>
          <w:szCs w:val="24"/>
        </w:rPr>
      </w:pPr>
    </w:p>
    <w:p w:rsidR="005C26C8" w:rsidRDefault="005C26C8" w:rsidP="005C26C8">
      <w:bookmarkStart w:id="1" w:name="_GoBack"/>
      <w:bookmarkEnd w:id="1"/>
    </w:p>
    <w:sectPr w:rsidR="005C26C8" w:rsidSect="00A55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2763B"/>
    <w:rsid w:val="00103A85"/>
    <w:rsid w:val="004051A5"/>
    <w:rsid w:val="005C26C8"/>
    <w:rsid w:val="00A5562B"/>
    <w:rsid w:val="00A8436B"/>
    <w:rsid w:val="00E2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F96F6B-85F7-42A6-B797-875920A65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63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spaiere">
    <w:name w:val="Fără spațiere"/>
    <w:rsid w:val="00E2763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103A85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103A85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103A85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1855</Characters>
  <Application>Microsoft Office Word</Application>
  <DocSecurity>0</DocSecurity>
  <Lines>15</Lines>
  <Paragraphs>4</Paragraphs>
  <ScaleCrop>false</ScaleCrop>
  <Company>Microsoft</Company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6</cp:revision>
  <dcterms:created xsi:type="dcterms:W3CDTF">2021-10-21T10:14:00Z</dcterms:created>
  <dcterms:modified xsi:type="dcterms:W3CDTF">2022-08-23T09:41:00Z</dcterms:modified>
</cp:coreProperties>
</file>