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738" w:type="dxa"/>
        <w:tblLook w:val="04A0" w:firstRow="1" w:lastRow="0" w:firstColumn="1" w:lastColumn="0" w:noHBand="0" w:noVBand="1"/>
      </w:tblPr>
      <w:tblGrid>
        <w:gridCol w:w="2785"/>
        <w:gridCol w:w="6953"/>
      </w:tblGrid>
      <w:tr w:rsidR="00013D79" w:rsidRPr="00DB5850" w14:paraId="08E33DD5" w14:textId="77777777" w:rsidTr="00B57742">
        <w:tc>
          <w:tcPr>
            <w:tcW w:w="2785" w:type="dxa"/>
          </w:tcPr>
          <w:p w14:paraId="79AFF077" w14:textId="77777777" w:rsidR="00013D79" w:rsidRPr="00DB5850" w:rsidRDefault="00013D79" w:rsidP="00B5774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Domeniul de pregătire profesională</w:t>
            </w:r>
          </w:p>
        </w:tc>
        <w:tc>
          <w:tcPr>
            <w:tcW w:w="6953" w:type="dxa"/>
          </w:tcPr>
          <w:p w14:paraId="6DA909A0" w14:textId="77777777" w:rsidR="00013D79" w:rsidRPr="00DB5850" w:rsidRDefault="00013D79" w:rsidP="00B5774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Electronică automatizări</w:t>
            </w:r>
          </w:p>
        </w:tc>
      </w:tr>
      <w:tr w:rsidR="00013D79" w:rsidRPr="00DB5850" w14:paraId="5AA33E13" w14:textId="77777777" w:rsidTr="00B57742">
        <w:tc>
          <w:tcPr>
            <w:tcW w:w="2785" w:type="dxa"/>
          </w:tcPr>
          <w:p w14:paraId="10C7CDDA" w14:textId="77777777" w:rsidR="00013D79" w:rsidRPr="00DB5850" w:rsidRDefault="00013D79" w:rsidP="00B5774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 xml:space="preserve">Calificarea </w:t>
            </w:r>
          </w:p>
        </w:tc>
        <w:tc>
          <w:tcPr>
            <w:tcW w:w="6953" w:type="dxa"/>
          </w:tcPr>
          <w:p w14:paraId="5C30E3E2" w14:textId="35393FC2" w:rsidR="00013D79" w:rsidRPr="00DB5850" w:rsidRDefault="00013D79" w:rsidP="00B57742">
            <w:pPr>
              <w:spacing w:after="120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 xml:space="preserve">Tehnician </w:t>
            </w:r>
            <w:r>
              <w:rPr>
                <w:rFonts w:ascii="Arial" w:hAnsi="Arial" w:cs="Arial"/>
                <w:b/>
              </w:rPr>
              <w:t>operator tehnică de calcul</w:t>
            </w:r>
          </w:p>
        </w:tc>
      </w:tr>
      <w:tr w:rsidR="00013D79" w:rsidRPr="00DB5850" w14:paraId="2EE3B744" w14:textId="77777777" w:rsidTr="00B57742">
        <w:tc>
          <w:tcPr>
            <w:tcW w:w="2785" w:type="dxa"/>
          </w:tcPr>
          <w:p w14:paraId="43914B19" w14:textId="77777777" w:rsidR="00013D79" w:rsidRPr="00DB5850" w:rsidRDefault="00013D79" w:rsidP="00B5774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Modulul</w:t>
            </w:r>
          </w:p>
        </w:tc>
        <w:tc>
          <w:tcPr>
            <w:tcW w:w="6953" w:type="dxa"/>
          </w:tcPr>
          <w:p w14:paraId="37FAE303" w14:textId="28CB3551" w:rsidR="00013D79" w:rsidRPr="00DB5850" w:rsidRDefault="00013D79" w:rsidP="00B5774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ASAMBLAREA CALCULATOARELOR PERSONALE</w:t>
            </w:r>
          </w:p>
        </w:tc>
      </w:tr>
      <w:tr w:rsidR="00013D79" w:rsidRPr="00DB5850" w14:paraId="297B0CFC" w14:textId="77777777" w:rsidTr="00B57742">
        <w:tc>
          <w:tcPr>
            <w:tcW w:w="2785" w:type="dxa"/>
          </w:tcPr>
          <w:p w14:paraId="70FA88FC" w14:textId="77777777" w:rsidR="00013D79" w:rsidRPr="00DB5850" w:rsidRDefault="00013D79" w:rsidP="00B5774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Clasa</w:t>
            </w:r>
          </w:p>
        </w:tc>
        <w:tc>
          <w:tcPr>
            <w:tcW w:w="6953" w:type="dxa"/>
          </w:tcPr>
          <w:p w14:paraId="56663138" w14:textId="77777777" w:rsidR="00013D79" w:rsidRPr="00DB5850" w:rsidRDefault="00013D79" w:rsidP="00B5774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a X</w:t>
            </w:r>
            <w:r>
              <w:rPr>
                <w:rFonts w:ascii="Arial" w:hAnsi="Arial" w:cs="Arial"/>
                <w:b/>
              </w:rPr>
              <w:t>I</w:t>
            </w:r>
            <w:r w:rsidRPr="00DB5850">
              <w:rPr>
                <w:rFonts w:ascii="Arial" w:hAnsi="Arial" w:cs="Arial"/>
                <w:b/>
              </w:rPr>
              <w:t>-a</w:t>
            </w:r>
          </w:p>
        </w:tc>
      </w:tr>
    </w:tbl>
    <w:p w14:paraId="06A8889E" w14:textId="0ADA3C15" w:rsidR="00EB3CC9" w:rsidRDefault="00EB3CC9"/>
    <w:p w14:paraId="685D5902" w14:textId="00A8225A" w:rsidR="00013D79" w:rsidRPr="00692C15" w:rsidRDefault="00013D79" w:rsidP="00692C15">
      <w:pPr>
        <w:jc w:val="both"/>
        <w:rPr>
          <w:rFonts w:ascii="Arial" w:hAnsi="Arial" w:cs="Arial"/>
          <w:noProof/>
        </w:rPr>
      </w:pPr>
      <w:r w:rsidRPr="00692C15">
        <w:rPr>
          <w:rFonts w:ascii="Arial" w:hAnsi="Arial" w:cs="Arial"/>
          <w:lang w:val="ro-RO"/>
        </w:rPr>
        <w:t xml:space="preserve">Realizaţi un eseu cu tema „Instalarea plăcii de rețea” </w:t>
      </w:r>
      <w:r w:rsidRPr="00692C15">
        <w:rPr>
          <w:rFonts w:ascii="Arial" w:hAnsi="Arial" w:cs="Arial"/>
          <w:noProof/>
        </w:rPr>
        <w:t>după următoarea structură de idei:</w:t>
      </w:r>
    </w:p>
    <w:p w14:paraId="602C92CB" w14:textId="77777777" w:rsidR="00013D79" w:rsidRPr="003A284A" w:rsidRDefault="00013D79" w:rsidP="00013D79">
      <w:pPr>
        <w:pStyle w:val="ListParagraph"/>
        <w:numPr>
          <w:ilvl w:val="0"/>
          <w:numId w:val="4"/>
        </w:numPr>
        <w:jc w:val="both"/>
        <w:rPr>
          <w:b/>
          <w:lang w:val="ro-RO"/>
        </w:rPr>
      </w:pPr>
      <w:r w:rsidRPr="003A284A">
        <w:rPr>
          <w:lang w:val="ro-RO"/>
        </w:rPr>
        <w:t>Precizarea tip</w:t>
      </w:r>
      <w:r>
        <w:rPr>
          <w:lang w:val="ro-RO"/>
        </w:rPr>
        <w:t>urilor</w:t>
      </w:r>
      <w:r w:rsidRPr="003A284A">
        <w:rPr>
          <w:lang w:val="ro-RO"/>
        </w:rPr>
        <w:t xml:space="preserve"> de plăci de reţea.</w:t>
      </w:r>
    </w:p>
    <w:p w14:paraId="29085342" w14:textId="77777777" w:rsidR="00013D79" w:rsidRPr="003A284A" w:rsidRDefault="00013D79" w:rsidP="00013D79">
      <w:pPr>
        <w:pStyle w:val="ListParagraph"/>
        <w:numPr>
          <w:ilvl w:val="0"/>
          <w:numId w:val="4"/>
        </w:numPr>
        <w:jc w:val="both"/>
        <w:rPr>
          <w:b/>
          <w:lang w:val="ro-RO"/>
        </w:rPr>
      </w:pPr>
      <w:r>
        <w:rPr>
          <w:lang w:val="ro-RO"/>
        </w:rPr>
        <w:t>Specificarea</w:t>
      </w:r>
      <w:r w:rsidRPr="003A284A">
        <w:rPr>
          <w:lang w:val="ro-RO"/>
        </w:rPr>
        <w:t xml:space="preserve"> </w:t>
      </w:r>
      <w:r>
        <w:rPr>
          <w:lang w:val="ro-RO"/>
        </w:rPr>
        <w:t>locului unde se montează</w:t>
      </w:r>
      <w:r w:rsidRPr="003A284A">
        <w:rPr>
          <w:lang w:val="ro-RO"/>
        </w:rPr>
        <w:t xml:space="preserve"> o placă de reţea.</w:t>
      </w:r>
    </w:p>
    <w:p w14:paraId="3F6ED8D4" w14:textId="77777777" w:rsidR="00013D79" w:rsidRPr="003A284A" w:rsidRDefault="00013D79" w:rsidP="00013D79">
      <w:pPr>
        <w:pStyle w:val="ListParagraph"/>
        <w:numPr>
          <w:ilvl w:val="0"/>
          <w:numId w:val="4"/>
        </w:numPr>
        <w:jc w:val="both"/>
        <w:rPr>
          <w:b/>
          <w:lang w:val="ro-RO"/>
        </w:rPr>
      </w:pPr>
      <w:r>
        <w:rPr>
          <w:lang w:val="ro-RO"/>
        </w:rPr>
        <w:t xml:space="preserve">Descrierea </w:t>
      </w:r>
      <w:r w:rsidRPr="003A284A">
        <w:rPr>
          <w:lang w:val="ro-RO"/>
        </w:rPr>
        <w:t>e</w:t>
      </w:r>
      <w:r>
        <w:rPr>
          <w:lang w:val="ro-RO"/>
        </w:rPr>
        <w:t>tapelor</w:t>
      </w:r>
      <w:r w:rsidRPr="003A284A">
        <w:rPr>
          <w:lang w:val="ro-RO"/>
        </w:rPr>
        <w:t xml:space="preserve"> parcurse la instalarea driverului pentru placa de reţea.</w:t>
      </w:r>
    </w:p>
    <w:p w14:paraId="1A810C4B" w14:textId="77777777" w:rsidR="00013D79" w:rsidRPr="003A284A" w:rsidRDefault="00013D79" w:rsidP="00013D79">
      <w:pPr>
        <w:pStyle w:val="ListParagraph"/>
        <w:numPr>
          <w:ilvl w:val="0"/>
          <w:numId w:val="4"/>
        </w:numPr>
        <w:jc w:val="both"/>
        <w:rPr>
          <w:b/>
          <w:lang w:val="ro-RO"/>
        </w:rPr>
      </w:pPr>
      <w:r>
        <w:rPr>
          <w:lang w:val="ro-RO"/>
        </w:rPr>
        <w:t>Enumerarea datelor</w:t>
      </w:r>
      <w:r w:rsidRPr="003A284A">
        <w:rPr>
          <w:lang w:val="ro-RO"/>
        </w:rPr>
        <w:t xml:space="preserve"> de adresele IP necesare pentru a seta plăca de reţea.</w:t>
      </w:r>
    </w:p>
    <w:p w14:paraId="63C15377" w14:textId="77777777" w:rsidR="00013D79" w:rsidRDefault="00013D79" w:rsidP="00013D79">
      <w:pPr>
        <w:rPr>
          <w:rFonts w:ascii="Arial" w:hAnsi="Arial" w:cs="Arial"/>
          <w:b/>
          <w:color w:val="FF0000"/>
          <w:lang w:val="ro-RO"/>
        </w:rPr>
      </w:pPr>
    </w:p>
    <w:p w14:paraId="0AABDB3E" w14:textId="6C7ED87C" w:rsidR="00013D79" w:rsidRPr="00F35ACA" w:rsidRDefault="00692C15" w:rsidP="00013D79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F35ACA">
        <w:rPr>
          <w:rFonts w:ascii="Arial" w:hAnsi="Arial" w:cs="Arial"/>
          <w:b/>
          <w:bCs/>
        </w:rPr>
        <w:t xml:space="preserve">Nivel de </w:t>
      </w:r>
      <w:proofErr w:type="spellStart"/>
      <w:r w:rsidRPr="00F35ACA">
        <w:rPr>
          <w:rFonts w:ascii="Arial" w:hAnsi="Arial" w:cs="Arial"/>
          <w:b/>
          <w:bCs/>
        </w:rPr>
        <w:t>dificultate</w:t>
      </w:r>
      <w:proofErr w:type="spellEnd"/>
      <w:r w:rsidRPr="00F35ACA">
        <w:rPr>
          <w:rFonts w:ascii="Arial" w:hAnsi="Arial" w:cs="Arial"/>
          <w:b/>
          <w:bCs/>
        </w:rPr>
        <w:t xml:space="preserve">: </w:t>
      </w:r>
      <w:proofErr w:type="spellStart"/>
      <w:r w:rsidRPr="00F35ACA">
        <w:rPr>
          <w:rFonts w:ascii="Arial" w:hAnsi="Arial" w:cs="Arial"/>
          <w:b/>
          <w:bCs/>
        </w:rPr>
        <w:t>dificil</w:t>
      </w:r>
      <w:proofErr w:type="spellEnd"/>
    </w:p>
    <w:p w14:paraId="70B392A8" w14:textId="41A8EB2D" w:rsidR="00692C15" w:rsidRPr="00F35ACA" w:rsidRDefault="00692C15" w:rsidP="00013D79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proofErr w:type="spellStart"/>
      <w:r w:rsidRPr="00F35ACA">
        <w:rPr>
          <w:rFonts w:ascii="Arial" w:hAnsi="Arial" w:cs="Arial"/>
          <w:b/>
          <w:bCs/>
        </w:rPr>
        <w:t>Răspuns</w:t>
      </w:r>
      <w:proofErr w:type="spellEnd"/>
      <w:r w:rsidRPr="00F35ACA">
        <w:rPr>
          <w:rFonts w:ascii="Arial" w:hAnsi="Arial" w:cs="Arial"/>
          <w:b/>
          <w:bCs/>
        </w:rPr>
        <w:t>:</w:t>
      </w:r>
    </w:p>
    <w:p w14:paraId="219DAEEE" w14:textId="77777777" w:rsidR="00692C15" w:rsidRDefault="00692C15" w:rsidP="00013D79">
      <w:pPr>
        <w:rPr>
          <w:rFonts w:ascii="Arial" w:hAnsi="Arial" w:cs="Arial"/>
        </w:rPr>
      </w:pPr>
    </w:p>
    <w:p w14:paraId="5E337576" w14:textId="394CB6EE" w:rsidR="00013D79" w:rsidRPr="003A284A" w:rsidRDefault="00013D79" w:rsidP="00013D79">
      <w:pPr>
        <w:rPr>
          <w:rFonts w:ascii="Arial" w:hAnsi="Arial" w:cs="Arial"/>
        </w:rPr>
      </w:pPr>
      <w:r w:rsidRPr="00D87917">
        <w:rPr>
          <w:rFonts w:ascii="Arial" w:hAnsi="Arial" w:cs="Arial"/>
        </w:rPr>
        <w:t xml:space="preserve">Se </w:t>
      </w:r>
      <w:proofErr w:type="spellStart"/>
      <w:r w:rsidRPr="00D87917">
        <w:rPr>
          <w:rFonts w:ascii="Arial" w:hAnsi="Arial" w:cs="Arial"/>
        </w:rPr>
        <w:t>notează</w:t>
      </w:r>
      <w:proofErr w:type="spellEnd"/>
      <w:r w:rsidRPr="00D87917">
        <w:rPr>
          <w:rFonts w:ascii="Arial" w:hAnsi="Arial" w:cs="Arial"/>
        </w:rPr>
        <w:t xml:space="preserve"> </w:t>
      </w:r>
      <w:proofErr w:type="spellStart"/>
      <w:r w:rsidRPr="00D87917">
        <w:rPr>
          <w:rFonts w:ascii="Arial" w:hAnsi="Arial" w:cs="Arial"/>
        </w:rPr>
        <w:t>orice</w:t>
      </w:r>
      <w:proofErr w:type="spellEnd"/>
      <w:r w:rsidRPr="00D87917">
        <w:rPr>
          <w:rFonts w:ascii="Arial" w:hAnsi="Arial" w:cs="Arial"/>
        </w:rPr>
        <w:t xml:space="preserve"> </w:t>
      </w:r>
      <w:proofErr w:type="spellStart"/>
      <w:r w:rsidRPr="00D87917">
        <w:rPr>
          <w:rFonts w:ascii="Arial" w:hAnsi="Arial" w:cs="Arial"/>
        </w:rPr>
        <w:t>formulare</w:t>
      </w:r>
      <w:proofErr w:type="spellEnd"/>
      <w:r w:rsidRPr="00D87917">
        <w:rPr>
          <w:rFonts w:ascii="Arial" w:hAnsi="Arial" w:cs="Arial"/>
        </w:rPr>
        <w:t xml:space="preserve"> </w:t>
      </w:r>
      <w:proofErr w:type="spellStart"/>
      <w:r w:rsidRPr="00D87917">
        <w:rPr>
          <w:rFonts w:ascii="Arial" w:hAnsi="Arial" w:cs="Arial"/>
        </w:rPr>
        <w:t>corectă</w:t>
      </w:r>
      <w:proofErr w:type="spellEnd"/>
      <w:r w:rsidRPr="00D87917">
        <w:rPr>
          <w:rFonts w:ascii="Arial" w:hAnsi="Arial" w:cs="Arial"/>
        </w:rPr>
        <w:t xml:space="preserve"> </w:t>
      </w:r>
      <w:proofErr w:type="spellStart"/>
      <w:r w:rsidRPr="00D87917">
        <w:rPr>
          <w:rFonts w:ascii="Arial" w:hAnsi="Arial" w:cs="Arial"/>
        </w:rPr>
        <w:t>ce</w:t>
      </w:r>
      <w:proofErr w:type="spellEnd"/>
      <w:r w:rsidRPr="00D87917">
        <w:rPr>
          <w:rFonts w:ascii="Arial" w:hAnsi="Arial" w:cs="Arial"/>
        </w:rPr>
        <w:t xml:space="preserve"> </w:t>
      </w:r>
      <w:proofErr w:type="spellStart"/>
      <w:r w:rsidRPr="00D87917">
        <w:rPr>
          <w:rFonts w:ascii="Arial" w:hAnsi="Arial" w:cs="Arial"/>
        </w:rPr>
        <w:t>respectă</w:t>
      </w:r>
      <w:proofErr w:type="spellEnd"/>
      <w:r w:rsidRPr="00D87917">
        <w:rPr>
          <w:rFonts w:ascii="Arial" w:hAnsi="Arial" w:cs="Arial"/>
        </w:rPr>
        <w:t xml:space="preserve"> </w:t>
      </w:r>
      <w:proofErr w:type="spellStart"/>
      <w:r w:rsidRPr="00D87917">
        <w:rPr>
          <w:rFonts w:ascii="Arial" w:hAnsi="Arial" w:cs="Arial"/>
        </w:rPr>
        <w:t>următoarele</w:t>
      </w:r>
      <w:proofErr w:type="spellEnd"/>
      <w:r w:rsidRPr="00D87917">
        <w:rPr>
          <w:rFonts w:ascii="Arial" w:hAnsi="Arial" w:cs="Arial"/>
        </w:rPr>
        <w:t xml:space="preserve"> </w:t>
      </w:r>
      <w:proofErr w:type="spellStart"/>
      <w:r w:rsidRPr="00D87917">
        <w:rPr>
          <w:rFonts w:ascii="Arial" w:hAnsi="Arial" w:cs="Arial"/>
        </w:rPr>
        <w:t>idei</w:t>
      </w:r>
      <w:proofErr w:type="spellEnd"/>
      <w:r w:rsidRPr="00D87917">
        <w:rPr>
          <w:rFonts w:ascii="Arial" w:hAnsi="Arial" w:cs="Arial"/>
        </w:rPr>
        <w:t xml:space="preserve"> </w:t>
      </w:r>
      <w:proofErr w:type="spellStart"/>
      <w:r w:rsidRPr="00D87917">
        <w:rPr>
          <w:rFonts w:ascii="Arial" w:hAnsi="Arial" w:cs="Arial"/>
        </w:rPr>
        <w:t>principale</w:t>
      </w:r>
      <w:proofErr w:type="spellEnd"/>
      <w:r w:rsidRPr="00D87917">
        <w:rPr>
          <w:rFonts w:ascii="Arial" w:hAnsi="Arial" w:cs="Arial"/>
        </w:rPr>
        <w:t>:</w:t>
      </w:r>
    </w:p>
    <w:p w14:paraId="772E1817" w14:textId="77777777" w:rsidR="00013D79" w:rsidRPr="003A284A" w:rsidRDefault="00013D79" w:rsidP="00013D79">
      <w:pPr>
        <w:pStyle w:val="ListParagraph"/>
        <w:numPr>
          <w:ilvl w:val="0"/>
          <w:numId w:val="2"/>
        </w:numPr>
        <w:tabs>
          <w:tab w:val="left" w:pos="450"/>
        </w:tabs>
        <w:jc w:val="both"/>
        <w:rPr>
          <w:lang w:val="ro-RO"/>
        </w:rPr>
      </w:pPr>
      <w:r w:rsidRPr="00143EEB">
        <w:rPr>
          <w:lang w:val="ro-RO"/>
        </w:rPr>
        <w:t>Există două tipuri de plăci de reţea: cu fir şi fără fir (wireless).</w:t>
      </w:r>
    </w:p>
    <w:p w14:paraId="3E5F1D98" w14:textId="77777777" w:rsidR="00013D79" w:rsidRPr="003A284A" w:rsidRDefault="00013D79" w:rsidP="00013D79">
      <w:pPr>
        <w:pStyle w:val="ListParagraph"/>
        <w:numPr>
          <w:ilvl w:val="0"/>
          <w:numId w:val="2"/>
        </w:numPr>
        <w:tabs>
          <w:tab w:val="left" w:pos="450"/>
        </w:tabs>
        <w:jc w:val="both"/>
        <w:rPr>
          <w:lang w:val="ro-RO"/>
        </w:rPr>
      </w:pPr>
      <w:r>
        <w:rPr>
          <w:lang w:val="ro-RO"/>
        </w:rPr>
        <w:t>Placa de rețea se montează î</w:t>
      </w:r>
      <w:r w:rsidRPr="00143EEB">
        <w:rPr>
          <w:lang w:val="ro-RO"/>
        </w:rPr>
        <w:t>ntr-un slot de extensie pe</w:t>
      </w:r>
      <w:r>
        <w:rPr>
          <w:lang w:val="ro-RO"/>
        </w:rPr>
        <w:t xml:space="preserve"> placa de bază a calculatorului.</w:t>
      </w:r>
    </w:p>
    <w:p w14:paraId="61FF3824" w14:textId="77777777" w:rsidR="00013D79" w:rsidRDefault="00013D79" w:rsidP="00013D79">
      <w:pPr>
        <w:pStyle w:val="ListParagraph"/>
        <w:numPr>
          <w:ilvl w:val="0"/>
          <w:numId w:val="2"/>
        </w:numPr>
        <w:tabs>
          <w:tab w:val="left" w:pos="450"/>
        </w:tabs>
        <w:jc w:val="both"/>
        <w:rPr>
          <w:lang w:val="ro-RO"/>
        </w:rPr>
      </w:pPr>
      <w:r w:rsidRPr="00BE265B">
        <w:rPr>
          <w:lang w:val="ro-RO"/>
        </w:rPr>
        <w:t xml:space="preserve">Etapele parcurse la instalarea driverului pentru placa de rețea: </w:t>
      </w:r>
    </w:p>
    <w:p w14:paraId="1719BAD0" w14:textId="77777777" w:rsidR="00013D79" w:rsidRDefault="00013D79" w:rsidP="00013D79">
      <w:pPr>
        <w:pStyle w:val="ListParagraph"/>
        <w:numPr>
          <w:ilvl w:val="0"/>
          <w:numId w:val="1"/>
        </w:numPr>
        <w:tabs>
          <w:tab w:val="left" w:pos="450"/>
        </w:tabs>
        <w:jc w:val="both"/>
        <w:rPr>
          <w:lang w:val="ro-RO"/>
        </w:rPr>
      </w:pPr>
      <w:r w:rsidRPr="00BE265B">
        <w:rPr>
          <w:lang w:val="ro-RO"/>
        </w:rPr>
        <w:t>Se verifică tipul pachetului de instalare</w:t>
      </w:r>
      <w:r>
        <w:rPr>
          <w:lang w:val="ro-RO"/>
        </w:rPr>
        <w:t xml:space="preserve">. </w:t>
      </w:r>
      <w:r w:rsidRPr="00BE265B">
        <w:rPr>
          <w:lang w:val="ro-RO"/>
        </w:rPr>
        <w:t>Dacă este un fişier executabil va  fi rulat programul de instalare şi instalarea sau actualizarea se va desfăşura automat.</w:t>
      </w:r>
      <w:r>
        <w:rPr>
          <w:lang w:val="ro-RO"/>
        </w:rPr>
        <w:t xml:space="preserve">          </w:t>
      </w:r>
      <w:r w:rsidRPr="00143EEB">
        <w:rPr>
          <w:lang w:val="ro-RO"/>
        </w:rPr>
        <w:t>Dacă nu deţin</w:t>
      </w:r>
      <w:r>
        <w:rPr>
          <w:lang w:val="ro-RO"/>
        </w:rPr>
        <w:t>em</w:t>
      </w:r>
      <w:r w:rsidRPr="00143EEB">
        <w:rPr>
          <w:lang w:val="ro-RO"/>
        </w:rPr>
        <w:t xml:space="preserve"> un astfel de fişier executabil, </w:t>
      </w:r>
      <w:r>
        <w:rPr>
          <w:lang w:val="ro-RO"/>
        </w:rPr>
        <w:t xml:space="preserve">se </w:t>
      </w:r>
      <w:r w:rsidRPr="00143EEB">
        <w:rPr>
          <w:lang w:val="ro-RO"/>
        </w:rPr>
        <w:t>deschid</w:t>
      </w:r>
      <w:r>
        <w:rPr>
          <w:lang w:val="ro-RO"/>
        </w:rPr>
        <w:t>e</w:t>
      </w:r>
      <w:r w:rsidRPr="00143EEB">
        <w:rPr>
          <w:lang w:val="ro-RO"/>
        </w:rPr>
        <w:t xml:space="preserve"> Device manager-ul, </w:t>
      </w:r>
      <w:r>
        <w:rPr>
          <w:lang w:val="ro-RO"/>
        </w:rPr>
        <w:t xml:space="preserve">se </w:t>
      </w:r>
      <w:r w:rsidRPr="00143EEB">
        <w:rPr>
          <w:lang w:val="ro-RO"/>
        </w:rPr>
        <w:t>selecte</w:t>
      </w:r>
      <w:r>
        <w:rPr>
          <w:lang w:val="ro-RO"/>
        </w:rPr>
        <w:t>a</w:t>
      </w:r>
      <w:r w:rsidRPr="00143EEB">
        <w:rPr>
          <w:lang w:val="ro-RO"/>
        </w:rPr>
        <w:t>z</w:t>
      </w:r>
      <w:r>
        <w:rPr>
          <w:lang w:val="ro-RO"/>
        </w:rPr>
        <w:t xml:space="preserve">ă </w:t>
      </w:r>
      <w:r w:rsidRPr="00143EEB">
        <w:rPr>
          <w:lang w:val="ro-RO"/>
        </w:rPr>
        <w:t xml:space="preserve">placa de reţea, apoi </w:t>
      </w:r>
      <w:r>
        <w:rPr>
          <w:lang w:val="ro-RO"/>
        </w:rPr>
        <w:t>se dă</w:t>
      </w:r>
      <w:r w:rsidRPr="00143EEB">
        <w:rPr>
          <w:lang w:val="ro-RO"/>
        </w:rPr>
        <w:t xml:space="preserve"> click pe Update driver şi </w:t>
      </w:r>
      <w:r>
        <w:rPr>
          <w:lang w:val="ro-RO"/>
        </w:rPr>
        <w:t xml:space="preserve">se </w:t>
      </w:r>
      <w:r w:rsidRPr="00143EEB">
        <w:rPr>
          <w:lang w:val="ro-RO"/>
        </w:rPr>
        <w:t>urmăresc paşii care apar, pas cu pas.</w:t>
      </w:r>
    </w:p>
    <w:p w14:paraId="51206918" w14:textId="77777777" w:rsidR="00013D79" w:rsidRPr="00CA58D2" w:rsidRDefault="00013D79" w:rsidP="00013D79">
      <w:pPr>
        <w:pStyle w:val="ListParagraph"/>
        <w:numPr>
          <w:ilvl w:val="0"/>
          <w:numId w:val="1"/>
        </w:numPr>
        <w:tabs>
          <w:tab w:val="left" w:pos="450"/>
        </w:tabs>
        <w:jc w:val="both"/>
        <w:rPr>
          <w:lang w:val="ro-RO"/>
        </w:rPr>
      </w:pPr>
      <w:r w:rsidRPr="00CA58D2">
        <w:rPr>
          <w:lang w:val="ro-RO"/>
        </w:rPr>
        <w:t>După instalare se repornește calculatorul.</w:t>
      </w:r>
    </w:p>
    <w:p w14:paraId="636CAC03" w14:textId="77777777" w:rsidR="00013D79" w:rsidRPr="003A284A" w:rsidRDefault="00013D79" w:rsidP="00013D79">
      <w:pPr>
        <w:pStyle w:val="ListParagraph"/>
        <w:numPr>
          <w:ilvl w:val="0"/>
          <w:numId w:val="1"/>
        </w:numPr>
        <w:jc w:val="both"/>
        <w:rPr>
          <w:lang w:val="ro-RO"/>
        </w:rPr>
      </w:pPr>
      <w:r w:rsidRPr="00CA58D2">
        <w:rPr>
          <w:lang w:val="ro-RO"/>
        </w:rPr>
        <w:t>Se verifică instalarea corectă a driver-elor în Device manager.</w:t>
      </w:r>
    </w:p>
    <w:p w14:paraId="5B0FD750" w14:textId="77777777" w:rsidR="00013D79" w:rsidRPr="004E00DF" w:rsidRDefault="00013D79" w:rsidP="00013D79">
      <w:pPr>
        <w:pStyle w:val="ListParagraph"/>
        <w:numPr>
          <w:ilvl w:val="0"/>
          <w:numId w:val="2"/>
        </w:numPr>
        <w:jc w:val="both"/>
        <w:rPr>
          <w:b/>
          <w:lang w:val="ro-RO"/>
        </w:rPr>
      </w:pPr>
      <w:r>
        <w:rPr>
          <w:lang w:val="ro-RO"/>
        </w:rPr>
        <w:t>D</w:t>
      </w:r>
      <w:r w:rsidRPr="004E00DF">
        <w:rPr>
          <w:lang w:val="ro-RO"/>
        </w:rPr>
        <w:t>atele de adresele IP necesa</w:t>
      </w:r>
      <w:r>
        <w:rPr>
          <w:lang w:val="ro-RO"/>
        </w:rPr>
        <w:t>re pentru a seta plăca de reţea sunt:</w:t>
      </w:r>
    </w:p>
    <w:p w14:paraId="09C40B4E" w14:textId="77777777" w:rsidR="00013D79" w:rsidRPr="004E00DF" w:rsidRDefault="00013D79" w:rsidP="00013D79">
      <w:pPr>
        <w:pStyle w:val="ListParagraph"/>
        <w:numPr>
          <w:ilvl w:val="0"/>
          <w:numId w:val="3"/>
        </w:numPr>
        <w:jc w:val="both"/>
        <w:rPr>
          <w:lang w:val="ro-RO"/>
        </w:rPr>
      </w:pPr>
      <w:r w:rsidRPr="004E00DF">
        <w:rPr>
          <w:lang w:val="ro-RO"/>
        </w:rPr>
        <w:t>adresa  IP pentru placa de reţea (IP address)</w:t>
      </w:r>
    </w:p>
    <w:p w14:paraId="40F270C0" w14:textId="77777777" w:rsidR="00013D79" w:rsidRPr="004E00DF" w:rsidRDefault="00013D79" w:rsidP="00013D79">
      <w:pPr>
        <w:pStyle w:val="ListParagraph"/>
        <w:numPr>
          <w:ilvl w:val="0"/>
          <w:numId w:val="3"/>
        </w:numPr>
        <w:jc w:val="both"/>
        <w:rPr>
          <w:lang w:val="ro-RO"/>
        </w:rPr>
      </w:pPr>
      <w:r w:rsidRPr="004E00DF">
        <w:rPr>
          <w:lang w:val="ro-RO"/>
        </w:rPr>
        <w:t>mască de subreţea (Network Mask)</w:t>
      </w:r>
    </w:p>
    <w:p w14:paraId="2FDC3F2E" w14:textId="77777777" w:rsidR="00013D79" w:rsidRPr="004E00DF" w:rsidRDefault="00013D79" w:rsidP="00013D79">
      <w:pPr>
        <w:pStyle w:val="ListParagraph"/>
        <w:numPr>
          <w:ilvl w:val="0"/>
          <w:numId w:val="3"/>
        </w:numPr>
        <w:jc w:val="both"/>
        <w:rPr>
          <w:lang w:val="ro-RO"/>
        </w:rPr>
      </w:pPr>
      <w:r w:rsidRPr="004E00DF">
        <w:rPr>
          <w:lang w:val="ro-RO"/>
        </w:rPr>
        <w:t>adresa de Gateway implicit (Gateway Address)</w:t>
      </w:r>
    </w:p>
    <w:p w14:paraId="2F70A1DA" w14:textId="77777777" w:rsidR="00013D79" w:rsidRPr="004E00DF" w:rsidRDefault="00013D79" w:rsidP="00013D79">
      <w:pPr>
        <w:pStyle w:val="ListParagraph"/>
        <w:numPr>
          <w:ilvl w:val="0"/>
          <w:numId w:val="3"/>
        </w:numPr>
        <w:jc w:val="both"/>
        <w:rPr>
          <w:lang w:val="ro-RO"/>
        </w:rPr>
      </w:pPr>
      <w:r w:rsidRPr="004E00DF">
        <w:rPr>
          <w:lang w:val="ro-RO"/>
        </w:rPr>
        <w:t>adresa de server DNS (DNS Address)</w:t>
      </w:r>
    </w:p>
    <w:p w14:paraId="713FB835" w14:textId="2A72836B" w:rsidR="00013D79" w:rsidRPr="00692C15" w:rsidRDefault="00013D79">
      <w:pPr>
        <w:rPr>
          <w:rFonts w:ascii="Arial" w:hAnsi="Arial" w:cs="Arial"/>
          <w:b/>
          <w:lang w:val="ro-RO"/>
        </w:rPr>
      </w:pPr>
    </w:p>
    <w:sectPr w:rsidR="00013D79" w:rsidRPr="00692C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612AE1"/>
    <w:multiLevelType w:val="hybridMultilevel"/>
    <w:tmpl w:val="4E92B804"/>
    <w:lvl w:ilvl="0" w:tplc="FB268D4A">
      <w:start w:val="1"/>
      <w:numFmt w:val="lowerLetter"/>
      <w:lvlText w:val="%1."/>
      <w:lvlJc w:val="left"/>
      <w:pPr>
        <w:ind w:left="630" w:hanging="360"/>
      </w:pPr>
      <w:rPr>
        <w:rFonts w:hint="default"/>
        <w:b w:val="0"/>
        <w:bCs/>
      </w:rPr>
    </w:lvl>
    <w:lvl w:ilvl="1" w:tplc="04090019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" w15:restartNumberingAfterBreak="0">
    <w:nsid w:val="46A857F6"/>
    <w:multiLevelType w:val="hybridMultilevel"/>
    <w:tmpl w:val="75D632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664B1B"/>
    <w:multiLevelType w:val="hybridMultilevel"/>
    <w:tmpl w:val="260270D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5B004F02"/>
    <w:multiLevelType w:val="hybridMultilevel"/>
    <w:tmpl w:val="9E6400FA"/>
    <w:lvl w:ilvl="0" w:tplc="C5F83A0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86142D"/>
    <w:multiLevelType w:val="hybridMultilevel"/>
    <w:tmpl w:val="C3B0E4A4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372DF4"/>
    <w:multiLevelType w:val="hybridMultilevel"/>
    <w:tmpl w:val="E1B2F7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7D1F"/>
    <w:rsid w:val="00013D79"/>
    <w:rsid w:val="000A6EC5"/>
    <w:rsid w:val="00692C15"/>
    <w:rsid w:val="008D7D1F"/>
    <w:rsid w:val="00EB3CC9"/>
    <w:rsid w:val="00F35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3C7E1D"/>
  <w15:chartTrackingRefBased/>
  <w15:docId w15:val="{45ED4B01-C405-42EB-B002-144D20E4A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3D79"/>
    <w:pPr>
      <w:widowControl w:val="0"/>
      <w:suppressAutoHyphens/>
      <w:spacing w:after="0" w:line="240" w:lineRule="auto"/>
    </w:pPr>
    <w:rPr>
      <w:rFonts w:ascii="Times New Roman" w:eastAsia="Times New Roman" w:hAnsi="Times New Roman" w:cs="Cambria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unhideWhenUsed/>
    <w:rsid w:val="00013D79"/>
    <w:pPr>
      <w:spacing w:after="0" w:line="240" w:lineRule="auto"/>
    </w:pPr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13D79"/>
    <w:pPr>
      <w:widowControl/>
      <w:suppressAutoHyphens w:val="0"/>
      <w:ind w:left="720"/>
    </w:pPr>
    <w:rPr>
      <w:rFonts w:ascii="Arial" w:hAnsi="Arial" w:cs="Arial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230</Words>
  <Characters>1313</Characters>
  <Application>Microsoft Office Word</Application>
  <DocSecurity>0</DocSecurity>
  <Lines>10</Lines>
  <Paragraphs>3</Paragraphs>
  <ScaleCrop>false</ScaleCrop>
  <Company/>
  <LinksUpToDate>false</LinksUpToDate>
  <CharactersWithSpaces>1540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2021-10-07T07:46:00Z</dcterms:created>
  <dcterms:modified xsi:type="dcterms:W3CDTF">2021-10-10T05:25:00Z</dcterms:modified>
</cp:coreProperties>
</file>