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21" w14:textId="77777777" w:rsidR="00F95D3E" w:rsidRPr="00EB7C6B" w:rsidRDefault="00F95D3E" w:rsidP="00A8657B">
      <w:pPr>
        <w:spacing w:after="0" w:line="240" w:lineRule="auto"/>
        <w:jc w:val="both"/>
        <w:rPr>
          <w:rFonts w:ascii="Times New Roman" w:eastAsia="Palatino Linotype" w:hAnsi="Times New Roman" w:cs="Times New Roman"/>
          <w:sz w:val="24"/>
          <w:szCs w:val="24"/>
        </w:rPr>
      </w:pPr>
    </w:p>
    <w:p w14:paraId="19269886"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sz w:val="24"/>
          <w:szCs w:val="24"/>
        </w:rPr>
        <w:t>Număr de înregistrare la unitatea de învățământ</w:t>
      </w:r>
      <w:r w:rsidRPr="00EB7C6B">
        <w:rPr>
          <w:rFonts w:ascii="Times New Roman" w:hAnsi="Times New Roman" w:cs="Times New Roman"/>
          <w:b/>
          <w:sz w:val="24"/>
          <w:szCs w:val="24"/>
        </w:rPr>
        <w:t xml:space="preserve"> .................. / ………………</w:t>
      </w:r>
    </w:p>
    <w:p w14:paraId="78B5FA4F"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p>
    <w:p w14:paraId="14F2F644" w14:textId="77777777" w:rsidR="00EB7C6B" w:rsidRDefault="00B805B8" w:rsidP="00A8657B">
      <w:pPr>
        <w:tabs>
          <w:tab w:val="left" w:pos="284"/>
        </w:tabs>
        <w:spacing w:after="0" w:line="240" w:lineRule="auto"/>
        <w:jc w:val="center"/>
        <w:rPr>
          <w:rFonts w:ascii="Times New Roman" w:hAnsi="Times New Roman" w:cs="Times New Roman"/>
          <w:b/>
          <w:caps/>
          <w:sz w:val="24"/>
          <w:szCs w:val="24"/>
        </w:rPr>
      </w:pPr>
      <w:r w:rsidRPr="00EB7C6B">
        <w:rPr>
          <w:rFonts w:ascii="Times New Roman" w:hAnsi="Times New Roman" w:cs="Times New Roman"/>
          <w:b/>
          <w:caps/>
          <w:sz w:val="24"/>
          <w:szCs w:val="24"/>
        </w:rPr>
        <w:t xml:space="preserve">   </w:t>
      </w:r>
    </w:p>
    <w:p w14:paraId="072AF00A" w14:textId="77777777" w:rsidR="00EB7C6B" w:rsidRDefault="00B805B8" w:rsidP="00A8657B">
      <w:pPr>
        <w:tabs>
          <w:tab w:val="left" w:pos="284"/>
        </w:tabs>
        <w:spacing w:after="0" w:line="240" w:lineRule="auto"/>
        <w:jc w:val="center"/>
        <w:rPr>
          <w:rFonts w:ascii="Times New Roman" w:hAnsi="Times New Roman" w:cs="Times New Roman"/>
          <w:b/>
          <w:caps/>
          <w:sz w:val="24"/>
          <w:szCs w:val="24"/>
        </w:rPr>
      </w:pPr>
      <w:r w:rsidRPr="00EB7C6B">
        <w:rPr>
          <w:rFonts w:ascii="Times New Roman" w:hAnsi="Times New Roman" w:cs="Times New Roman"/>
          <w:b/>
          <w:caps/>
          <w:sz w:val="24"/>
          <w:szCs w:val="24"/>
        </w:rPr>
        <w:t xml:space="preserve">  </w:t>
      </w:r>
    </w:p>
    <w:p w14:paraId="6EEB7841" w14:textId="77777777" w:rsidR="00EB7C6B" w:rsidRDefault="00EB7C6B" w:rsidP="00A8657B">
      <w:pPr>
        <w:tabs>
          <w:tab w:val="left" w:pos="284"/>
        </w:tabs>
        <w:spacing w:after="0" w:line="240" w:lineRule="auto"/>
        <w:jc w:val="center"/>
        <w:rPr>
          <w:rFonts w:ascii="Times New Roman" w:hAnsi="Times New Roman" w:cs="Times New Roman"/>
          <w:b/>
          <w:caps/>
          <w:sz w:val="24"/>
          <w:szCs w:val="24"/>
        </w:rPr>
      </w:pPr>
    </w:p>
    <w:p w14:paraId="78509A4A" w14:textId="1547649C" w:rsidR="00B805B8" w:rsidRPr="00EB7C6B" w:rsidRDefault="00B805B8" w:rsidP="00A8657B">
      <w:pPr>
        <w:tabs>
          <w:tab w:val="left" w:pos="284"/>
        </w:tabs>
        <w:spacing w:after="0" w:line="240" w:lineRule="auto"/>
        <w:jc w:val="center"/>
        <w:rPr>
          <w:rFonts w:ascii="Times New Roman" w:hAnsi="Times New Roman" w:cs="Times New Roman"/>
          <w:b/>
          <w:caps/>
          <w:sz w:val="24"/>
          <w:szCs w:val="24"/>
        </w:rPr>
      </w:pPr>
      <w:r w:rsidRPr="00EB7C6B">
        <w:rPr>
          <w:rFonts w:ascii="Times New Roman" w:hAnsi="Times New Roman" w:cs="Times New Roman"/>
          <w:b/>
          <w:caps/>
          <w:sz w:val="24"/>
          <w:szCs w:val="24"/>
        </w:rPr>
        <w:t>C o n t r a c t   d e   p a r t e n e r i a t</w:t>
      </w:r>
    </w:p>
    <w:p w14:paraId="473BF0CF"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pentru formarea profesională a elevilor prin învățământul dual</w:t>
      </w:r>
    </w:p>
    <w:p w14:paraId="61920CA4" w14:textId="77777777" w:rsidR="00B805B8" w:rsidRPr="00EB7C6B" w:rsidRDefault="00B805B8" w:rsidP="00A8657B">
      <w:pPr>
        <w:widowControl w:val="0"/>
        <w:numPr>
          <w:ilvl w:val="0"/>
          <w:numId w:val="27"/>
        </w:numPr>
        <w:tabs>
          <w:tab w:val="left" w:pos="284"/>
        </w:tabs>
        <w:autoSpaceDE w:val="0"/>
        <w:autoSpaceDN w:val="0"/>
        <w:adjustRightInd w:val="0"/>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Nivelul ..... de calificare</w:t>
      </w:r>
      <w:r w:rsidRPr="00EB7C6B">
        <w:rPr>
          <w:rStyle w:val="Referinnotdesubsol"/>
          <w:rFonts w:ascii="Times New Roman" w:hAnsi="Times New Roman" w:cs="Times New Roman"/>
          <w:b/>
          <w:sz w:val="24"/>
          <w:szCs w:val="24"/>
        </w:rPr>
        <w:footnoteReference w:id="1"/>
      </w:r>
      <w:r w:rsidRPr="00EB7C6B">
        <w:rPr>
          <w:rFonts w:ascii="Times New Roman" w:hAnsi="Times New Roman" w:cs="Times New Roman"/>
          <w:b/>
          <w:sz w:val="24"/>
          <w:szCs w:val="24"/>
        </w:rPr>
        <w:t xml:space="preserve">   -</w:t>
      </w:r>
    </w:p>
    <w:p w14:paraId="3AFBC872" w14:textId="77777777" w:rsidR="00B805B8" w:rsidRDefault="00B805B8" w:rsidP="00A8657B">
      <w:pPr>
        <w:tabs>
          <w:tab w:val="left" w:pos="284"/>
        </w:tabs>
        <w:spacing w:after="0" w:line="240" w:lineRule="auto"/>
        <w:ind w:left="720"/>
        <w:rPr>
          <w:rFonts w:ascii="Times New Roman" w:hAnsi="Times New Roman" w:cs="Times New Roman"/>
          <w:b/>
          <w:sz w:val="24"/>
          <w:szCs w:val="24"/>
        </w:rPr>
      </w:pPr>
    </w:p>
    <w:p w14:paraId="0E3B4C8A" w14:textId="77777777" w:rsidR="00EB7C6B" w:rsidRDefault="00EB7C6B" w:rsidP="00A8657B">
      <w:pPr>
        <w:tabs>
          <w:tab w:val="left" w:pos="284"/>
        </w:tabs>
        <w:spacing w:after="0" w:line="240" w:lineRule="auto"/>
        <w:ind w:left="720"/>
        <w:rPr>
          <w:rFonts w:ascii="Times New Roman" w:hAnsi="Times New Roman" w:cs="Times New Roman"/>
          <w:b/>
          <w:sz w:val="24"/>
          <w:szCs w:val="24"/>
        </w:rPr>
      </w:pPr>
    </w:p>
    <w:p w14:paraId="13F3EFE6" w14:textId="77777777" w:rsidR="00EB7C6B" w:rsidRPr="00EB7C6B" w:rsidRDefault="00EB7C6B" w:rsidP="00A8657B">
      <w:pPr>
        <w:tabs>
          <w:tab w:val="left" w:pos="284"/>
        </w:tabs>
        <w:spacing w:after="0" w:line="240" w:lineRule="auto"/>
        <w:ind w:left="720"/>
        <w:rPr>
          <w:rFonts w:ascii="Times New Roman" w:hAnsi="Times New Roman" w:cs="Times New Roman"/>
          <w:b/>
          <w:sz w:val="24"/>
          <w:szCs w:val="24"/>
        </w:rPr>
      </w:pPr>
    </w:p>
    <w:p w14:paraId="6208D046" w14:textId="77777777" w:rsidR="00EB7C6B" w:rsidRDefault="00EB7C6B" w:rsidP="00A8657B">
      <w:pPr>
        <w:tabs>
          <w:tab w:val="left" w:pos="284"/>
        </w:tabs>
        <w:spacing w:after="0" w:line="240" w:lineRule="auto"/>
        <w:jc w:val="center"/>
        <w:rPr>
          <w:rFonts w:ascii="Times New Roman" w:hAnsi="Times New Roman" w:cs="Times New Roman"/>
          <w:sz w:val="24"/>
          <w:szCs w:val="24"/>
        </w:rPr>
      </w:pPr>
    </w:p>
    <w:p w14:paraId="68458139"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sz w:val="24"/>
          <w:szCs w:val="24"/>
        </w:rPr>
        <w:t>CAPITOLUL</w:t>
      </w:r>
      <w:r w:rsidRPr="00EB7C6B">
        <w:rPr>
          <w:rFonts w:ascii="Times New Roman" w:hAnsi="Times New Roman" w:cs="Times New Roman"/>
          <w:b/>
          <w:sz w:val="24"/>
          <w:szCs w:val="24"/>
        </w:rPr>
        <w:t xml:space="preserve"> </w:t>
      </w:r>
      <w:r w:rsidRPr="00EB7C6B">
        <w:rPr>
          <w:rFonts w:ascii="Times New Roman" w:hAnsi="Times New Roman" w:cs="Times New Roman"/>
          <w:sz w:val="24"/>
          <w:szCs w:val="24"/>
        </w:rPr>
        <w:t>I</w:t>
      </w:r>
      <w:r w:rsidRPr="00EB7C6B">
        <w:rPr>
          <w:rFonts w:ascii="Times New Roman" w:hAnsi="Times New Roman" w:cs="Times New Roman"/>
          <w:b/>
          <w:sz w:val="24"/>
          <w:szCs w:val="24"/>
        </w:rPr>
        <w:t xml:space="preserve"> </w:t>
      </w:r>
    </w:p>
    <w:p w14:paraId="4D7B504E"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Părțile contractante</w:t>
      </w:r>
    </w:p>
    <w:p w14:paraId="350AEB78" w14:textId="77777777" w:rsidR="00EB7C6B" w:rsidRDefault="00EB7C6B" w:rsidP="00A8657B">
      <w:pPr>
        <w:tabs>
          <w:tab w:val="left" w:pos="284"/>
        </w:tabs>
        <w:spacing w:after="0" w:line="240" w:lineRule="auto"/>
        <w:rPr>
          <w:rFonts w:ascii="Times New Roman" w:hAnsi="Times New Roman" w:cs="Times New Roman"/>
          <w:sz w:val="24"/>
          <w:szCs w:val="24"/>
        </w:rPr>
      </w:pPr>
    </w:p>
    <w:p w14:paraId="0EC4B00F" w14:textId="77777777" w:rsidR="00B805B8" w:rsidRPr="00EB7C6B" w:rsidRDefault="00B805B8" w:rsidP="00A8657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Prezentul contract se încheie între:</w:t>
      </w:r>
    </w:p>
    <w:p w14:paraId="2AA2DC42"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p w14:paraId="44E89B48"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1.</w:t>
      </w:r>
      <w:r w:rsidRPr="00EB7C6B">
        <w:rPr>
          <w:rFonts w:ascii="Times New Roman" w:hAnsi="Times New Roman" w:cs="Times New Roman"/>
          <w:sz w:val="24"/>
          <w:szCs w:val="24"/>
        </w:rPr>
        <w:t xml:space="preserve"> unitatea de învățământ …………….., cu sediul în ………..............…., str. .…………., nr. …,  județul/municipiul București ……………............, telefon ….……., fax: …………………..…., e-mail ...................................................................,CUI ….……….., reprezentată legal prin …………………......................................., având funcția de director,</w:t>
      </w:r>
    </w:p>
    <w:p w14:paraId="6C73F02E" w14:textId="3A019330"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2.</w:t>
      </w:r>
      <w:r w:rsidRPr="00EB7C6B">
        <w:rPr>
          <w:rFonts w:ascii="Times New Roman" w:hAnsi="Times New Roman" w:cs="Times New Roman"/>
          <w:sz w:val="24"/>
          <w:szCs w:val="24"/>
        </w:rPr>
        <w:t xml:space="preserve"> unitatea administrativ-teritorială</w:t>
      </w:r>
      <w:r w:rsidRPr="00EB7C6B">
        <w:rPr>
          <w:rStyle w:val="Referinnotdesubsol"/>
          <w:rFonts w:ascii="Times New Roman" w:hAnsi="Times New Roman" w:cs="Times New Roman"/>
          <w:sz w:val="24"/>
          <w:szCs w:val="24"/>
        </w:rPr>
        <w:footnoteReference w:id="2"/>
      </w:r>
      <w:r w:rsidRPr="00EB7C6B">
        <w:rPr>
          <w:rFonts w:ascii="Times New Roman" w:hAnsi="Times New Roman" w:cs="Times New Roman"/>
          <w:sz w:val="24"/>
          <w:szCs w:val="24"/>
        </w:rPr>
        <w:t xml:space="preserve"> ……………………… cu sediul</w:t>
      </w:r>
      <w:r w:rsidRPr="00EB7C6B">
        <w:rPr>
          <w:rStyle w:val="Referinnotdesubsol"/>
          <w:rFonts w:ascii="Times New Roman" w:hAnsi="Times New Roman" w:cs="Times New Roman"/>
          <w:sz w:val="24"/>
          <w:szCs w:val="24"/>
        </w:rPr>
        <w:footnoteReference w:id="3"/>
      </w:r>
      <w:r w:rsidRPr="00EB7C6B">
        <w:rPr>
          <w:rFonts w:ascii="Times New Roman" w:hAnsi="Times New Roman" w:cs="Times New Roman"/>
          <w:sz w:val="24"/>
          <w:szCs w:val="24"/>
        </w:rPr>
        <w:t xml:space="preserve"> în ………………………, str................……..…..., nr. ...., județul/municipiul București……........</w:t>
      </w:r>
      <w:r w:rsidR="003A71BA" w:rsidRPr="00EB7C6B">
        <w:rPr>
          <w:rFonts w:ascii="Times New Roman" w:hAnsi="Times New Roman" w:cs="Times New Roman"/>
          <w:sz w:val="24"/>
          <w:szCs w:val="24"/>
        </w:rPr>
        <w:t>....</w:t>
      </w:r>
      <w:r w:rsidRPr="00EB7C6B">
        <w:rPr>
          <w:rFonts w:ascii="Times New Roman" w:hAnsi="Times New Roman" w:cs="Times New Roman"/>
          <w:sz w:val="24"/>
          <w:szCs w:val="24"/>
        </w:rPr>
        <w:t>……, CUI ………………, telefon …., fax .……., e-mail ......................................................., reprezentat legal  prin</w:t>
      </w:r>
      <w:r w:rsidRPr="00EB7C6B">
        <w:rPr>
          <w:rStyle w:val="Referinnotdesubsol"/>
          <w:rFonts w:ascii="Times New Roman" w:hAnsi="Times New Roman" w:cs="Times New Roman"/>
          <w:sz w:val="24"/>
          <w:szCs w:val="24"/>
        </w:rPr>
        <w:footnoteReference w:id="4"/>
      </w:r>
      <w:r w:rsidRPr="00EB7C6B">
        <w:rPr>
          <w:rFonts w:ascii="Times New Roman" w:hAnsi="Times New Roman" w:cs="Times New Roman"/>
          <w:sz w:val="24"/>
          <w:szCs w:val="24"/>
        </w:rPr>
        <w:t xml:space="preserve"> …………...........…, în calitate de ………………,</w:t>
      </w:r>
    </w:p>
    <w:p w14:paraId="3356D3E4" w14:textId="697860D1"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3.</w:t>
      </w:r>
      <w:r w:rsidRPr="00EB7C6B">
        <w:rPr>
          <w:rFonts w:ascii="Times New Roman" w:hAnsi="Times New Roman" w:cs="Times New Roman"/>
          <w:sz w:val="24"/>
          <w:szCs w:val="24"/>
        </w:rPr>
        <w:t xml:space="preserve"> Operatorul economic</w:t>
      </w:r>
      <w:r w:rsidRPr="00EB7C6B">
        <w:rPr>
          <w:rStyle w:val="Referinnotdesubsol"/>
          <w:rFonts w:ascii="Times New Roman" w:hAnsi="Times New Roman" w:cs="Times New Roman"/>
          <w:sz w:val="24"/>
          <w:szCs w:val="24"/>
        </w:rPr>
        <w:footnoteReference w:id="5"/>
      </w:r>
      <w:r w:rsidRPr="00EB7C6B">
        <w:rPr>
          <w:rFonts w:ascii="Times New Roman" w:hAnsi="Times New Roman" w:cs="Times New Roman"/>
          <w:sz w:val="24"/>
          <w:szCs w:val="24"/>
        </w:rPr>
        <w:t xml:space="preserve"> (partener de practică) ………………… cu sediul în ……………, str. …………, nr. …., județul/municipiul București …</w:t>
      </w:r>
      <w:r w:rsidR="003A71BA" w:rsidRPr="00EB7C6B">
        <w:rPr>
          <w:rFonts w:ascii="Times New Roman" w:hAnsi="Times New Roman" w:cs="Times New Roman"/>
          <w:sz w:val="24"/>
          <w:szCs w:val="24"/>
        </w:rPr>
        <w:t>..</w:t>
      </w:r>
      <w:r w:rsidRPr="00EB7C6B">
        <w:rPr>
          <w:rFonts w:ascii="Times New Roman" w:hAnsi="Times New Roman" w:cs="Times New Roman"/>
          <w:sz w:val="24"/>
          <w:szCs w:val="24"/>
        </w:rPr>
        <w:t>……, identificată cu J……….., CUI ………, telefon …......., fax ....……., e-mail ......................................................., reprezentat legal  prin ………...........…, în calitate de ……………,</w:t>
      </w:r>
    </w:p>
    <w:p w14:paraId="250BB363"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p w14:paraId="7EF830D5" w14:textId="77777777" w:rsidR="00EB7C6B" w:rsidRDefault="00EB7C6B" w:rsidP="00A8657B">
      <w:pPr>
        <w:tabs>
          <w:tab w:val="left" w:pos="284"/>
        </w:tabs>
        <w:spacing w:after="0" w:line="240" w:lineRule="auto"/>
        <w:jc w:val="center"/>
        <w:rPr>
          <w:rFonts w:ascii="Times New Roman" w:hAnsi="Times New Roman" w:cs="Times New Roman"/>
          <w:sz w:val="24"/>
          <w:szCs w:val="24"/>
        </w:rPr>
      </w:pPr>
    </w:p>
    <w:p w14:paraId="4CEDA379"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CAPITOLUL II</w:t>
      </w:r>
    </w:p>
    <w:p w14:paraId="53A52FDF"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Scopul contractului</w:t>
      </w:r>
    </w:p>
    <w:p w14:paraId="032A72D4" w14:textId="77777777" w:rsidR="00B805B8" w:rsidRPr="00EB7C6B" w:rsidRDefault="00B805B8" w:rsidP="00A8657B">
      <w:pPr>
        <w:tabs>
          <w:tab w:val="left" w:pos="284"/>
        </w:tabs>
        <w:spacing w:after="0" w:line="240" w:lineRule="auto"/>
        <w:rPr>
          <w:rFonts w:ascii="Times New Roman" w:hAnsi="Times New Roman" w:cs="Times New Roman"/>
          <w:b/>
          <w:sz w:val="24"/>
          <w:szCs w:val="24"/>
          <w:highlight w:val="yellow"/>
        </w:rPr>
      </w:pPr>
    </w:p>
    <w:p w14:paraId="0E83E950"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lang w:val="en-US"/>
        </w:rPr>
      </w:pPr>
      <w:r w:rsidRPr="00EB7C6B">
        <w:rPr>
          <w:rFonts w:ascii="Times New Roman" w:hAnsi="Times New Roman" w:cs="Times New Roman"/>
          <w:b/>
          <w:sz w:val="24"/>
          <w:szCs w:val="24"/>
        </w:rPr>
        <w:tab/>
        <w:t>Art. 1. ˗ (1)</w:t>
      </w:r>
      <w:r w:rsidRPr="00EB7C6B">
        <w:rPr>
          <w:rFonts w:ascii="Times New Roman" w:hAnsi="Times New Roman" w:cs="Times New Roman"/>
          <w:sz w:val="24"/>
          <w:szCs w:val="24"/>
        </w:rPr>
        <w:t xml:space="preserve"> Prin semnarea prezentului contract, părțile înțeleg să acționeze în calitate de parteneri,  prin eforturi conjugate și partajarea responsabilităților, în baza propriilor competențe instituționale, în interesul comun privind formarea competențelor necesare pentru dezvoltarea personală și profesională a tinerilor și sprijinirea acestora în tranziția de la școală la un loc de muncă, exprimat prin scopul contractului</w:t>
      </w:r>
    </w:p>
    <w:p w14:paraId="759A61AD" w14:textId="77777777" w:rsidR="00B805B8" w:rsidRPr="00EB7C6B" w:rsidRDefault="00B805B8" w:rsidP="00A8657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b/>
          <w:sz w:val="24"/>
          <w:szCs w:val="24"/>
        </w:rPr>
        <w:tab/>
        <w:t>(2)</w:t>
      </w:r>
      <w:r w:rsidRPr="00EB7C6B">
        <w:rPr>
          <w:rFonts w:ascii="Times New Roman" w:hAnsi="Times New Roman" w:cs="Times New Roman"/>
          <w:sz w:val="24"/>
          <w:szCs w:val="24"/>
        </w:rPr>
        <w:t xml:space="preserve"> Prezentul contract are ca scop formarea profesională de calitate a elevilor, în vederea angajării lor după absolvire în conformitate cu nivelul de pregătire și competențele certificate</w:t>
      </w:r>
      <w:r w:rsidRPr="00EB7C6B">
        <w:rPr>
          <w:rFonts w:ascii="Times New Roman" w:hAnsi="Times New Roman" w:cs="Times New Roman"/>
          <w:sz w:val="24"/>
          <w:szCs w:val="24"/>
          <w:lang w:val="en-US"/>
        </w:rPr>
        <w:t>.</w:t>
      </w:r>
    </w:p>
    <w:p w14:paraId="3EA222DB"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p w14:paraId="12765E35" w14:textId="77777777" w:rsidR="00EB7C6B" w:rsidRDefault="00EB7C6B" w:rsidP="00A8657B">
      <w:pPr>
        <w:tabs>
          <w:tab w:val="left" w:pos="284"/>
        </w:tabs>
        <w:spacing w:after="0" w:line="240" w:lineRule="auto"/>
        <w:jc w:val="center"/>
        <w:rPr>
          <w:rFonts w:ascii="Times New Roman" w:hAnsi="Times New Roman" w:cs="Times New Roman"/>
          <w:sz w:val="24"/>
          <w:szCs w:val="24"/>
        </w:rPr>
      </w:pPr>
    </w:p>
    <w:p w14:paraId="5A714FAC" w14:textId="77777777" w:rsidR="00EB7C6B" w:rsidRDefault="00EB7C6B" w:rsidP="00A8657B">
      <w:pPr>
        <w:tabs>
          <w:tab w:val="left" w:pos="284"/>
        </w:tabs>
        <w:spacing w:after="0" w:line="240" w:lineRule="auto"/>
        <w:jc w:val="center"/>
        <w:rPr>
          <w:rFonts w:ascii="Times New Roman" w:hAnsi="Times New Roman" w:cs="Times New Roman"/>
          <w:sz w:val="24"/>
          <w:szCs w:val="24"/>
        </w:rPr>
      </w:pPr>
    </w:p>
    <w:p w14:paraId="6D2012E2"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lastRenderedPageBreak/>
        <w:t>CAPITOLUL III</w:t>
      </w:r>
    </w:p>
    <w:p w14:paraId="02815474"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Obiectul contractului</w:t>
      </w:r>
    </w:p>
    <w:p w14:paraId="36918C6E"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p>
    <w:p w14:paraId="08C52AD6"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Art. 2. ˗ (1)</w:t>
      </w:r>
      <w:r w:rsidRPr="00EB7C6B">
        <w:rPr>
          <w:rFonts w:ascii="Times New Roman" w:hAnsi="Times New Roman" w:cs="Times New Roman"/>
          <w:sz w:val="24"/>
          <w:szCs w:val="24"/>
        </w:rPr>
        <w:t xml:space="preserve"> Prezentul contract stabilește </w:t>
      </w:r>
      <w:r w:rsidRPr="00EB7C6B">
        <w:rPr>
          <w:rFonts w:ascii="Times New Roman" w:hAnsi="Times New Roman" w:cs="Times New Roman"/>
          <w:bCs/>
          <w:sz w:val="24"/>
          <w:szCs w:val="24"/>
        </w:rPr>
        <w:t xml:space="preserve">condițiile de colaborare, drepturile și obligațiile părților, precum și costurile asumate </w:t>
      </w:r>
      <w:r w:rsidRPr="00EB7C6B">
        <w:rPr>
          <w:rFonts w:ascii="Times New Roman" w:hAnsi="Times New Roman" w:cs="Times New Roman"/>
          <w:sz w:val="24"/>
          <w:szCs w:val="24"/>
        </w:rPr>
        <w:t>pentru formarea profesională a elevilor pentru care se inițiază pregătirea prin învățământul dual, începând din anul școlar ……………, după cum urmează:</w:t>
      </w:r>
    </w:p>
    <w:p w14:paraId="0F091A2E" w14:textId="77777777" w:rsidR="00B805B8" w:rsidRPr="00EB7C6B" w:rsidRDefault="00B805B8" w:rsidP="00A8657B">
      <w:pPr>
        <w:widowControl w:val="0"/>
        <w:numPr>
          <w:ilvl w:val="0"/>
          <w:numId w:val="23"/>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 xml:space="preserve">La </w:t>
      </w:r>
      <w:r w:rsidRPr="00EB7C6B">
        <w:rPr>
          <w:rFonts w:ascii="Times New Roman" w:hAnsi="Times New Roman" w:cs="Times New Roman"/>
          <w:b/>
          <w:sz w:val="24"/>
          <w:szCs w:val="24"/>
        </w:rPr>
        <w:t>nivelul .......</w:t>
      </w:r>
      <w:r w:rsidRPr="00EB7C6B">
        <w:rPr>
          <w:rStyle w:val="Referinnotdesubsol"/>
          <w:rFonts w:ascii="Times New Roman" w:hAnsi="Times New Roman" w:cs="Times New Roman"/>
          <w:b/>
          <w:sz w:val="24"/>
          <w:szCs w:val="24"/>
        </w:rPr>
        <w:footnoteReference w:id="6"/>
      </w:r>
      <w:r w:rsidRPr="00EB7C6B">
        <w:rPr>
          <w:rFonts w:ascii="Times New Roman" w:hAnsi="Times New Roman" w:cs="Times New Roman"/>
          <w:b/>
          <w:sz w:val="24"/>
          <w:szCs w:val="24"/>
        </w:rPr>
        <w:t xml:space="preserve"> de calificare</w:t>
      </w:r>
      <w:r w:rsidRPr="00EB7C6B">
        <w:rPr>
          <w:rFonts w:ascii="Times New Roman" w:hAnsi="Times New Roman" w:cs="Times New Roman"/>
          <w:sz w:val="24"/>
          <w:szCs w:val="24"/>
        </w:rPr>
        <w:t>, conform Cadrului național al calificărilor (CNC):</w:t>
      </w:r>
    </w:p>
    <w:p w14:paraId="6B3E004B" w14:textId="77777777" w:rsidR="00B805B8" w:rsidRPr="00EB7C6B" w:rsidRDefault="00B805B8" w:rsidP="00A8657B">
      <w:pPr>
        <w:tabs>
          <w:tab w:val="left" w:pos="284"/>
        </w:tabs>
        <w:spacing w:after="0" w:line="240" w:lineRule="auto"/>
        <w:ind w:left="720"/>
        <w:jc w:val="both"/>
        <w:rPr>
          <w:rFonts w:ascii="Times New Roman" w:hAnsi="Times New Roman" w:cs="Times New Roman"/>
          <w:sz w:val="24"/>
          <w:szCs w:val="24"/>
        </w:rPr>
      </w:pPr>
      <w:r w:rsidRPr="00EB7C6B">
        <w:rPr>
          <w:rFonts w:ascii="Times New Roman" w:hAnsi="Times New Roman" w:cs="Times New Roman"/>
          <w:sz w:val="24"/>
          <w:szCs w:val="24"/>
        </w:rPr>
        <w:t>-... elevi, în domeniul de pregătire profesională .................................., calificarea profesională ...........…………………..............................;</w:t>
      </w:r>
    </w:p>
    <w:p w14:paraId="449E362E" w14:textId="77777777" w:rsidR="00B805B8" w:rsidRPr="00EB7C6B" w:rsidRDefault="00B805B8" w:rsidP="00A8657B">
      <w:pPr>
        <w:tabs>
          <w:tab w:val="left" w:pos="284"/>
        </w:tabs>
        <w:spacing w:after="0" w:line="240" w:lineRule="auto"/>
        <w:ind w:left="720"/>
        <w:jc w:val="both"/>
        <w:rPr>
          <w:rFonts w:ascii="Times New Roman" w:hAnsi="Times New Roman" w:cs="Times New Roman"/>
          <w:sz w:val="24"/>
          <w:szCs w:val="24"/>
        </w:rPr>
      </w:pPr>
      <w:r w:rsidRPr="00EB7C6B">
        <w:rPr>
          <w:rFonts w:ascii="Times New Roman" w:hAnsi="Times New Roman" w:cs="Times New Roman"/>
          <w:sz w:val="24"/>
          <w:szCs w:val="24"/>
        </w:rPr>
        <w:t>-... elevi, în domeniul de pregătire profesională .................................., calificarea profesională ...........…………………..............................;</w:t>
      </w:r>
    </w:p>
    <w:p w14:paraId="04916326" w14:textId="77777777" w:rsidR="00B805B8" w:rsidRPr="00EB7C6B" w:rsidRDefault="00B805B8" w:rsidP="00A8657B">
      <w:pPr>
        <w:tabs>
          <w:tab w:val="left" w:pos="284"/>
        </w:tabs>
        <w:spacing w:after="0" w:line="240" w:lineRule="auto"/>
        <w:ind w:left="567"/>
        <w:jc w:val="both"/>
        <w:rPr>
          <w:rFonts w:ascii="Times New Roman" w:hAnsi="Times New Roman" w:cs="Times New Roman"/>
          <w:sz w:val="24"/>
          <w:szCs w:val="24"/>
        </w:rPr>
      </w:pPr>
    </w:p>
    <w:p w14:paraId="58955383"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(2)</w:t>
      </w:r>
      <w:r w:rsidRPr="00EB7C6B">
        <w:rPr>
          <w:rFonts w:ascii="Times New Roman" w:hAnsi="Times New Roman" w:cs="Times New Roman"/>
          <w:sz w:val="24"/>
          <w:szCs w:val="24"/>
        </w:rPr>
        <w:t xml:space="preserve"> Repartizarea numărului de elevi prevăzuți la alin. (1) pe locurile alocate fiecărui operator economic partener de practică este prezentată în anexa nr. 1, încheiată anual, parte integrantă a prezentului contract de parteneriat</w:t>
      </w:r>
      <w:r w:rsidRPr="00EB7C6B">
        <w:rPr>
          <w:rStyle w:val="Referinnotdesubsol"/>
          <w:rFonts w:ascii="Times New Roman" w:hAnsi="Times New Roman" w:cs="Times New Roman"/>
          <w:sz w:val="24"/>
          <w:szCs w:val="24"/>
        </w:rPr>
        <w:footnoteReference w:id="7"/>
      </w:r>
      <w:r w:rsidRPr="00EB7C6B">
        <w:rPr>
          <w:rFonts w:ascii="Times New Roman" w:hAnsi="Times New Roman" w:cs="Times New Roman"/>
          <w:sz w:val="24"/>
          <w:szCs w:val="24"/>
        </w:rPr>
        <w:t>.</w:t>
      </w:r>
    </w:p>
    <w:p w14:paraId="73B1B6F5"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p>
    <w:p w14:paraId="03C4C434" w14:textId="77777777" w:rsidR="00B805B8" w:rsidRPr="00EB7C6B" w:rsidRDefault="00B805B8" w:rsidP="00A8657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b/>
          <w:sz w:val="24"/>
          <w:szCs w:val="24"/>
        </w:rPr>
        <w:tab/>
        <w:t>Art. 3. ˗</w:t>
      </w:r>
      <w:r w:rsidRPr="00EB7C6B">
        <w:rPr>
          <w:rFonts w:ascii="Times New Roman" w:hAnsi="Times New Roman" w:cs="Times New Roman"/>
          <w:sz w:val="24"/>
          <w:szCs w:val="24"/>
        </w:rPr>
        <w:t xml:space="preserve"> Prezentul contract reprezintă un acord general, pe baza căruia vor fi încheiate anual contractele individuale de pregătire practică a elevilor din învățământul dual, conform reglementărilor în vigoare.</w:t>
      </w:r>
    </w:p>
    <w:p w14:paraId="0C86E9F3" w14:textId="77777777" w:rsidR="00EB7C6B" w:rsidRDefault="00EB7C6B" w:rsidP="00A8657B">
      <w:pPr>
        <w:tabs>
          <w:tab w:val="left" w:pos="284"/>
        </w:tabs>
        <w:spacing w:after="0" w:line="240" w:lineRule="auto"/>
        <w:jc w:val="center"/>
        <w:rPr>
          <w:rFonts w:ascii="Times New Roman" w:hAnsi="Times New Roman" w:cs="Times New Roman"/>
          <w:sz w:val="24"/>
          <w:szCs w:val="24"/>
        </w:rPr>
      </w:pPr>
    </w:p>
    <w:p w14:paraId="2EA7A149"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sz w:val="24"/>
          <w:szCs w:val="24"/>
        </w:rPr>
        <w:t>CAPITOLUL IV</w:t>
      </w:r>
      <w:r w:rsidRPr="00EB7C6B">
        <w:rPr>
          <w:rFonts w:ascii="Times New Roman" w:hAnsi="Times New Roman" w:cs="Times New Roman"/>
          <w:b/>
          <w:sz w:val="24"/>
          <w:szCs w:val="24"/>
        </w:rPr>
        <w:t xml:space="preserve"> </w:t>
      </w:r>
    </w:p>
    <w:p w14:paraId="6FE32F4E"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Durata contractului</w:t>
      </w:r>
    </w:p>
    <w:p w14:paraId="799AAF9B"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p>
    <w:p w14:paraId="3E4FB948"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Art. 4 - (1)</w:t>
      </w:r>
      <w:r w:rsidRPr="00EB7C6B">
        <w:rPr>
          <w:rFonts w:ascii="Times New Roman" w:hAnsi="Times New Roman" w:cs="Times New Roman"/>
          <w:sz w:val="24"/>
          <w:szCs w:val="24"/>
        </w:rPr>
        <w:t xml:space="preserve"> Prezentul contract se încheie pe o durată determinată de ……….luni</w:t>
      </w:r>
      <w:r w:rsidRPr="00EB7C6B">
        <w:rPr>
          <w:rStyle w:val="Referinnotdesubsol"/>
          <w:rFonts w:ascii="Times New Roman" w:hAnsi="Times New Roman" w:cs="Times New Roman"/>
          <w:sz w:val="24"/>
          <w:szCs w:val="24"/>
        </w:rPr>
        <w:footnoteReference w:id="8"/>
      </w:r>
      <w:r w:rsidRPr="00EB7C6B">
        <w:rPr>
          <w:rFonts w:ascii="Times New Roman" w:hAnsi="Times New Roman" w:cs="Times New Roman"/>
          <w:sz w:val="24"/>
          <w:szCs w:val="24"/>
        </w:rPr>
        <w:t xml:space="preserve"> - pentru a cuprinde perioada de timp aferentă activităților de promovare a ofertei, recrutarea, selecția și admiterea elevilor, întreaga perioadă de formare profesională prin învățământul dual, inclusiv susținerea examenului final de certificare a calificării - și intră în vigoare la data semnării lui de către reprezentanții legali ai părților contractante.</w:t>
      </w:r>
    </w:p>
    <w:p w14:paraId="1383CF42"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(2)</w:t>
      </w:r>
      <w:r w:rsidRPr="00EB7C6B">
        <w:rPr>
          <w:rFonts w:ascii="Times New Roman" w:hAnsi="Times New Roman" w:cs="Times New Roman"/>
          <w:sz w:val="24"/>
          <w:szCs w:val="24"/>
        </w:rPr>
        <w:t xml:space="preserve"> Responsabilitățile specifice și contribuțiile asumate în cadrul partajării responsabilităților între școală și operatorul economic partener de practică, situația susținerii financiare, stimulentelor și altor formelor de sprijin acordate elevilor din învățământul dual de către operatorul economic sunt stabilite pentru fiecare an școlar în anexele nr. 1 și nr. 2, care se actualizează anual și fac parte integrantă din prezentul Contract de parteneriat pentru formarea profesională a elevilor prin învățământul dual.</w:t>
      </w:r>
    </w:p>
    <w:p w14:paraId="42B2D11F"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(3)</w:t>
      </w:r>
      <w:r w:rsidRPr="00EB7C6B">
        <w:rPr>
          <w:rFonts w:ascii="Times New Roman" w:hAnsi="Times New Roman" w:cs="Times New Roman"/>
          <w:sz w:val="24"/>
          <w:szCs w:val="24"/>
        </w:rPr>
        <w:t xml:space="preserve"> Situația obiectivelor de investiții, reparații capitale, consolidări și a altor categorii de cheltuieli pentru dezvoltarea unității școlare și creșterea calității procesului de educație și formare profesională, asumate de unitatea administrativ-teritorială, sunt stabilite pentru fiecare an școlar sau pentru o perioadă de maximum 3 ani școlari, în funcție de specificul obiectivelor de investiție/reparații capitale/consolidări/alte categorii de cheltuieli și de termenele de realizare.</w:t>
      </w:r>
    </w:p>
    <w:p w14:paraId="610D6A4D"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p>
    <w:p w14:paraId="2EC9C946" w14:textId="77777777" w:rsidR="00EB7C6B" w:rsidRDefault="00EB7C6B" w:rsidP="00A8657B">
      <w:pPr>
        <w:tabs>
          <w:tab w:val="left" w:pos="284"/>
        </w:tabs>
        <w:spacing w:after="0" w:line="240" w:lineRule="auto"/>
        <w:jc w:val="center"/>
        <w:rPr>
          <w:rFonts w:ascii="Times New Roman" w:hAnsi="Times New Roman" w:cs="Times New Roman"/>
          <w:sz w:val="24"/>
          <w:szCs w:val="24"/>
        </w:rPr>
      </w:pPr>
    </w:p>
    <w:p w14:paraId="5AB3F638"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CAPITOLUL V</w:t>
      </w:r>
    </w:p>
    <w:p w14:paraId="44F9B1E9"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Participarea în mecanismele decizionale ale unității de învățământ</w:t>
      </w:r>
    </w:p>
    <w:p w14:paraId="3A2B233E"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p>
    <w:p w14:paraId="23F3D512"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Art. 5. ˗ (1)</w:t>
      </w:r>
      <w:r w:rsidRPr="00EB7C6B">
        <w:rPr>
          <w:rFonts w:ascii="Times New Roman" w:hAnsi="Times New Roman" w:cs="Times New Roman"/>
          <w:sz w:val="24"/>
          <w:szCs w:val="24"/>
        </w:rPr>
        <w:t xml:space="preserve"> Componența consiliului de administrație al</w:t>
      </w:r>
      <w:r w:rsidRPr="00EB7C6B">
        <w:rPr>
          <w:rFonts w:ascii="Times New Roman" w:hAnsi="Times New Roman" w:cs="Times New Roman"/>
          <w:bCs/>
          <w:sz w:val="24"/>
          <w:szCs w:val="24"/>
        </w:rPr>
        <w:t xml:space="preserve"> </w:t>
      </w:r>
      <w:r w:rsidRPr="00EB7C6B">
        <w:rPr>
          <w:rFonts w:ascii="Times New Roman" w:hAnsi="Times New Roman" w:cs="Times New Roman"/>
          <w:sz w:val="24"/>
          <w:szCs w:val="24"/>
        </w:rPr>
        <w:t xml:space="preserve">unității de învățământ se stabilește la începutul fiecărui an școlar în conformitate cu prevederile Legii educației naționale nr. 1/2011 cu modificările și completările ulterioare și procedurile de constituire stabilite prin Metodologia-cadru de organizare si funcționare a consiliului de administrație din unitățile de învățământ preuniversitar, aprobată prin ordin al ministrului educației naționale. </w:t>
      </w:r>
    </w:p>
    <w:p w14:paraId="5C41DB52"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lastRenderedPageBreak/>
        <w:tab/>
      </w:r>
    </w:p>
    <w:p w14:paraId="6587B313"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(2)</w:t>
      </w:r>
      <w:r w:rsidRPr="00EB7C6B">
        <w:rPr>
          <w:rFonts w:ascii="Times New Roman" w:hAnsi="Times New Roman" w:cs="Times New Roman"/>
          <w:sz w:val="24"/>
          <w:szCs w:val="24"/>
        </w:rPr>
        <w:t xml:space="preserve"> În cazul în care numărul operatorilor economici parteneri de practică ai unității de învățământ este mai mare decât numărul de locuri care poate fi alocat conform reglementărilor în vigoare, menționate la alin. (1),  pentru includerea în consiliul de administrație a operatorilor economici parteneri (inclusiv camere de comerț / asociații profesionale, consorţii partenere în învățământul dual), aceștia pot decide să se constituie într-un consiliu reprezentativ al operatorilor economici care-și va desemna reprezentanții în consiliul de administrație pe locurile alocate operatorilor economici.  </w:t>
      </w:r>
    </w:p>
    <w:p w14:paraId="21EDDB63"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(3)</w:t>
      </w:r>
      <w:r w:rsidRPr="00EB7C6B">
        <w:rPr>
          <w:rFonts w:ascii="Times New Roman" w:hAnsi="Times New Roman" w:cs="Times New Roman"/>
          <w:sz w:val="24"/>
          <w:szCs w:val="24"/>
        </w:rPr>
        <w:t xml:space="preserve"> Atribuțiile consiliilor de administrație din unitățile de învățământ care școlarizează în învățământul profesional și tehnic sunt cele stabilite prin </w:t>
      </w:r>
      <w:r w:rsidRPr="00EB7C6B">
        <w:rPr>
          <w:rFonts w:ascii="Times New Roman" w:hAnsi="Times New Roman" w:cs="Times New Roman"/>
          <w:i/>
          <w:sz w:val="24"/>
          <w:szCs w:val="24"/>
        </w:rPr>
        <w:t>Metodologia-cadru de organizare si funcționare a consiliului de administrație</w:t>
      </w:r>
      <w:r w:rsidRPr="00EB7C6B">
        <w:rPr>
          <w:rFonts w:ascii="Times New Roman" w:hAnsi="Times New Roman" w:cs="Times New Roman"/>
          <w:sz w:val="24"/>
          <w:szCs w:val="24"/>
        </w:rPr>
        <w:t xml:space="preserve"> din unitățile de învățământ preuniversitar, aprobată prin ordin al ministrului educației , ținând cont de aspectele specifice privind atribuțiile consiliilor de administrație în relația cu consiliul reprezentativ al operatorilor economici din unitățile de învățământ în care a fost constituit acesta. Atribuțiile consiliilor de administrație pot fi completate cu prevederi specifice aprobate de consiliul de administrație și incluse în regulamentul intern al unității de învățământ.</w:t>
      </w:r>
    </w:p>
    <w:p w14:paraId="3D0625A1"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p>
    <w:p w14:paraId="2FDE61F6"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CAPITOLUL VI</w:t>
      </w:r>
    </w:p>
    <w:p w14:paraId="0160F75B"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 xml:space="preserve"> Drepturile și obligațiile părților</w:t>
      </w:r>
    </w:p>
    <w:p w14:paraId="7FFE217E"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p>
    <w:p w14:paraId="5357CAE5" w14:textId="77777777" w:rsidR="00B805B8" w:rsidRPr="00EB7C6B" w:rsidRDefault="00B805B8" w:rsidP="00A8657B">
      <w:pPr>
        <w:tabs>
          <w:tab w:val="left" w:pos="284"/>
        </w:tabs>
        <w:spacing w:after="0" w:line="240" w:lineRule="auto"/>
        <w:jc w:val="center"/>
        <w:rPr>
          <w:rFonts w:ascii="Times New Roman" w:hAnsi="Times New Roman" w:cs="Times New Roman"/>
          <w:i/>
          <w:sz w:val="24"/>
          <w:szCs w:val="24"/>
        </w:rPr>
      </w:pPr>
      <w:r w:rsidRPr="00EB7C6B">
        <w:rPr>
          <w:rFonts w:ascii="Times New Roman" w:hAnsi="Times New Roman" w:cs="Times New Roman"/>
          <w:i/>
          <w:caps/>
          <w:sz w:val="24"/>
          <w:szCs w:val="24"/>
        </w:rPr>
        <w:t>Secțiunea</w:t>
      </w:r>
      <w:r w:rsidRPr="00EB7C6B">
        <w:rPr>
          <w:rFonts w:ascii="Times New Roman" w:hAnsi="Times New Roman" w:cs="Times New Roman"/>
          <w:i/>
          <w:sz w:val="24"/>
          <w:szCs w:val="24"/>
        </w:rPr>
        <w:t xml:space="preserve"> 1</w:t>
      </w:r>
    </w:p>
    <w:p w14:paraId="6A0F9CC3" w14:textId="77777777" w:rsidR="00B805B8" w:rsidRPr="00EB7C6B" w:rsidRDefault="00B805B8" w:rsidP="00A8657B">
      <w:pPr>
        <w:tabs>
          <w:tab w:val="left" w:pos="284"/>
        </w:tabs>
        <w:spacing w:after="0" w:line="240" w:lineRule="auto"/>
        <w:jc w:val="center"/>
        <w:rPr>
          <w:rFonts w:ascii="Times New Roman" w:hAnsi="Times New Roman" w:cs="Times New Roman"/>
          <w:b/>
          <w:i/>
          <w:sz w:val="24"/>
          <w:szCs w:val="24"/>
        </w:rPr>
      </w:pPr>
      <w:r w:rsidRPr="00EB7C6B">
        <w:rPr>
          <w:rFonts w:ascii="Times New Roman" w:hAnsi="Times New Roman" w:cs="Times New Roman"/>
          <w:b/>
          <w:i/>
          <w:sz w:val="24"/>
          <w:szCs w:val="24"/>
        </w:rPr>
        <w:t>Drepturile și obligațiile unității de învățământ</w:t>
      </w:r>
    </w:p>
    <w:p w14:paraId="73FDE26B"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p w14:paraId="6DE40D31" w14:textId="77777777" w:rsidR="00B805B8" w:rsidRPr="00EB7C6B" w:rsidRDefault="00B805B8" w:rsidP="00A8657B">
      <w:pPr>
        <w:tabs>
          <w:tab w:val="left" w:pos="284"/>
        </w:tabs>
        <w:spacing w:after="0" w:line="240" w:lineRule="auto"/>
        <w:rPr>
          <w:rFonts w:ascii="Times New Roman" w:hAnsi="Times New Roman" w:cs="Times New Roman"/>
          <w:sz w:val="24"/>
          <w:szCs w:val="24"/>
          <w:lang w:val="en-US"/>
        </w:rPr>
      </w:pPr>
      <w:r w:rsidRPr="00EB7C6B">
        <w:rPr>
          <w:rFonts w:ascii="Times New Roman" w:hAnsi="Times New Roman" w:cs="Times New Roman"/>
          <w:b/>
          <w:sz w:val="24"/>
          <w:szCs w:val="24"/>
        </w:rPr>
        <w:tab/>
        <w:t>Art. 6</w:t>
      </w:r>
      <w:r w:rsidRPr="00EB7C6B">
        <w:rPr>
          <w:rFonts w:ascii="Times New Roman" w:hAnsi="Times New Roman" w:cs="Times New Roman"/>
          <w:sz w:val="24"/>
          <w:szCs w:val="24"/>
        </w:rPr>
        <w:t xml:space="preserve">. </w:t>
      </w:r>
      <w:r w:rsidRPr="00EB7C6B">
        <w:rPr>
          <w:rFonts w:ascii="Times New Roman" w:hAnsi="Times New Roman" w:cs="Times New Roman"/>
          <w:b/>
          <w:sz w:val="24"/>
          <w:szCs w:val="24"/>
        </w:rPr>
        <w:t xml:space="preserve">˗ Unitatea de învățământ </w:t>
      </w:r>
      <w:r w:rsidRPr="00EB7C6B">
        <w:rPr>
          <w:rFonts w:ascii="Times New Roman" w:hAnsi="Times New Roman" w:cs="Times New Roman"/>
          <w:sz w:val="24"/>
          <w:szCs w:val="24"/>
        </w:rPr>
        <w:t>are dreptul</w:t>
      </w:r>
      <w:r w:rsidRPr="00EB7C6B">
        <w:rPr>
          <w:rFonts w:ascii="Times New Roman" w:hAnsi="Times New Roman" w:cs="Times New Roman"/>
          <w:sz w:val="24"/>
          <w:szCs w:val="24"/>
          <w:lang w:val="en-US"/>
        </w:rPr>
        <w:t>:</w:t>
      </w:r>
    </w:p>
    <w:p w14:paraId="60DB0769" w14:textId="77777777" w:rsidR="00B805B8" w:rsidRPr="00EB7C6B" w:rsidRDefault="00B805B8" w:rsidP="00A8657B">
      <w:pPr>
        <w:widowControl w:val="0"/>
        <w:numPr>
          <w:ilvl w:val="0"/>
          <w:numId w:val="19"/>
        </w:numPr>
        <w:tabs>
          <w:tab w:val="left" w:pos="709"/>
        </w:tabs>
        <w:autoSpaceDE w:val="0"/>
        <w:autoSpaceDN w:val="0"/>
        <w:adjustRightInd w:val="0"/>
        <w:spacing w:after="0" w:line="240" w:lineRule="auto"/>
        <w:ind w:left="851" w:hanging="283"/>
        <w:jc w:val="both"/>
        <w:rPr>
          <w:rFonts w:ascii="Times New Roman" w:hAnsi="Times New Roman" w:cs="Times New Roman"/>
          <w:sz w:val="24"/>
          <w:szCs w:val="24"/>
        </w:rPr>
      </w:pPr>
      <w:r w:rsidRPr="00EB7C6B">
        <w:rPr>
          <w:rFonts w:ascii="Times New Roman" w:hAnsi="Times New Roman" w:cs="Times New Roman"/>
          <w:sz w:val="24"/>
          <w:szCs w:val="24"/>
        </w:rPr>
        <w:t>să inițieze activități de informare și promovare a învățământului dual, pe care le poate organiza și desfășura, după caz, în colaborare cu operatorii economici parteneri, sau singură,  în condițiile convenite cu aceștia;</w:t>
      </w:r>
    </w:p>
    <w:p w14:paraId="4DB835AA" w14:textId="77777777" w:rsidR="00B805B8" w:rsidRPr="00EB7C6B" w:rsidRDefault="00B805B8" w:rsidP="00A8657B">
      <w:pPr>
        <w:widowControl w:val="0"/>
        <w:numPr>
          <w:ilvl w:val="0"/>
          <w:numId w:val="19"/>
        </w:numPr>
        <w:autoSpaceDE w:val="0"/>
        <w:autoSpaceDN w:val="0"/>
        <w:adjustRightInd w:val="0"/>
        <w:spacing w:after="0" w:line="240" w:lineRule="auto"/>
        <w:ind w:left="851" w:hanging="283"/>
        <w:jc w:val="both"/>
        <w:rPr>
          <w:rFonts w:ascii="Times New Roman" w:hAnsi="Times New Roman" w:cs="Times New Roman"/>
          <w:sz w:val="24"/>
          <w:szCs w:val="24"/>
        </w:rPr>
      </w:pPr>
      <w:r w:rsidRPr="00EB7C6B">
        <w:rPr>
          <w:rFonts w:ascii="Times New Roman" w:hAnsi="Times New Roman" w:cs="Times New Roman"/>
          <w:sz w:val="24"/>
          <w:szCs w:val="24"/>
        </w:rPr>
        <w:t>să coordoneze și să realizeze, în parteneriat cu operatorii economici, elaborarea Procedurii de admitere a candidaților în învățământul dual, inclusiv stabilirea numărului și conținutului probelor de admitere pe baza propunerilor operatorilor economici;</w:t>
      </w:r>
    </w:p>
    <w:p w14:paraId="2EEF9187" w14:textId="77777777" w:rsidR="00B805B8" w:rsidRPr="00EB7C6B" w:rsidRDefault="00B805B8" w:rsidP="00A8657B">
      <w:pPr>
        <w:widowControl w:val="0"/>
        <w:numPr>
          <w:ilvl w:val="0"/>
          <w:numId w:val="19"/>
        </w:numPr>
        <w:autoSpaceDE w:val="0"/>
        <w:autoSpaceDN w:val="0"/>
        <w:adjustRightInd w:val="0"/>
        <w:spacing w:after="0" w:line="240" w:lineRule="auto"/>
        <w:ind w:left="851" w:hanging="283"/>
        <w:jc w:val="both"/>
        <w:rPr>
          <w:rFonts w:ascii="Times New Roman" w:hAnsi="Times New Roman" w:cs="Times New Roman"/>
          <w:sz w:val="24"/>
          <w:szCs w:val="24"/>
        </w:rPr>
      </w:pPr>
      <w:r w:rsidRPr="00EB7C6B">
        <w:rPr>
          <w:rFonts w:ascii="Times New Roman" w:hAnsi="Times New Roman" w:cs="Times New Roman"/>
          <w:sz w:val="24"/>
          <w:szCs w:val="24"/>
        </w:rPr>
        <w:t>să inițieze și să elaboreze, în colaborare cu partenerii școlii, planificarea strategică a unității de învățământ - planul de acțiune al școlii (PAS);</w:t>
      </w:r>
    </w:p>
    <w:p w14:paraId="37AEA88F" w14:textId="77777777" w:rsidR="00B805B8" w:rsidRPr="00EB7C6B" w:rsidRDefault="00B805B8" w:rsidP="00A8657B">
      <w:pPr>
        <w:widowControl w:val="0"/>
        <w:numPr>
          <w:ilvl w:val="0"/>
          <w:numId w:val="19"/>
        </w:numPr>
        <w:autoSpaceDE w:val="0"/>
        <w:autoSpaceDN w:val="0"/>
        <w:adjustRightInd w:val="0"/>
        <w:spacing w:after="0" w:line="240" w:lineRule="auto"/>
        <w:ind w:left="851" w:hanging="283"/>
        <w:jc w:val="both"/>
        <w:rPr>
          <w:rFonts w:ascii="Times New Roman" w:hAnsi="Times New Roman" w:cs="Times New Roman"/>
          <w:sz w:val="24"/>
          <w:szCs w:val="24"/>
        </w:rPr>
      </w:pPr>
      <w:r w:rsidRPr="00EB7C6B">
        <w:rPr>
          <w:rFonts w:ascii="Times New Roman" w:hAnsi="Times New Roman" w:cs="Times New Roman"/>
          <w:sz w:val="24"/>
          <w:szCs w:val="24"/>
        </w:rPr>
        <w:t>să inițieze și să realizeze, în parteneriat cu operatorii economici, proiectarea curriculumului în dezvoltare locală</w:t>
      </w:r>
      <w:r w:rsidRPr="00EB7C6B">
        <w:rPr>
          <w:rFonts w:ascii="Times New Roman" w:hAnsi="Times New Roman" w:cs="Times New Roman"/>
          <w:sz w:val="24"/>
          <w:szCs w:val="24"/>
          <w:lang w:val="en-US"/>
        </w:rPr>
        <w:t>;</w:t>
      </w:r>
    </w:p>
    <w:p w14:paraId="4285387C" w14:textId="77777777" w:rsidR="00B805B8" w:rsidRPr="00EB7C6B" w:rsidRDefault="00B805B8" w:rsidP="00A8657B">
      <w:pPr>
        <w:widowControl w:val="0"/>
        <w:numPr>
          <w:ilvl w:val="0"/>
          <w:numId w:val="19"/>
        </w:numPr>
        <w:autoSpaceDE w:val="0"/>
        <w:autoSpaceDN w:val="0"/>
        <w:adjustRightInd w:val="0"/>
        <w:spacing w:after="0" w:line="240" w:lineRule="auto"/>
        <w:ind w:left="851" w:hanging="283"/>
        <w:jc w:val="both"/>
        <w:rPr>
          <w:rFonts w:ascii="Times New Roman" w:hAnsi="Times New Roman" w:cs="Times New Roman"/>
          <w:sz w:val="24"/>
          <w:szCs w:val="24"/>
        </w:rPr>
      </w:pPr>
      <w:r w:rsidRPr="00EB7C6B">
        <w:rPr>
          <w:rFonts w:ascii="Times New Roman" w:hAnsi="Times New Roman" w:cs="Times New Roman"/>
          <w:sz w:val="24"/>
          <w:szCs w:val="24"/>
        </w:rPr>
        <w:t xml:space="preserve">să fie reprezentată și să-și exercite atribuțiile în cadrul consiliului de administrație al unității de învățământ, în conformitate cu reglementările legale în vigoare și precizările de la </w:t>
      </w:r>
      <w:proofErr w:type="spellStart"/>
      <w:r w:rsidRPr="00EB7C6B">
        <w:rPr>
          <w:rFonts w:ascii="Times New Roman" w:hAnsi="Times New Roman" w:cs="Times New Roman"/>
          <w:sz w:val="24"/>
          <w:szCs w:val="24"/>
        </w:rPr>
        <w:t>cap.V</w:t>
      </w:r>
      <w:proofErr w:type="spellEnd"/>
      <w:r w:rsidRPr="00EB7C6B">
        <w:rPr>
          <w:rFonts w:ascii="Times New Roman" w:hAnsi="Times New Roman" w:cs="Times New Roman"/>
          <w:sz w:val="24"/>
          <w:szCs w:val="24"/>
          <w:lang w:val="en-US"/>
        </w:rPr>
        <w:t>;</w:t>
      </w:r>
    </w:p>
    <w:p w14:paraId="0BD4D247" w14:textId="77777777" w:rsidR="00B805B8" w:rsidRPr="00EB7C6B" w:rsidRDefault="00B805B8" w:rsidP="00A8657B">
      <w:pPr>
        <w:widowControl w:val="0"/>
        <w:numPr>
          <w:ilvl w:val="0"/>
          <w:numId w:val="19"/>
        </w:numPr>
        <w:autoSpaceDE w:val="0"/>
        <w:autoSpaceDN w:val="0"/>
        <w:adjustRightInd w:val="0"/>
        <w:spacing w:after="0" w:line="240" w:lineRule="auto"/>
        <w:ind w:left="851" w:hanging="283"/>
        <w:jc w:val="both"/>
        <w:rPr>
          <w:rFonts w:ascii="Times New Roman" w:hAnsi="Times New Roman" w:cs="Times New Roman"/>
          <w:sz w:val="24"/>
          <w:szCs w:val="24"/>
        </w:rPr>
      </w:pPr>
      <w:r w:rsidRPr="00EB7C6B">
        <w:rPr>
          <w:rFonts w:ascii="Times New Roman" w:hAnsi="Times New Roman" w:cs="Times New Roman"/>
          <w:sz w:val="24"/>
          <w:szCs w:val="24"/>
          <w:lang w:val="en-US"/>
        </w:rPr>
        <w:t>s</w:t>
      </w:r>
      <w:r w:rsidRPr="00EB7C6B">
        <w:rPr>
          <w:rFonts w:ascii="Times New Roman" w:hAnsi="Times New Roman" w:cs="Times New Roman"/>
          <w:sz w:val="24"/>
          <w:szCs w:val="24"/>
        </w:rPr>
        <w:t xml:space="preserve">ă-și exercite atribuțiile care-i revin, în baza reglementărilor legale în vigoare, privind organizarea și derularea procesului de pregătire </w:t>
      </w:r>
      <w:r w:rsidRPr="00EB7C6B">
        <w:rPr>
          <w:rFonts w:ascii="Times New Roman" w:hAnsi="Times New Roman" w:cs="Times New Roman"/>
          <w:bCs/>
          <w:sz w:val="24"/>
          <w:szCs w:val="24"/>
        </w:rPr>
        <w:t xml:space="preserve">a elevilor și stabilirea schemelor orare de funcționare a programelor de învățământ dual, prin consultare </w:t>
      </w:r>
      <w:r w:rsidRPr="00EB7C6B">
        <w:rPr>
          <w:rFonts w:ascii="Times New Roman" w:hAnsi="Times New Roman" w:cs="Times New Roman"/>
          <w:sz w:val="24"/>
          <w:szCs w:val="24"/>
        </w:rPr>
        <w:t>cu operatorii economici parteneri;</w:t>
      </w:r>
    </w:p>
    <w:p w14:paraId="7E93B07A" w14:textId="77777777" w:rsidR="00B805B8" w:rsidRPr="00EB7C6B" w:rsidRDefault="00B805B8" w:rsidP="00A8657B">
      <w:pPr>
        <w:widowControl w:val="0"/>
        <w:numPr>
          <w:ilvl w:val="0"/>
          <w:numId w:val="19"/>
        </w:numPr>
        <w:autoSpaceDE w:val="0"/>
        <w:autoSpaceDN w:val="0"/>
        <w:adjustRightInd w:val="0"/>
        <w:spacing w:after="0" w:line="240" w:lineRule="auto"/>
        <w:ind w:left="851" w:hanging="283"/>
        <w:jc w:val="both"/>
        <w:rPr>
          <w:rFonts w:ascii="Times New Roman" w:hAnsi="Times New Roman" w:cs="Times New Roman"/>
          <w:sz w:val="24"/>
          <w:szCs w:val="24"/>
        </w:rPr>
      </w:pPr>
      <w:r w:rsidRPr="00EB7C6B">
        <w:rPr>
          <w:rFonts w:ascii="Times New Roman" w:hAnsi="Times New Roman" w:cs="Times New Roman"/>
          <w:bCs/>
          <w:sz w:val="24"/>
          <w:szCs w:val="24"/>
        </w:rPr>
        <w:t>să realizeze evaluarea continuă a elevilor la activitățile de pregătire teoretică precum și la pregătirea practică din modulele de specialitate desfășurată în unitatea de învățământ;</w:t>
      </w:r>
    </w:p>
    <w:p w14:paraId="02E62B7D" w14:textId="77777777" w:rsidR="00B805B8" w:rsidRPr="00EB7C6B" w:rsidRDefault="00B805B8" w:rsidP="00A8657B">
      <w:pPr>
        <w:widowControl w:val="0"/>
        <w:numPr>
          <w:ilvl w:val="0"/>
          <w:numId w:val="19"/>
        </w:numPr>
        <w:autoSpaceDE w:val="0"/>
        <w:autoSpaceDN w:val="0"/>
        <w:adjustRightInd w:val="0"/>
        <w:spacing w:after="0" w:line="240" w:lineRule="auto"/>
        <w:ind w:left="851" w:hanging="283"/>
        <w:jc w:val="both"/>
        <w:rPr>
          <w:rFonts w:ascii="Times New Roman" w:hAnsi="Times New Roman" w:cs="Times New Roman"/>
          <w:sz w:val="24"/>
          <w:szCs w:val="24"/>
        </w:rPr>
      </w:pPr>
      <w:r w:rsidRPr="00EB7C6B">
        <w:rPr>
          <w:rFonts w:ascii="Times New Roman" w:hAnsi="Times New Roman" w:cs="Times New Roman"/>
          <w:bCs/>
          <w:sz w:val="24"/>
          <w:szCs w:val="24"/>
        </w:rPr>
        <w:t>să participe la evaluarea rezultatelor învățării dobândite de elevul practicant pe durata practicii desfășurate la operatorul economic, prin cadrul didactic coordonator de practică, care colaborează în acest scop cu tutorele desemnat de operatorul economic, în condițiile convenite cu acesta</w:t>
      </w:r>
      <w:r w:rsidRPr="00EB7C6B">
        <w:rPr>
          <w:rFonts w:ascii="Times New Roman" w:hAnsi="Times New Roman" w:cs="Times New Roman"/>
          <w:bCs/>
          <w:sz w:val="24"/>
          <w:szCs w:val="24"/>
          <w:lang w:val="en-US"/>
        </w:rPr>
        <w:t>;</w:t>
      </w:r>
    </w:p>
    <w:p w14:paraId="531F14EE" w14:textId="77777777" w:rsidR="00B805B8" w:rsidRPr="00EB7C6B" w:rsidRDefault="00B805B8" w:rsidP="00A8657B">
      <w:pPr>
        <w:widowControl w:val="0"/>
        <w:numPr>
          <w:ilvl w:val="0"/>
          <w:numId w:val="19"/>
        </w:numPr>
        <w:autoSpaceDE w:val="0"/>
        <w:autoSpaceDN w:val="0"/>
        <w:adjustRightInd w:val="0"/>
        <w:spacing w:after="0" w:line="240" w:lineRule="auto"/>
        <w:ind w:left="851" w:hanging="283"/>
        <w:jc w:val="both"/>
        <w:rPr>
          <w:rFonts w:ascii="Times New Roman" w:hAnsi="Times New Roman" w:cs="Times New Roman"/>
          <w:sz w:val="24"/>
          <w:szCs w:val="24"/>
        </w:rPr>
      </w:pPr>
      <w:r w:rsidRPr="00EB7C6B">
        <w:rPr>
          <w:rFonts w:ascii="Times New Roman" w:hAnsi="Times New Roman" w:cs="Times New Roman"/>
          <w:sz w:val="24"/>
          <w:szCs w:val="24"/>
        </w:rPr>
        <w:t xml:space="preserve">  să inițieze măsuri de pregătire </w:t>
      </w:r>
      <w:proofErr w:type="spellStart"/>
      <w:r w:rsidRPr="00EB7C6B">
        <w:rPr>
          <w:rFonts w:ascii="Times New Roman" w:hAnsi="Times New Roman" w:cs="Times New Roman"/>
          <w:sz w:val="24"/>
          <w:szCs w:val="24"/>
        </w:rPr>
        <w:t>remedială</w:t>
      </w:r>
      <w:proofErr w:type="spellEnd"/>
      <w:r w:rsidRPr="00EB7C6B">
        <w:rPr>
          <w:rFonts w:ascii="Times New Roman" w:hAnsi="Times New Roman" w:cs="Times New Roman"/>
          <w:sz w:val="24"/>
          <w:szCs w:val="24"/>
        </w:rPr>
        <w:t xml:space="preserve"> pentru elevii cu progres întârziat, inclusiv prin organizarea, în colaborare cu operatorii economici parteneri, de activități/stagii suplimentare de pregătire practică pentru elevii cu situația școlară neîncheiată din cauza absențelor sau care nu au obținut medii de trecere la stagiile de pregătire practică sau la pregătirea practică din cadrul modulelor din planul de învățământ pentru calificarea respectivă;</w:t>
      </w:r>
    </w:p>
    <w:p w14:paraId="6A72C2FB" w14:textId="77777777" w:rsidR="00B805B8" w:rsidRPr="00EB7C6B" w:rsidRDefault="00B805B8" w:rsidP="00A8657B">
      <w:pPr>
        <w:widowControl w:val="0"/>
        <w:numPr>
          <w:ilvl w:val="0"/>
          <w:numId w:val="19"/>
        </w:numPr>
        <w:autoSpaceDE w:val="0"/>
        <w:autoSpaceDN w:val="0"/>
        <w:adjustRightInd w:val="0"/>
        <w:spacing w:after="0" w:line="240" w:lineRule="auto"/>
        <w:ind w:left="851" w:hanging="283"/>
        <w:jc w:val="both"/>
        <w:rPr>
          <w:rFonts w:ascii="Times New Roman" w:hAnsi="Times New Roman" w:cs="Times New Roman"/>
          <w:sz w:val="24"/>
          <w:szCs w:val="24"/>
        </w:rPr>
      </w:pPr>
      <w:r w:rsidRPr="00EB7C6B">
        <w:rPr>
          <w:rFonts w:ascii="Times New Roman" w:hAnsi="Times New Roman" w:cs="Times New Roman"/>
          <w:sz w:val="24"/>
          <w:szCs w:val="24"/>
        </w:rPr>
        <w:t xml:space="preserve">să organizeze, în colaborare cu operatorii economici, în conformitate cu reglementările în </w:t>
      </w:r>
      <w:r w:rsidRPr="00EB7C6B">
        <w:rPr>
          <w:rFonts w:ascii="Times New Roman" w:hAnsi="Times New Roman" w:cs="Times New Roman"/>
          <w:sz w:val="24"/>
          <w:szCs w:val="24"/>
        </w:rPr>
        <w:lastRenderedPageBreak/>
        <w:t>vigoare și în condițiile stabilite de comun acord cu aceștia, desfășurarea examenului de certificare a calificării profesionale a elevilor.</w:t>
      </w:r>
    </w:p>
    <w:p w14:paraId="4FAF03D4" w14:textId="77777777" w:rsidR="00B805B8" w:rsidRPr="00EB7C6B" w:rsidRDefault="00B805B8" w:rsidP="00A8657B">
      <w:pPr>
        <w:tabs>
          <w:tab w:val="left" w:pos="284"/>
        </w:tabs>
        <w:spacing w:after="0" w:line="240" w:lineRule="auto"/>
        <w:rPr>
          <w:rFonts w:ascii="Times New Roman" w:hAnsi="Times New Roman" w:cs="Times New Roman"/>
          <w:sz w:val="24"/>
          <w:szCs w:val="24"/>
          <w:lang w:val="en-US"/>
        </w:rPr>
      </w:pPr>
    </w:p>
    <w:p w14:paraId="0832C465"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Art. 7</w:t>
      </w:r>
      <w:r w:rsidRPr="00EB7C6B">
        <w:rPr>
          <w:rFonts w:ascii="Times New Roman" w:hAnsi="Times New Roman" w:cs="Times New Roman"/>
          <w:sz w:val="24"/>
          <w:szCs w:val="24"/>
        </w:rPr>
        <w:t xml:space="preserve">. </w:t>
      </w:r>
      <w:r w:rsidRPr="00EB7C6B">
        <w:rPr>
          <w:rFonts w:ascii="Times New Roman" w:hAnsi="Times New Roman" w:cs="Times New Roman"/>
          <w:b/>
          <w:sz w:val="24"/>
          <w:szCs w:val="24"/>
        </w:rPr>
        <w:t>˗ Unitatea de învățământ</w:t>
      </w:r>
      <w:r w:rsidRPr="00EB7C6B">
        <w:rPr>
          <w:rFonts w:ascii="Times New Roman" w:hAnsi="Times New Roman" w:cs="Times New Roman"/>
          <w:sz w:val="24"/>
          <w:szCs w:val="24"/>
        </w:rPr>
        <w:t xml:space="preserve"> se obligă:</w:t>
      </w:r>
    </w:p>
    <w:p w14:paraId="1EA50B25"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p>
    <w:p w14:paraId="3CA9439D" w14:textId="77777777" w:rsidR="00B805B8" w:rsidRPr="00EB7C6B" w:rsidRDefault="00B805B8" w:rsidP="00A8657B">
      <w:pPr>
        <w:widowControl w:val="0"/>
        <w:numPr>
          <w:ilvl w:val="0"/>
          <w:numId w:val="24"/>
        </w:numPr>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Să constituie consiliul de administrație al unității de învățământ cu includerea reprezentanților din partea operatorilor economici, în conformitate cu reglementările legale în vigoare și precizările de la cap. V;</w:t>
      </w:r>
    </w:p>
    <w:p w14:paraId="4493A837"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să se implice activ în organizarea și desfășurarea de activități de informare și promovare a învățământului dual și a ofertei de formare profesională prevăzută la art. 2;</w:t>
      </w:r>
    </w:p>
    <w:p w14:paraId="6FA91913"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 xml:space="preserve">să supună avizării, de către Consiliul de administrație din unitatea de învățământ, componența Comisiei de admitere în învățământul dual și să o transmită spre aprobare inspectoratului școlar județean/al municipiului București, conform prevederilor </w:t>
      </w:r>
      <w:r w:rsidRPr="00EB7C6B">
        <w:rPr>
          <w:rFonts w:ascii="Times New Roman" w:hAnsi="Times New Roman" w:cs="Times New Roman"/>
          <w:i/>
          <w:sz w:val="24"/>
          <w:szCs w:val="24"/>
        </w:rPr>
        <w:t>Metodologiei de organizare și desfășurare a admiterii în învățământul dual</w:t>
      </w:r>
      <w:r w:rsidRPr="00EB7C6B">
        <w:rPr>
          <w:rFonts w:ascii="Times New Roman" w:hAnsi="Times New Roman" w:cs="Times New Roman"/>
          <w:sz w:val="24"/>
          <w:szCs w:val="24"/>
        </w:rPr>
        <w:t>, în vigoare pentru nivelul de calificare pentru care se încheie prezentul contract;</w:t>
      </w:r>
    </w:p>
    <w:p w14:paraId="4533D89A"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să elaboreze, în parteneriat cu operatorii economici, Procedura de admitere a candidaților în învățământul dual, inclusiv numărul și conținutul probelor de admitere  stabilite pe baza propunerilor operatorilor economici, pe care o supune aprobării consiliului de administrație al unității de învățământ și o transmite inspectoratului școlar județean/al Municipiului București spre avizare de către comisia de admitere județeană/ a municipiului București;</w:t>
      </w:r>
    </w:p>
    <w:p w14:paraId="71095898"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să transmită notificări operatorilor economici cu privire la situația înscrierilor rezultate în urma admiterii, în vederea încheierii contractelor individuale de pregătire practică;</w:t>
      </w:r>
    </w:p>
    <w:p w14:paraId="0E98B875"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 xml:space="preserve">să încheie, împreună cu partenerul de practică, elevii sau părinții/ tutorii legali ai acestora, contractele individuale de pregătire practică, în conformitate cu </w:t>
      </w:r>
      <w:r w:rsidRPr="00EB7C6B">
        <w:rPr>
          <w:rFonts w:ascii="Times New Roman" w:hAnsi="Times New Roman" w:cs="Times New Roman"/>
          <w:i/>
          <w:sz w:val="24"/>
          <w:szCs w:val="24"/>
        </w:rPr>
        <w:t>Metodologia de organizare și funcționare a învățământului dual</w:t>
      </w:r>
      <w:r w:rsidRPr="00EB7C6B">
        <w:rPr>
          <w:rFonts w:ascii="Times New Roman" w:hAnsi="Times New Roman" w:cs="Times New Roman"/>
          <w:sz w:val="24"/>
          <w:szCs w:val="24"/>
        </w:rPr>
        <w:t>;</w:t>
      </w:r>
    </w:p>
    <w:p w14:paraId="13E91016"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să elaboreze, în colaborare cu partenerii școlii, planificarea strategică a unității de învățământ - planul de acțiune al școlii (PAS) și să îl supună aprobării consiliului de administrație;</w:t>
      </w:r>
    </w:p>
    <w:p w14:paraId="6F1ADC94"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 xml:space="preserve">să asigure spațiile de instruire cu dotările aferente pentru pregătirea teoretică și pentru componenta de pregătire practică (laborator tehnologic și instruire practică) din modulele de specialitate, </w:t>
      </w:r>
      <w:r w:rsidRPr="00EB7C6B">
        <w:rPr>
          <w:rFonts w:ascii="Times New Roman" w:hAnsi="Times New Roman" w:cs="Times New Roman"/>
          <w:sz w:val="24"/>
          <w:szCs w:val="24"/>
          <w:shd w:val="clear" w:color="auto" w:fill="FFFFFF"/>
        </w:rPr>
        <w:t>convenită a se desfășura la unitatea de învățământ,</w:t>
      </w:r>
      <w:r w:rsidRPr="00EB7C6B">
        <w:rPr>
          <w:rFonts w:ascii="Times New Roman" w:hAnsi="Times New Roman" w:cs="Times New Roman"/>
          <w:sz w:val="24"/>
          <w:szCs w:val="24"/>
        </w:rPr>
        <w:t xml:space="preserve"> în concordanță cu standardul de pregătire profesională, planurile de învățământ și curriculumul în vigoare;</w:t>
      </w:r>
    </w:p>
    <w:p w14:paraId="748D09A1"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să asigure materiile prime, materialele consumabile, energia electrică și celelalte utilități necesare componentei de pregătire practică (laborator tehnologic și instruire practică) din modulele de specialitate, prevăzută a se desfășura la unitatea de învățământ, în concordanță cu standardul de pregătire profesională corespunzător calificării profesionale, planurilor de învățământ și curriculumului în vigoare, convenită în anexa nr. 1, încheiată anual, parte integrantă a prezentului contract de parteneriat;</w:t>
      </w:r>
    </w:p>
    <w:p w14:paraId="61B76D08"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să asigure resursele umane pentru instruirea teoretică, laboratorul tehnologic și instruirea practică realizată în unitatea de învățământ, în conformitate cu reglementările legale în vigoare;</w:t>
      </w:r>
    </w:p>
    <w:p w14:paraId="54DEBC5F" w14:textId="77777777" w:rsidR="00B805B8" w:rsidRPr="00EB7C6B" w:rsidRDefault="00B805B8" w:rsidP="00A8657B">
      <w:pPr>
        <w:numPr>
          <w:ilvl w:val="0"/>
          <w:numId w:val="24"/>
        </w:numPr>
        <w:tabs>
          <w:tab w:val="left" w:pos="284"/>
        </w:tabs>
        <w:spacing w:after="0" w:line="240" w:lineRule="auto"/>
        <w:contextualSpacing/>
        <w:jc w:val="both"/>
        <w:rPr>
          <w:rFonts w:ascii="Times New Roman" w:hAnsi="Times New Roman" w:cs="Times New Roman"/>
          <w:sz w:val="24"/>
          <w:szCs w:val="24"/>
        </w:rPr>
      </w:pPr>
      <w:r w:rsidRPr="00EB7C6B">
        <w:rPr>
          <w:rFonts w:ascii="Times New Roman" w:hAnsi="Times New Roman" w:cs="Times New Roman"/>
          <w:sz w:val="24"/>
          <w:szCs w:val="24"/>
        </w:rPr>
        <w:t>să asigure echipamentele de lucru și de protecție pentru elevi, pe perioadele de formare derulate la unitatea de învățământ;</w:t>
      </w:r>
    </w:p>
    <w:p w14:paraId="7FED7B00" w14:textId="77777777" w:rsidR="00B805B8" w:rsidRPr="00EB7C6B" w:rsidRDefault="00B805B8" w:rsidP="00A8657B">
      <w:pPr>
        <w:numPr>
          <w:ilvl w:val="0"/>
          <w:numId w:val="24"/>
        </w:numPr>
        <w:tabs>
          <w:tab w:val="left" w:pos="284"/>
        </w:tabs>
        <w:spacing w:after="0" w:line="240" w:lineRule="auto"/>
        <w:contextualSpacing/>
        <w:jc w:val="both"/>
        <w:rPr>
          <w:rFonts w:ascii="Times New Roman" w:hAnsi="Times New Roman" w:cs="Times New Roman"/>
          <w:sz w:val="24"/>
          <w:szCs w:val="24"/>
        </w:rPr>
      </w:pPr>
      <w:r w:rsidRPr="00EB7C6B">
        <w:rPr>
          <w:rFonts w:ascii="Times New Roman" w:hAnsi="Times New Roman" w:cs="Times New Roman"/>
          <w:sz w:val="24"/>
          <w:szCs w:val="24"/>
        </w:rPr>
        <w:t>să răspundă de respectarea normelor în vigoare privind asigurarea securității și sănătății în muncă a elevilor, pe parcursul perioadelor de formare derulate la unitatea de învățământ;</w:t>
      </w:r>
    </w:p>
    <w:p w14:paraId="54949DD1"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să asigure condițiile necesare și să angajeze cheltuielile legate de evaluarea și certificarea elevilor, în cazul în care centrul de examen pentru certificare este organizat în cadrul unității de învățământ;</w:t>
      </w:r>
    </w:p>
    <w:p w14:paraId="64774DA4"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 xml:space="preserve">să desemneze, în conformitate cu prevederile </w:t>
      </w:r>
      <w:r w:rsidRPr="00EB7C6B">
        <w:rPr>
          <w:rFonts w:ascii="Times New Roman" w:hAnsi="Times New Roman" w:cs="Times New Roman"/>
          <w:i/>
          <w:sz w:val="24"/>
          <w:szCs w:val="24"/>
        </w:rPr>
        <w:t>Metodologiei de organizare și funcționare a învățământului dual</w:t>
      </w:r>
      <w:r w:rsidRPr="00EB7C6B">
        <w:rPr>
          <w:rFonts w:ascii="Times New Roman" w:hAnsi="Times New Roman" w:cs="Times New Roman"/>
          <w:sz w:val="24"/>
          <w:szCs w:val="24"/>
        </w:rPr>
        <w:t xml:space="preserve">, câte un cadru didactic coordonator pentru fiecare grupă de elevi la instruirea practică, responsabil pentru monitorizarea pregătirii practice derulate la operatorii economici; responsabilitățile cadrului didactic coordonator vor fi detaliate în </w:t>
      </w:r>
      <w:r w:rsidRPr="00EB7C6B">
        <w:rPr>
          <w:rFonts w:ascii="Times New Roman" w:hAnsi="Times New Roman" w:cs="Times New Roman"/>
          <w:i/>
          <w:sz w:val="24"/>
          <w:szCs w:val="24"/>
        </w:rPr>
        <w:t>Anexa pedagogică</w:t>
      </w:r>
      <w:r w:rsidRPr="00EB7C6B">
        <w:rPr>
          <w:rFonts w:ascii="Times New Roman" w:hAnsi="Times New Roman" w:cs="Times New Roman"/>
          <w:sz w:val="24"/>
          <w:szCs w:val="24"/>
        </w:rPr>
        <w:t xml:space="preserve"> a contractelor individuale de pregătire practică care vor fi încheiate, conform modelului pentru învățământul dual, aprobat prin ordin al ministrului educației naționale;</w:t>
      </w:r>
    </w:p>
    <w:p w14:paraId="4FEA69F0"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 xml:space="preserve">cadrul didactic coordonator de practică desemnat de unitatea de învățământ colaborează cu </w:t>
      </w:r>
      <w:r w:rsidRPr="00EB7C6B">
        <w:rPr>
          <w:rFonts w:ascii="Times New Roman" w:hAnsi="Times New Roman" w:cs="Times New Roman"/>
          <w:sz w:val="24"/>
          <w:szCs w:val="24"/>
        </w:rPr>
        <w:lastRenderedPageBreak/>
        <w:t xml:space="preserve">tutorele desemnat de operatorul economic pentru evaluarea </w:t>
      </w:r>
      <w:r w:rsidRPr="00EB7C6B">
        <w:rPr>
          <w:rFonts w:ascii="Times New Roman" w:hAnsi="Times New Roman" w:cs="Times New Roman"/>
          <w:bCs/>
          <w:sz w:val="24"/>
          <w:szCs w:val="24"/>
        </w:rPr>
        <w:t>rezultatelor învățării</w:t>
      </w:r>
      <w:r w:rsidRPr="00EB7C6B">
        <w:rPr>
          <w:rFonts w:ascii="Times New Roman" w:hAnsi="Times New Roman" w:cs="Times New Roman"/>
          <w:sz w:val="24"/>
          <w:szCs w:val="24"/>
        </w:rPr>
        <w:t xml:space="preserve"> dobândite de elevul practicant pe durata practicii desfășurate la operatorul economic și realizează  înregistrarea în documentele școlare a notelor și absențelor la practică;</w:t>
      </w:r>
    </w:p>
    <w:p w14:paraId="6EEF0276"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să realizeze proiectarea curriculumului în dezvoltare locală, în conformitate cu solicitările operatorilor economici și cerințele standardelor de pregătire profesională și în parteneriat cu aceștia;</w:t>
      </w:r>
    </w:p>
    <w:p w14:paraId="623E66BF"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 xml:space="preserve">să stabilească, în parteneriat cu operatorii economici, schemele orare de funcționare a învățământului dual, în conformitate cu prevederile din </w:t>
      </w:r>
      <w:r w:rsidRPr="00EB7C6B">
        <w:rPr>
          <w:rFonts w:ascii="Times New Roman" w:hAnsi="Times New Roman" w:cs="Times New Roman"/>
          <w:i/>
          <w:sz w:val="24"/>
          <w:szCs w:val="24"/>
        </w:rPr>
        <w:t>Metodologia de organizare și funcționare a învățământului dual</w:t>
      </w:r>
      <w:r w:rsidRPr="00EB7C6B">
        <w:rPr>
          <w:rFonts w:ascii="Times New Roman" w:hAnsi="Times New Roman" w:cs="Times New Roman"/>
          <w:sz w:val="24"/>
          <w:szCs w:val="24"/>
        </w:rPr>
        <w:t>;</w:t>
      </w:r>
    </w:p>
    <w:p w14:paraId="0EF88D39"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 xml:space="preserve">să planifice, împreună cu operatorii economici, stagiile de pregătire practică a elevilor și pregătirea practică (laborator tehnologic și instruire practică) din modulele de specialitate, în conformitate cu prevederile din </w:t>
      </w:r>
      <w:r w:rsidRPr="00EB7C6B">
        <w:rPr>
          <w:rFonts w:ascii="Times New Roman" w:hAnsi="Times New Roman" w:cs="Times New Roman"/>
          <w:i/>
          <w:sz w:val="24"/>
          <w:szCs w:val="24"/>
        </w:rPr>
        <w:t>Metodologia de organizare și funcționare a învățământului dual</w:t>
      </w:r>
      <w:r w:rsidRPr="00EB7C6B">
        <w:rPr>
          <w:rFonts w:ascii="Times New Roman" w:hAnsi="Times New Roman" w:cs="Times New Roman"/>
          <w:sz w:val="24"/>
          <w:szCs w:val="24"/>
        </w:rPr>
        <w:t>;</w:t>
      </w:r>
    </w:p>
    <w:p w14:paraId="704E8365"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să asigure, în colaborare cu operatorii economici, organizarea și desfășurarea examenului de certificare a calificării profesionale a elevilor, în conformitate cu reglementările legale în vigoare;</w:t>
      </w:r>
    </w:p>
    <w:p w14:paraId="0F13A2AB"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să asigure, în colaborare cu operatorii economici, în conformitate cu reglementările în vigoare și în condițiile stabilite de comun acord cu aceștia, organizarea și desfășurarea evaluării continue a elevilor;</w:t>
      </w:r>
    </w:p>
    <w:p w14:paraId="7F544007" w14:textId="77777777" w:rsidR="00B805B8" w:rsidRPr="00EB7C6B" w:rsidRDefault="00B805B8" w:rsidP="00A8657B">
      <w:pPr>
        <w:widowControl w:val="0"/>
        <w:numPr>
          <w:ilvl w:val="0"/>
          <w:numId w:val="24"/>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să asigure celelalte drepturi ale elevilor prevăzute de legislația în vigoare.</w:t>
      </w:r>
    </w:p>
    <w:p w14:paraId="5E293870"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p w14:paraId="6E67101A" w14:textId="77777777" w:rsidR="00B805B8" w:rsidRPr="00EB7C6B" w:rsidRDefault="00B805B8" w:rsidP="00A8657B">
      <w:pPr>
        <w:tabs>
          <w:tab w:val="left" w:pos="284"/>
        </w:tabs>
        <w:spacing w:after="0" w:line="240" w:lineRule="auto"/>
        <w:jc w:val="center"/>
        <w:rPr>
          <w:rFonts w:ascii="Times New Roman" w:hAnsi="Times New Roman" w:cs="Times New Roman"/>
          <w:i/>
          <w:sz w:val="24"/>
          <w:szCs w:val="24"/>
        </w:rPr>
      </w:pPr>
      <w:r w:rsidRPr="00EB7C6B">
        <w:rPr>
          <w:rFonts w:ascii="Times New Roman" w:hAnsi="Times New Roman" w:cs="Times New Roman"/>
          <w:i/>
          <w:caps/>
          <w:sz w:val="24"/>
          <w:szCs w:val="24"/>
        </w:rPr>
        <w:t>Secțiunea</w:t>
      </w:r>
      <w:r w:rsidRPr="00EB7C6B">
        <w:rPr>
          <w:rFonts w:ascii="Times New Roman" w:hAnsi="Times New Roman" w:cs="Times New Roman"/>
          <w:i/>
          <w:sz w:val="24"/>
          <w:szCs w:val="24"/>
        </w:rPr>
        <w:t xml:space="preserve"> a 2-a</w:t>
      </w:r>
    </w:p>
    <w:p w14:paraId="02E1B979" w14:textId="77777777" w:rsidR="00B805B8" w:rsidRPr="00EB7C6B" w:rsidRDefault="00B805B8" w:rsidP="00A8657B">
      <w:pPr>
        <w:tabs>
          <w:tab w:val="left" w:pos="284"/>
        </w:tabs>
        <w:spacing w:after="0" w:line="240" w:lineRule="auto"/>
        <w:jc w:val="center"/>
        <w:rPr>
          <w:rFonts w:ascii="Times New Roman" w:hAnsi="Times New Roman" w:cs="Times New Roman"/>
          <w:b/>
          <w:i/>
          <w:sz w:val="24"/>
          <w:szCs w:val="24"/>
        </w:rPr>
      </w:pPr>
      <w:r w:rsidRPr="00EB7C6B">
        <w:rPr>
          <w:rFonts w:ascii="Times New Roman" w:hAnsi="Times New Roman" w:cs="Times New Roman"/>
          <w:b/>
          <w:i/>
          <w:sz w:val="24"/>
          <w:szCs w:val="24"/>
        </w:rPr>
        <w:t>Drepturile și obligațiile operatorului economic</w:t>
      </w:r>
      <w:r w:rsidRPr="00EB7C6B">
        <w:rPr>
          <w:rStyle w:val="Referinnotdesubsol"/>
          <w:rFonts w:ascii="Times New Roman" w:hAnsi="Times New Roman" w:cs="Times New Roman"/>
          <w:b/>
          <w:i/>
          <w:sz w:val="24"/>
          <w:szCs w:val="24"/>
        </w:rPr>
        <w:footnoteReference w:id="9"/>
      </w:r>
    </w:p>
    <w:p w14:paraId="28950C88" w14:textId="77777777" w:rsidR="00B805B8" w:rsidRPr="00EB7C6B" w:rsidRDefault="00B805B8" w:rsidP="00A8657B">
      <w:pPr>
        <w:tabs>
          <w:tab w:val="left" w:pos="284"/>
        </w:tabs>
        <w:spacing w:after="0" w:line="240" w:lineRule="auto"/>
        <w:jc w:val="both"/>
        <w:rPr>
          <w:rFonts w:ascii="Times New Roman" w:hAnsi="Times New Roman" w:cs="Times New Roman"/>
          <w:b/>
          <w:sz w:val="24"/>
          <w:szCs w:val="24"/>
        </w:rPr>
      </w:pPr>
    </w:p>
    <w:p w14:paraId="790E9260"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lang w:val="en-US"/>
        </w:rPr>
      </w:pPr>
      <w:r w:rsidRPr="00EB7C6B">
        <w:rPr>
          <w:rFonts w:ascii="Times New Roman" w:hAnsi="Times New Roman" w:cs="Times New Roman"/>
          <w:b/>
          <w:sz w:val="24"/>
          <w:szCs w:val="24"/>
        </w:rPr>
        <w:t>Art. 8.</w:t>
      </w:r>
      <w:r w:rsidRPr="00EB7C6B">
        <w:rPr>
          <w:rFonts w:ascii="Times New Roman" w:hAnsi="Times New Roman" w:cs="Times New Roman"/>
          <w:sz w:val="24"/>
          <w:szCs w:val="24"/>
        </w:rPr>
        <w:t xml:space="preserve"> </w:t>
      </w:r>
      <w:r w:rsidRPr="00EB7C6B">
        <w:rPr>
          <w:rFonts w:ascii="Times New Roman" w:hAnsi="Times New Roman" w:cs="Times New Roman"/>
          <w:b/>
          <w:sz w:val="24"/>
          <w:szCs w:val="24"/>
        </w:rPr>
        <w:t xml:space="preserve">˗ Operatorul economic </w:t>
      </w:r>
      <w:r w:rsidRPr="00EB7C6B">
        <w:rPr>
          <w:rFonts w:ascii="Times New Roman" w:hAnsi="Times New Roman" w:cs="Times New Roman"/>
          <w:sz w:val="24"/>
          <w:szCs w:val="24"/>
        </w:rPr>
        <w:t>are dreptul</w:t>
      </w:r>
      <w:r w:rsidRPr="00EB7C6B">
        <w:rPr>
          <w:rFonts w:ascii="Times New Roman" w:hAnsi="Times New Roman" w:cs="Times New Roman"/>
          <w:sz w:val="24"/>
          <w:szCs w:val="24"/>
          <w:lang w:val="en-US"/>
        </w:rPr>
        <w:t>:</w:t>
      </w:r>
    </w:p>
    <w:p w14:paraId="3F125CF8" w14:textId="77777777" w:rsidR="00B805B8" w:rsidRPr="00EB7C6B" w:rsidRDefault="00B805B8" w:rsidP="00A8657B">
      <w:pPr>
        <w:widowControl w:val="0"/>
        <w:numPr>
          <w:ilvl w:val="0"/>
          <w:numId w:val="17"/>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inițieze și să realizeze activități de informare și promovare a ofertei de formare profesională, în colaborare cu unitatea de învățământ și ceilalți operatori economici, sau singur,  în condițiile convenite cu aceștia;</w:t>
      </w:r>
    </w:p>
    <w:p w14:paraId="3E8565BE" w14:textId="77777777" w:rsidR="00B805B8" w:rsidRPr="00EB7C6B" w:rsidRDefault="00B805B8" w:rsidP="00A8657B">
      <w:pPr>
        <w:widowControl w:val="0"/>
        <w:numPr>
          <w:ilvl w:val="0"/>
          <w:numId w:val="17"/>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 xml:space="preserve">să </w:t>
      </w:r>
      <w:proofErr w:type="spellStart"/>
      <w:r w:rsidRPr="00EB7C6B">
        <w:rPr>
          <w:rFonts w:ascii="Times New Roman" w:hAnsi="Times New Roman" w:cs="Times New Roman"/>
          <w:sz w:val="24"/>
          <w:szCs w:val="24"/>
        </w:rPr>
        <w:t>fomuleze</w:t>
      </w:r>
      <w:proofErr w:type="spellEnd"/>
      <w:r w:rsidRPr="00EB7C6B">
        <w:rPr>
          <w:rFonts w:ascii="Times New Roman" w:hAnsi="Times New Roman" w:cs="Times New Roman"/>
          <w:sz w:val="24"/>
          <w:szCs w:val="24"/>
        </w:rPr>
        <w:t xml:space="preserve"> cerințe și propuneri pentru stabilirea numărului și conținutului probelor de admitere și să participe la elaborarea Procedurii de admitere a candidaților în învățământul dual;</w:t>
      </w:r>
    </w:p>
    <w:p w14:paraId="1E9D0716" w14:textId="77777777" w:rsidR="00B805B8" w:rsidRPr="00EB7C6B" w:rsidRDefault="00B805B8" w:rsidP="00A8657B">
      <w:pPr>
        <w:widowControl w:val="0"/>
        <w:numPr>
          <w:ilvl w:val="0"/>
          <w:numId w:val="17"/>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participe la recrutarea, selecția și admiterea candidaților pentru locurile oferite în învățământul dual;</w:t>
      </w:r>
    </w:p>
    <w:p w14:paraId="0925A166" w14:textId="77777777" w:rsidR="00B805B8" w:rsidRPr="00EB7C6B" w:rsidRDefault="00B805B8" w:rsidP="00A8657B">
      <w:pPr>
        <w:widowControl w:val="0"/>
        <w:numPr>
          <w:ilvl w:val="0"/>
          <w:numId w:val="17"/>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participe la planificarea strategică a unității de învățământ - planul de acțiune al școlii (PAS);</w:t>
      </w:r>
    </w:p>
    <w:p w14:paraId="03AD87B2" w14:textId="77777777" w:rsidR="00B805B8" w:rsidRPr="00EB7C6B" w:rsidRDefault="00B805B8" w:rsidP="00A8657B">
      <w:pPr>
        <w:widowControl w:val="0"/>
        <w:numPr>
          <w:ilvl w:val="0"/>
          <w:numId w:val="17"/>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participe la proiectarea curriculumului în dezvoltare locală;</w:t>
      </w:r>
    </w:p>
    <w:p w14:paraId="333B6FA3" w14:textId="77777777" w:rsidR="00B805B8" w:rsidRPr="00EB7C6B" w:rsidRDefault="00B805B8" w:rsidP="00A8657B">
      <w:pPr>
        <w:widowControl w:val="0"/>
        <w:numPr>
          <w:ilvl w:val="0"/>
          <w:numId w:val="17"/>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 xml:space="preserve">să fie reprezentat și să-și exercite atribuțiile în cadrul consiliului de administrație al unității de învățământ și/sau, după caz, în consiliul reprezentativ al operatorilor economici, în conformitate cu reglementările legale în vigoare și precizările de la </w:t>
      </w:r>
      <w:proofErr w:type="spellStart"/>
      <w:r w:rsidRPr="00EB7C6B">
        <w:rPr>
          <w:rFonts w:ascii="Times New Roman" w:hAnsi="Times New Roman" w:cs="Times New Roman"/>
          <w:sz w:val="24"/>
          <w:szCs w:val="24"/>
        </w:rPr>
        <w:t>cap.V</w:t>
      </w:r>
      <w:proofErr w:type="spellEnd"/>
      <w:r w:rsidRPr="00EB7C6B">
        <w:rPr>
          <w:rFonts w:ascii="Times New Roman" w:hAnsi="Times New Roman" w:cs="Times New Roman"/>
          <w:sz w:val="24"/>
          <w:szCs w:val="24"/>
        </w:rPr>
        <w:t xml:space="preserve">; </w:t>
      </w:r>
    </w:p>
    <w:p w14:paraId="0A368DFE" w14:textId="77777777" w:rsidR="00B805B8" w:rsidRPr="00EB7C6B" w:rsidRDefault="00B805B8" w:rsidP="00A8657B">
      <w:pPr>
        <w:widowControl w:val="0"/>
        <w:numPr>
          <w:ilvl w:val="0"/>
          <w:numId w:val="17"/>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 xml:space="preserve">să fie consultat în organizarea procesului de pregătire </w:t>
      </w:r>
      <w:r w:rsidRPr="00EB7C6B">
        <w:rPr>
          <w:rFonts w:ascii="Times New Roman" w:hAnsi="Times New Roman" w:cs="Times New Roman"/>
          <w:bCs/>
          <w:sz w:val="24"/>
          <w:szCs w:val="24"/>
        </w:rPr>
        <w:t>a elevilor și stabilirea schemelor orare de funcționare a programelor de învățământ dual;</w:t>
      </w:r>
    </w:p>
    <w:p w14:paraId="69F21194" w14:textId="77777777" w:rsidR="00B805B8" w:rsidRPr="00EB7C6B" w:rsidRDefault="00B805B8" w:rsidP="00A8657B">
      <w:pPr>
        <w:widowControl w:val="0"/>
        <w:numPr>
          <w:ilvl w:val="0"/>
          <w:numId w:val="17"/>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 xml:space="preserve">să realizeze </w:t>
      </w:r>
      <w:r w:rsidRPr="00EB7C6B">
        <w:rPr>
          <w:rFonts w:ascii="Times New Roman" w:hAnsi="Times New Roman" w:cs="Times New Roman"/>
          <w:bCs/>
          <w:sz w:val="24"/>
          <w:szCs w:val="24"/>
        </w:rPr>
        <w:t>evaluarea rezultatelor învățării dobândite de elevul practicant, pe durata practicii desfășurate la operatorul economic, prin tutorele de practică, care se consultă în acest scop cu cadrul didactic coordonator de practică desemnat de unitatea de învățământ, în condițiile convenite cu acesta;</w:t>
      </w:r>
    </w:p>
    <w:p w14:paraId="06993F79" w14:textId="77777777" w:rsidR="00B805B8" w:rsidRPr="00EB7C6B" w:rsidRDefault="00B805B8" w:rsidP="00A8657B">
      <w:pPr>
        <w:widowControl w:val="0"/>
        <w:numPr>
          <w:ilvl w:val="0"/>
          <w:numId w:val="17"/>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 xml:space="preserve">să propună și să organizeze, în colaborare cu unitatea de învățământ, măsuri de pregătire </w:t>
      </w:r>
      <w:proofErr w:type="spellStart"/>
      <w:r w:rsidRPr="00EB7C6B">
        <w:rPr>
          <w:rFonts w:ascii="Times New Roman" w:hAnsi="Times New Roman" w:cs="Times New Roman"/>
          <w:sz w:val="24"/>
          <w:szCs w:val="24"/>
        </w:rPr>
        <w:t>remedială</w:t>
      </w:r>
      <w:proofErr w:type="spellEnd"/>
      <w:r w:rsidRPr="00EB7C6B">
        <w:rPr>
          <w:rFonts w:ascii="Times New Roman" w:hAnsi="Times New Roman" w:cs="Times New Roman"/>
          <w:sz w:val="24"/>
          <w:szCs w:val="24"/>
        </w:rPr>
        <w:t xml:space="preserve"> pentru elevii cu progres întârziat, inclusiv prin activități/stagii suplimentare de pregătire practică pentru elevii cu situația școlară neîncheiată din cauza absențelor sau care nu au obținut medii de trecere la stagiile de pregătire practică sau la pregătirea practică din cadrul modulelor din planul de învățământ pentru calificarea respectivă;</w:t>
      </w:r>
    </w:p>
    <w:p w14:paraId="4024BD3A" w14:textId="77777777" w:rsidR="00B805B8" w:rsidRPr="00EB7C6B" w:rsidRDefault="00B805B8" w:rsidP="00A8657B">
      <w:pPr>
        <w:widowControl w:val="0"/>
        <w:numPr>
          <w:ilvl w:val="0"/>
          <w:numId w:val="17"/>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fie informat de către unitatea de învățământ cu privire la frecvența și situația școlară a elevilor cu care a încheiat contracte de practică;</w:t>
      </w:r>
    </w:p>
    <w:p w14:paraId="5C7C43B8" w14:textId="77777777" w:rsidR="00B805B8" w:rsidRPr="00EB7C6B" w:rsidRDefault="00B805B8" w:rsidP="00A8657B">
      <w:pPr>
        <w:widowControl w:val="0"/>
        <w:numPr>
          <w:ilvl w:val="0"/>
          <w:numId w:val="17"/>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lastRenderedPageBreak/>
        <w:t>să propună și să organizeze activități/stagii suplimentare de pregătire practică și în afara situațiilor prevăzute la lit. i), dar numai în timpul liber al elevului sau în perioada vacanțelor școlare, cu acordul elevului, respectiv al părintelui/tutorelui legal instituit al elevului minor, cu respectarea prevederilor legislației muncii și cu condiția de a nu afecta îndeplinirea obligațiilor școlare ale elevului;</w:t>
      </w:r>
    </w:p>
    <w:p w14:paraId="263EC808" w14:textId="77777777" w:rsidR="00B805B8" w:rsidRPr="00EB7C6B" w:rsidRDefault="00B805B8" w:rsidP="00A8657B">
      <w:pPr>
        <w:widowControl w:val="0"/>
        <w:numPr>
          <w:ilvl w:val="0"/>
          <w:numId w:val="17"/>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 xml:space="preserve">să participe la organizarea și desfășurarea examenului de certificare a calificării profesionale a elevilor, în colaborare cu unitatea de învățământ, în conformitate cu reglementările în vigoare și în condițiile stabilite de comun acord cu aceasta; </w:t>
      </w:r>
    </w:p>
    <w:p w14:paraId="518C9ABF" w14:textId="77777777" w:rsidR="00B805B8" w:rsidRPr="00EB7C6B" w:rsidRDefault="00B805B8" w:rsidP="00A8657B">
      <w:pPr>
        <w:widowControl w:val="0"/>
        <w:numPr>
          <w:ilvl w:val="0"/>
          <w:numId w:val="17"/>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stabilească cuantumul și criteriile de acordare a susținerii financiare, stimulentelor și altor forme de sprijin pentru elevi, cu respectarea reglementărilor legale și în condițiile asumate prin prezentul contract;</w:t>
      </w:r>
    </w:p>
    <w:p w14:paraId="1A1961F0" w14:textId="77777777" w:rsidR="00B805B8" w:rsidRPr="00EB7C6B" w:rsidRDefault="00B805B8" w:rsidP="00A8657B">
      <w:pPr>
        <w:widowControl w:val="0"/>
        <w:numPr>
          <w:ilvl w:val="0"/>
          <w:numId w:val="17"/>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stabilească criteriile de angajare a absolvenților pe care i-a format în baza contractelor de pregătire practică, cu respectarea reglementărilor legale și a prevederilor aplicabile din prezentul contract.</w:t>
      </w:r>
    </w:p>
    <w:p w14:paraId="5ACEF1C7" w14:textId="77777777" w:rsidR="00B805B8" w:rsidRPr="00EB7C6B" w:rsidRDefault="00B805B8" w:rsidP="00A8657B">
      <w:pPr>
        <w:tabs>
          <w:tab w:val="left" w:pos="284"/>
        </w:tabs>
        <w:spacing w:after="0" w:line="240" w:lineRule="auto"/>
        <w:ind w:left="720"/>
        <w:jc w:val="both"/>
        <w:rPr>
          <w:rFonts w:ascii="Times New Roman" w:hAnsi="Times New Roman" w:cs="Times New Roman"/>
          <w:sz w:val="24"/>
          <w:szCs w:val="24"/>
        </w:rPr>
      </w:pPr>
    </w:p>
    <w:p w14:paraId="501E44F8"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Art. 9. ˗ (1)</w:t>
      </w:r>
      <w:r w:rsidRPr="00EB7C6B">
        <w:rPr>
          <w:rFonts w:ascii="Times New Roman" w:hAnsi="Times New Roman" w:cs="Times New Roman"/>
          <w:sz w:val="24"/>
          <w:szCs w:val="24"/>
        </w:rPr>
        <w:t xml:space="preserve"> </w:t>
      </w:r>
      <w:r w:rsidRPr="00EB7C6B">
        <w:rPr>
          <w:rFonts w:ascii="Times New Roman" w:hAnsi="Times New Roman" w:cs="Times New Roman"/>
          <w:b/>
          <w:sz w:val="24"/>
          <w:szCs w:val="24"/>
        </w:rPr>
        <w:t>Operatorul economic</w:t>
      </w:r>
      <w:r w:rsidRPr="00EB7C6B">
        <w:rPr>
          <w:rFonts w:ascii="Times New Roman" w:hAnsi="Times New Roman" w:cs="Times New Roman"/>
          <w:sz w:val="24"/>
          <w:szCs w:val="24"/>
        </w:rPr>
        <w:t xml:space="preserve"> se obligă:</w:t>
      </w:r>
    </w:p>
    <w:p w14:paraId="3448CA97" w14:textId="77777777"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 xml:space="preserve">să nominalizeze membrii în consiliul de administrație al unității de învățământ, în conformitate cu precizările de la </w:t>
      </w:r>
      <w:proofErr w:type="spellStart"/>
      <w:r w:rsidRPr="00EB7C6B">
        <w:rPr>
          <w:rFonts w:ascii="Times New Roman" w:hAnsi="Times New Roman" w:cs="Times New Roman"/>
          <w:sz w:val="24"/>
          <w:szCs w:val="24"/>
        </w:rPr>
        <w:t>cap.V</w:t>
      </w:r>
      <w:proofErr w:type="spellEnd"/>
      <w:r w:rsidRPr="00EB7C6B">
        <w:rPr>
          <w:rFonts w:ascii="Times New Roman" w:hAnsi="Times New Roman" w:cs="Times New Roman"/>
          <w:sz w:val="24"/>
          <w:szCs w:val="24"/>
        </w:rPr>
        <w:t xml:space="preserve"> sau, în situațiile menționate la art. 5 alin. (2), în consiliul reprezentativ al operatorilor economici și să se implice activ în exercitarea atribuțiilor de membru în consiliul de administrație, respectiv în consiliul reprezentativ al operatorilor economici;</w:t>
      </w:r>
    </w:p>
    <w:p w14:paraId="6790DD4B" w14:textId="77777777"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organizeze și să desfășoare, în colaborare cu unitatea de învățământ, activități de informare și promovare a ofertei de formare profesională menționată la art. 2;</w:t>
      </w:r>
    </w:p>
    <w:p w14:paraId="3B86694D" w14:textId="77777777"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transmită unității de învățământ propunerile de membri în Comisia de admitere în învățământul dual de la nivelul unității de învățământ și să participe activ la elaborarea și implementarea procedurii de admitere;</w:t>
      </w:r>
    </w:p>
    <w:p w14:paraId="2E828DC2" w14:textId="77777777"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participe cu specialiști la proiectarea curriculumului în dezvoltare locală;</w:t>
      </w:r>
    </w:p>
    <w:p w14:paraId="61851CB2" w14:textId="77777777"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 xml:space="preserve">să încheie, împreună cu unitatea de învățământ, elevii sau părinții/ tutorii legali ai acestora, contractele individuale de pregătire practică pentru elevii înscriși în urma derulării procedurii de admitere, care au optat și au fost admiși pe locurile alocate operatorului economic respectiv. Contractele individuale de pregătire practică se încheie, în conformitate cu </w:t>
      </w:r>
      <w:r w:rsidRPr="00EB7C6B">
        <w:rPr>
          <w:rFonts w:ascii="Times New Roman" w:hAnsi="Times New Roman" w:cs="Times New Roman"/>
          <w:i/>
          <w:sz w:val="24"/>
          <w:szCs w:val="24"/>
        </w:rPr>
        <w:t>Metodologia de organizare și funcționare a învățământului dual</w:t>
      </w:r>
      <w:r w:rsidRPr="00EB7C6B">
        <w:rPr>
          <w:rFonts w:ascii="Times New Roman" w:hAnsi="Times New Roman" w:cs="Times New Roman"/>
          <w:sz w:val="24"/>
          <w:szCs w:val="24"/>
        </w:rPr>
        <w:t>, aprobată prin Ordinul ministrului educației naționale nr. 3554/2017, până la termenul prevăzut în aceasta, cu respectarea modelului reglementat prin ordin al ministrului educației naționale;</w:t>
      </w:r>
    </w:p>
    <w:p w14:paraId="4AAAD4F8" w14:textId="77777777"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răspundă de organizarea și desfășurarea stagiilor de pregătire practică, prevăzute în planul-cadru de învățământ pentru nivelul respectiv de calificare, precum și a componentei de pregătire practică (instruire practică și laborator tehnologic), din modulele de specialitate stabilite prin planurile de învățământ, convenite a se desfășura la operatorii economici, conform anexei nr. 1, parte componentă a prezentului contract de parteneriat;</w:t>
      </w:r>
    </w:p>
    <w:p w14:paraId="16B9150C" w14:textId="77777777"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asigure condițiile materiale - utilaje, echipamente, materii prime, materiale consumabile, energie și celelalte utilități necesare pentru practica elevilor organizată în răspunderea sa (stagiile de pregătire practică, curriculum în dezvoltare locală și componenta de pregătire practică din modulele de specialitate, convenite a se desfășura la operatori economici, în conformitate cu standardele de pregătire profesională, planurile de învățământ și curriculumul în vigoare, conform  anexei nr. 1, parte componentă a prezentului contract de parteneriat);</w:t>
      </w:r>
    </w:p>
    <w:p w14:paraId="556936DD" w14:textId="77777777"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asigure resursele umane (tutori) necesare pentru pregătirea practică a elevilor, organizată la operatorul economic;</w:t>
      </w:r>
    </w:p>
    <w:p w14:paraId="406A9D64" w14:textId="77777777"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asigure participarea tutorilor care nu au o formare pedagogică si metodică certificată la programele de pregătire pedagogică și metodică, organizate în conformitate cu reglementările legale în vigoare;</w:t>
      </w:r>
    </w:p>
    <w:p w14:paraId="5524EEC0" w14:textId="77777777"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asigure îndeplinirea responsabilităților tutorelui în conformitate cu precizările din anexa nr. 4;</w:t>
      </w:r>
    </w:p>
    <w:p w14:paraId="04E82B66" w14:textId="77777777"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 xml:space="preserve">să stabilească, în parteneriat cu unitatea de învățământ, schemele orare de funcționare a învățământului dual, în conformitate cu prevederile </w:t>
      </w:r>
      <w:r w:rsidRPr="00EB7C6B">
        <w:rPr>
          <w:rFonts w:ascii="Times New Roman" w:hAnsi="Times New Roman" w:cs="Times New Roman"/>
          <w:i/>
          <w:sz w:val="24"/>
          <w:szCs w:val="24"/>
        </w:rPr>
        <w:t xml:space="preserve">Metodologiei de organizare și funcționare </w:t>
      </w:r>
      <w:r w:rsidRPr="00EB7C6B">
        <w:rPr>
          <w:rFonts w:ascii="Times New Roman" w:hAnsi="Times New Roman" w:cs="Times New Roman"/>
          <w:i/>
          <w:sz w:val="24"/>
          <w:szCs w:val="24"/>
        </w:rPr>
        <w:lastRenderedPageBreak/>
        <w:t xml:space="preserve">a învățământului dual, </w:t>
      </w:r>
      <w:r w:rsidRPr="00EB7C6B">
        <w:rPr>
          <w:rFonts w:ascii="Times New Roman" w:hAnsi="Times New Roman" w:cs="Times New Roman"/>
          <w:sz w:val="24"/>
          <w:szCs w:val="24"/>
        </w:rPr>
        <w:t xml:space="preserve">să planifice, împreună cu unitatea de învățământ, stagiile de pregătire practică a elevilor în conformitate cu prevederile </w:t>
      </w:r>
      <w:r w:rsidRPr="00EB7C6B">
        <w:rPr>
          <w:rFonts w:ascii="Times New Roman" w:hAnsi="Times New Roman" w:cs="Times New Roman"/>
          <w:i/>
          <w:sz w:val="24"/>
          <w:szCs w:val="24"/>
        </w:rPr>
        <w:t>Metodologiei de organizare și funcționare a învățământului dual</w:t>
      </w:r>
    </w:p>
    <w:p w14:paraId="59D58DE4" w14:textId="77777777"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asigure instruirea elevilor practicanți cu privire la normele de securitate și sănătate în muncă și să răspundă de aplicarea, pe tot parcursul practicii desfășurate la operatorul economic, a măsurilor necesare pentru asigurarea securității și sănătății în muncă a acestora, în  conformitate cu legislația în vigoare;</w:t>
      </w:r>
    </w:p>
    <w:p w14:paraId="70B1599D" w14:textId="77777777"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să asigure echipamentele de lucru și de protecție pentru elevi, conform cerințelor și riscurilor la locul de muncă, pe perioadele de formare derulate la operatorul economic;</w:t>
      </w:r>
    </w:p>
    <w:p w14:paraId="5EC7CA8E" w14:textId="77777777"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 xml:space="preserve">să asigure, în colaborare cu unitatea de învățământ și ceilalți parteneri, organizarea și desfășurarea examenului de certificare a calificării profesionale a elevilor, în conformitate cu reglementările legale în vigoare. În acest scop, asigură </w:t>
      </w:r>
      <w:r w:rsidRPr="00EB7C6B">
        <w:rPr>
          <w:rFonts w:ascii="Times New Roman" w:hAnsi="Times New Roman" w:cs="Times New Roman"/>
          <w:bCs/>
          <w:sz w:val="24"/>
          <w:szCs w:val="24"/>
        </w:rPr>
        <w:t xml:space="preserve">condițiile necesare </w:t>
      </w:r>
      <w:r w:rsidRPr="00EB7C6B">
        <w:rPr>
          <w:rFonts w:ascii="Times New Roman" w:hAnsi="Times New Roman" w:cs="Times New Roman"/>
          <w:sz w:val="24"/>
          <w:szCs w:val="24"/>
        </w:rPr>
        <w:t xml:space="preserve">(dotări, materii prime, materiale consumabile, utilități etc.) în cazul în care, de comun acord cu ceilalți parteneri, centrul de examen de certificare este organizat la operatorul economic respectiv, sau asigură  contribuțiile convenite pentru derularea examenelor de </w:t>
      </w:r>
      <w:r w:rsidRPr="00EB7C6B">
        <w:rPr>
          <w:rFonts w:ascii="Times New Roman" w:eastAsia="FreeSerif" w:hAnsi="Times New Roman" w:cs="Times New Roman"/>
          <w:sz w:val="24"/>
          <w:szCs w:val="24"/>
        </w:rPr>
        <w:t>certificare a calificării profesionale a elevilor,</w:t>
      </w:r>
      <w:r w:rsidRPr="00EB7C6B">
        <w:rPr>
          <w:rFonts w:ascii="Times New Roman" w:hAnsi="Times New Roman" w:cs="Times New Roman"/>
          <w:sz w:val="24"/>
          <w:szCs w:val="24"/>
        </w:rPr>
        <w:t xml:space="preserve"> organizate în alte locații;</w:t>
      </w:r>
    </w:p>
    <w:p w14:paraId="31B2806E" w14:textId="77777777"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 xml:space="preserve">să organizeze, de comun acord cu unitatea de învățământ și în conformitate cu reglementările legale aplicabile, măsuri de pregătire </w:t>
      </w:r>
      <w:proofErr w:type="spellStart"/>
      <w:r w:rsidRPr="00EB7C6B">
        <w:rPr>
          <w:rFonts w:ascii="Times New Roman" w:hAnsi="Times New Roman" w:cs="Times New Roman"/>
          <w:sz w:val="24"/>
          <w:szCs w:val="24"/>
        </w:rPr>
        <w:t>remedială</w:t>
      </w:r>
      <w:proofErr w:type="spellEnd"/>
      <w:r w:rsidRPr="00EB7C6B">
        <w:rPr>
          <w:rFonts w:ascii="Times New Roman" w:hAnsi="Times New Roman" w:cs="Times New Roman"/>
          <w:sz w:val="24"/>
          <w:szCs w:val="24"/>
        </w:rPr>
        <w:t xml:space="preserve"> pentru elevii cu progres întârziat, inclusiv prin activități/stagii suplimentare de pregătire practică pentru elevii cu situația școlară neîncheiată din cauza absențelor sau care nu au obținut medii de trecere la stagiile de pregătire practică sau la pregătirea practică din cadrul modulelor din planul de învățământ pentru calificarea respectivă;</w:t>
      </w:r>
    </w:p>
    <w:p w14:paraId="27F5C372" w14:textId="36F35B8B" w:rsidR="00B805B8" w:rsidRPr="00EB7C6B" w:rsidRDefault="00B805B8" w:rsidP="00A8657B">
      <w:pPr>
        <w:widowControl w:val="0"/>
        <w:numPr>
          <w:ilvl w:val="0"/>
          <w:numId w:val="25"/>
        </w:numPr>
        <w:tabs>
          <w:tab w:val="clear" w:pos="720"/>
          <w:tab w:val="left" w:pos="284"/>
          <w:tab w:val="num" w:pos="567"/>
        </w:tabs>
        <w:autoSpaceDE w:val="0"/>
        <w:autoSpaceDN w:val="0"/>
        <w:adjustRightInd w:val="0"/>
        <w:spacing w:after="0" w:line="240" w:lineRule="auto"/>
        <w:ind w:left="567" w:hanging="425"/>
        <w:jc w:val="both"/>
        <w:rPr>
          <w:rFonts w:ascii="Times New Roman" w:hAnsi="Times New Roman" w:cs="Times New Roman"/>
          <w:sz w:val="24"/>
          <w:szCs w:val="24"/>
        </w:rPr>
      </w:pPr>
      <w:r w:rsidRPr="00EB7C6B">
        <w:rPr>
          <w:rFonts w:ascii="Times New Roman" w:hAnsi="Times New Roman" w:cs="Times New Roman"/>
          <w:sz w:val="24"/>
          <w:szCs w:val="24"/>
        </w:rPr>
        <w:t xml:space="preserve">în afara situațiilor  prevăzute la lit. </w:t>
      </w:r>
      <w:r w:rsidR="00547045" w:rsidRPr="00EB7C6B">
        <w:rPr>
          <w:rFonts w:ascii="Times New Roman" w:hAnsi="Times New Roman" w:cs="Times New Roman"/>
          <w:sz w:val="24"/>
          <w:szCs w:val="24"/>
        </w:rPr>
        <w:t>o</w:t>
      </w:r>
      <w:r w:rsidRPr="00EB7C6B">
        <w:rPr>
          <w:rFonts w:ascii="Times New Roman" w:hAnsi="Times New Roman" w:cs="Times New Roman"/>
          <w:sz w:val="24"/>
          <w:szCs w:val="24"/>
        </w:rPr>
        <w:t xml:space="preserve">), poate organiza </w:t>
      </w:r>
      <w:r w:rsidR="00547045" w:rsidRPr="00EB7C6B">
        <w:rPr>
          <w:rFonts w:ascii="Times New Roman" w:hAnsi="Times New Roman" w:cs="Times New Roman"/>
          <w:sz w:val="24"/>
          <w:szCs w:val="24"/>
        </w:rPr>
        <w:t xml:space="preserve">şi alte </w:t>
      </w:r>
      <w:r w:rsidRPr="00EB7C6B">
        <w:rPr>
          <w:rFonts w:ascii="Times New Roman" w:hAnsi="Times New Roman" w:cs="Times New Roman"/>
          <w:sz w:val="24"/>
          <w:szCs w:val="24"/>
        </w:rPr>
        <w:t>stagii suplimentare de pregătire practică, numai în timpul liber al elevului sau în perioada vacanțelor școlare, cu acordul elevului, respectiv al părintelui/ tutorelui legal instituit al elevului minor, cu respectarea  prevederilor legislației muncii și cu condiția de a nu afecta îndeplinirea obligațiilor școlare ale elevului.</w:t>
      </w:r>
    </w:p>
    <w:p w14:paraId="1A57AAD5"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(2)</w:t>
      </w:r>
      <w:r w:rsidRPr="00EB7C6B">
        <w:rPr>
          <w:rFonts w:ascii="Times New Roman" w:hAnsi="Times New Roman" w:cs="Times New Roman"/>
          <w:sz w:val="24"/>
          <w:szCs w:val="24"/>
        </w:rPr>
        <w:t xml:space="preserve"> Operatorul economic acordă susținere financiară și alte forme de sprijin material și stimulente elevilor cu care încheie contracte de pregătire practică, în condițiile legii, prin:</w:t>
      </w:r>
    </w:p>
    <w:p w14:paraId="30416C9F" w14:textId="77777777" w:rsidR="00B805B8" w:rsidRPr="00EB7C6B" w:rsidRDefault="00B805B8" w:rsidP="00A8657B">
      <w:pPr>
        <w:widowControl w:val="0"/>
        <w:numPr>
          <w:ilvl w:val="0"/>
          <w:numId w:val="18"/>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burse lunare, cel puțin la nivelul bursei acordate din fonduri publice pentru învățământul profesional, pentru toată perioada de pregătire teoretică și practică;</w:t>
      </w:r>
    </w:p>
    <w:p w14:paraId="58F0CEED" w14:textId="77777777" w:rsidR="00B805B8" w:rsidRPr="00EB7C6B" w:rsidRDefault="00B805B8" w:rsidP="00A8657B">
      <w:pPr>
        <w:widowControl w:val="0"/>
        <w:numPr>
          <w:ilvl w:val="0"/>
          <w:numId w:val="18"/>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cheltuieli privind examinările de medicină a muncii și analize medicale obligatorii (în funcție de domeniul de activitate);</w:t>
      </w:r>
    </w:p>
    <w:p w14:paraId="293F38A9" w14:textId="77777777" w:rsidR="00B805B8" w:rsidRPr="00EB7C6B" w:rsidRDefault="00B805B8" w:rsidP="00A8657B">
      <w:pPr>
        <w:widowControl w:val="0"/>
        <w:numPr>
          <w:ilvl w:val="0"/>
          <w:numId w:val="18"/>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asigurări de răspundere civilă în cazul unor eventuale accidente, daune sau vătămări corporale generate în timpul pregătirii practice la operatorul economic;</w:t>
      </w:r>
    </w:p>
    <w:p w14:paraId="796D67B5" w14:textId="77777777" w:rsidR="00B805B8" w:rsidRPr="00EB7C6B" w:rsidRDefault="00B805B8" w:rsidP="00A8657B">
      <w:pPr>
        <w:widowControl w:val="0"/>
        <w:numPr>
          <w:ilvl w:val="0"/>
          <w:numId w:val="18"/>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echipamentele de lucru și de protecție;</w:t>
      </w:r>
    </w:p>
    <w:p w14:paraId="7530936C" w14:textId="77777777" w:rsidR="00B805B8" w:rsidRPr="00EB7C6B" w:rsidRDefault="00B805B8" w:rsidP="00A8657B">
      <w:pPr>
        <w:widowControl w:val="0"/>
        <w:numPr>
          <w:ilvl w:val="0"/>
          <w:numId w:val="18"/>
        </w:numPr>
        <w:tabs>
          <w:tab w:val="left" w:pos="284"/>
        </w:tabs>
        <w:autoSpaceDE w:val="0"/>
        <w:autoSpaceDN w:val="0"/>
        <w:adjustRightInd w:val="0"/>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alte forme de sprijin material și stimulente financiare convenite prin contractul de parteneriat, în conformitate cu anexa nr. 2, încheiată anual, parte integrantă a prezentului contract de parteneriat.</w:t>
      </w:r>
    </w:p>
    <w:p w14:paraId="63947C0F"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(3)</w:t>
      </w:r>
      <w:r w:rsidRPr="00EB7C6B">
        <w:rPr>
          <w:rFonts w:ascii="Times New Roman" w:hAnsi="Times New Roman" w:cs="Times New Roman"/>
          <w:sz w:val="24"/>
          <w:szCs w:val="24"/>
        </w:rPr>
        <w:t xml:space="preserve"> Situația susținerii financiare, stimulentelor și altor formelor de sprijin acordate elevului de către operatorul economic este prevăzută în anexa nr. 2, încheiată anual, parte integrantă a prezentului contract de parteneriat.</w:t>
      </w:r>
    </w:p>
    <w:p w14:paraId="526845F5"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(4)</w:t>
      </w:r>
      <w:r w:rsidRPr="00EB7C6B">
        <w:rPr>
          <w:rFonts w:ascii="Times New Roman" w:hAnsi="Times New Roman" w:cs="Times New Roman"/>
          <w:sz w:val="24"/>
          <w:szCs w:val="24"/>
        </w:rPr>
        <w:t xml:space="preserve"> Condițiile pentru acordarea susținerii financiare, stimulentelor și altor forme de sprijin prevăzute la alin. (2) sunt prezentate în anexa nr. 2, încheiată anual, parte integrantă a prezentului contract de parteneriat și vor fi specificate și detaliate în contractele de pregătire practică încheiate cu elevii.</w:t>
      </w:r>
    </w:p>
    <w:p w14:paraId="0550A12C"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(5)</w:t>
      </w:r>
      <w:r w:rsidRPr="00EB7C6B">
        <w:rPr>
          <w:rFonts w:ascii="Times New Roman" w:hAnsi="Times New Roman" w:cs="Times New Roman"/>
          <w:sz w:val="24"/>
          <w:szCs w:val="24"/>
        </w:rPr>
        <w:t xml:space="preserve"> Operatorul economic se obligă să informeze cu privire la oportunitățile de angajare a absolvenților pe care îi formează în baza contractelor de pregătire practică, în conformitate cu nivelul de pregătire și competențele certificate. </w:t>
      </w:r>
      <w:r w:rsidRPr="00EB7C6B">
        <w:rPr>
          <w:rFonts w:ascii="Times New Roman" w:hAnsi="Times New Roman" w:cs="Times New Roman"/>
          <w:color w:val="000000"/>
          <w:sz w:val="24"/>
          <w:szCs w:val="24"/>
        </w:rPr>
        <w:t>Oferta potențială de locuri de muncă după absolvire va fi comunicată în cadrul acțiunilor de informare și promovare a ofertei de formare profesională.</w:t>
      </w:r>
    </w:p>
    <w:p w14:paraId="0143CE4F"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(6)</w:t>
      </w:r>
      <w:r w:rsidRPr="00EB7C6B">
        <w:rPr>
          <w:rFonts w:ascii="Times New Roman" w:hAnsi="Times New Roman" w:cs="Times New Roman"/>
          <w:sz w:val="24"/>
          <w:szCs w:val="24"/>
        </w:rPr>
        <w:t xml:space="preserve"> Operatorul economic se obligă să respecte principiile egalității de șanse și tratamentului nediscriminatoriu pe criterii de gen, rasă, apartenență etnică, convingeri religioase în procesul de selecție a elevilor, în procesul de formare profesională a elevilor, în evaluarea și certificarea </w:t>
      </w:r>
      <w:r w:rsidRPr="00EB7C6B">
        <w:rPr>
          <w:rFonts w:ascii="Times New Roman" w:hAnsi="Times New Roman" w:cs="Times New Roman"/>
          <w:sz w:val="24"/>
          <w:szCs w:val="24"/>
        </w:rPr>
        <w:lastRenderedPageBreak/>
        <w:t>pregătirii profesionale a elevilor, în acordarea și susținerea stimulentelor, formelor de sprijin și facilităților pentru elevi,  la angajarea în timpul sau după finalizarea formării profesionale.</w:t>
      </w:r>
    </w:p>
    <w:p w14:paraId="214E5E74"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(7)</w:t>
      </w:r>
      <w:r w:rsidRPr="00EB7C6B">
        <w:rPr>
          <w:rFonts w:ascii="Times New Roman" w:hAnsi="Times New Roman" w:cs="Times New Roman"/>
          <w:sz w:val="24"/>
          <w:szCs w:val="24"/>
        </w:rPr>
        <w:t xml:space="preserve"> Contribuția operatorului economic pentru îmbunătățirea dotărilor și a condițiilor de desfășurare a procesului de educație și formare profesională din unitatea de învățământ este prevăzută în anexa nr.1, încheiată anual, parte integrantă a prezentului contract de parteneriat.</w:t>
      </w:r>
    </w:p>
    <w:p w14:paraId="568A52FE"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p>
    <w:p w14:paraId="139ED13A" w14:textId="77777777" w:rsidR="00B805B8" w:rsidRPr="00EB7C6B" w:rsidRDefault="00B805B8" w:rsidP="00A8657B">
      <w:pPr>
        <w:tabs>
          <w:tab w:val="left" w:pos="284"/>
        </w:tabs>
        <w:spacing w:after="0" w:line="240" w:lineRule="auto"/>
        <w:jc w:val="center"/>
        <w:rPr>
          <w:rFonts w:ascii="Times New Roman" w:hAnsi="Times New Roman" w:cs="Times New Roman"/>
          <w:i/>
          <w:sz w:val="24"/>
          <w:szCs w:val="24"/>
        </w:rPr>
      </w:pPr>
      <w:r w:rsidRPr="00EB7C6B">
        <w:rPr>
          <w:rFonts w:ascii="Times New Roman" w:hAnsi="Times New Roman" w:cs="Times New Roman"/>
          <w:i/>
          <w:caps/>
          <w:sz w:val="24"/>
          <w:szCs w:val="24"/>
        </w:rPr>
        <w:t>Secțiunea</w:t>
      </w:r>
      <w:r w:rsidRPr="00EB7C6B">
        <w:rPr>
          <w:rFonts w:ascii="Times New Roman" w:hAnsi="Times New Roman" w:cs="Times New Roman"/>
          <w:i/>
          <w:sz w:val="24"/>
          <w:szCs w:val="24"/>
        </w:rPr>
        <w:t xml:space="preserve"> a 3-a</w:t>
      </w:r>
    </w:p>
    <w:p w14:paraId="4ECD4BED" w14:textId="77777777" w:rsidR="00B805B8" w:rsidRPr="00EB7C6B" w:rsidRDefault="00B805B8" w:rsidP="00A8657B">
      <w:pPr>
        <w:tabs>
          <w:tab w:val="left" w:pos="284"/>
        </w:tabs>
        <w:spacing w:after="0" w:line="240" w:lineRule="auto"/>
        <w:jc w:val="center"/>
        <w:rPr>
          <w:rFonts w:ascii="Times New Roman" w:hAnsi="Times New Roman" w:cs="Times New Roman"/>
          <w:b/>
          <w:i/>
          <w:sz w:val="24"/>
          <w:szCs w:val="24"/>
        </w:rPr>
      </w:pPr>
      <w:r w:rsidRPr="00EB7C6B">
        <w:rPr>
          <w:rFonts w:ascii="Times New Roman" w:hAnsi="Times New Roman" w:cs="Times New Roman"/>
          <w:b/>
          <w:i/>
          <w:sz w:val="24"/>
          <w:szCs w:val="24"/>
        </w:rPr>
        <w:t>Drepturile și obligațiile unității administrativ-teritoriale</w:t>
      </w:r>
    </w:p>
    <w:p w14:paraId="34E6A33B" w14:textId="77777777" w:rsidR="00B805B8" w:rsidRPr="00EB7C6B" w:rsidRDefault="00B805B8" w:rsidP="00A8657B">
      <w:pPr>
        <w:tabs>
          <w:tab w:val="left" w:pos="284"/>
        </w:tabs>
        <w:spacing w:after="0" w:line="240" w:lineRule="auto"/>
        <w:jc w:val="both"/>
        <w:rPr>
          <w:rFonts w:ascii="Times New Roman" w:hAnsi="Times New Roman" w:cs="Times New Roman"/>
          <w:b/>
          <w:sz w:val="24"/>
          <w:szCs w:val="24"/>
        </w:rPr>
      </w:pPr>
    </w:p>
    <w:p w14:paraId="0F10EA00"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Art. 10.</w:t>
      </w:r>
      <w:r w:rsidRPr="00EB7C6B">
        <w:rPr>
          <w:rFonts w:ascii="Times New Roman" w:hAnsi="Times New Roman" w:cs="Times New Roman"/>
          <w:sz w:val="24"/>
          <w:szCs w:val="24"/>
        </w:rPr>
        <w:t xml:space="preserve"> </w:t>
      </w:r>
      <w:r w:rsidRPr="00EB7C6B">
        <w:rPr>
          <w:rFonts w:ascii="Times New Roman" w:hAnsi="Times New Roman" w:cs="Times New Roman"/>
          <w:b/>
          <w:sz w:val="24"/>
          <w:szCs w:val="24"/>
        </w:rPr>
        <w:t>˗ Unitatea administrativ-teritorială</w:t>
      </w:r>
      <w:r w:rsidRPr="00EB7C6B">
        <w:rPr>
          <w:rFonts w:ascii="Times New Roman" w:hAnsi="Times New Roman" w:cs="Times New Roman"/>
          <w:sz w:val="24"/>
          <w:szCs w:val="24"/>
        </w:rPr>
        <w:t xml:space="preserve"> are dreptul</w:t>
      </w:r>
      <w:r w:rsidRPr="00EB7C6B">
        <w:rPr>
          <w:rFonts w:ascii="Times New Roman" w:hAnsi="Times New Roman" w:cs="Times New Roman"/>
          <w:sz w:val="24"/>
          <w:szCs w:val="24"/>
          <w:lang w:val="en-US"/>
        </w:rPr>
        <w:t>:</w:t>
      </w:r>
    </w:p>
    <w:p w14:paraId="16EDB421" w14:textId="77777777" w:rsidR="00B805B8" w:rsidRPr="00EB7C6B" w:rsidRDefault="00B805B8" w:rsidP="00A8657B">
      <w:pPr>
        <w:widowControl w:val="0"/>
        <w:numPr>
          <w:ilvl w:val="0"/>
          <w:numId w:val="26"/>
        </w:numPr>
        <w:tabs>
          <w:tab w:val="left" w:pos="284"/>
        </w:tabs>
        <w:autoSpaceDE w:val="0"/>
        <w:autoSpaceDN w:val="0"/>
        <w:adjustRightInd w:val="0"/>
        <w:spacing w:after="0" w:line="240" w:lineRule="auto"/>
        <w:ind w:left="709" w:hanging="283"/>
        <w:jc w:val="both"/>
        <w:rPr>
          <w:rFonts w:ascii="Times New Roman" w:hAnsi="Times New Roman" w:cs="Times New Roman"/>
          <w:sz w:val="24"/>
          <w:szCs w:val="24"/>
        </w:rPr>
      </w:pPr>
      <w:r w:rsidRPr="00EB7C6B">
        <w:rPr>
          <w:rFonts w:ascii="Times New Roman" w:hAnsi="Times New Roman" w:cs="Times New Roman"/>
          <w:sz w:val="24"/>
          <w:szCs w:val="24"/>
        </w:rPr>
        <w:t>să inițieze și să realizeze activități de informare și promovare a învățământului dual în colaborare cu celelalte părți semnatare, sau singură,  în condițiile convenite cu acestea;</w:t>
      </w:r>
    </w:p>
    <w:p w14:paraId="38241D52" w14:textId="77777777" w:rsidR="00B805B8" w:rsidRPr="00EB7C6B" w:rsidRDefault="00B805B8" w:rsidP="00A8657B">
      <w:pPr>
        <w:widowControl w:val="0"/>
        <w:numPr>
          <w:ilvl w:val="0"/>
          <w:numId w:val="26"/>
        </w:numPr>
        <w:tabs>
          <w:tab w:val="left" w:pos="284"/>
        </w:tabs>
        <w:autoSpaceDE w:val="0"/>
        <w:autoSpaceDN w:val="0"/>
        <w:adjustRightInd w:val="0"/>
        <w:spacing w:after="0" w:line="240" w:lineRule="auto"/>
        <w:ind w:left="709" w:hanging="283"/>
        <w:jc w:val="both"/>
        <w:rPr>
          <w:rFonts w:ascii="Times New Roman" w:hAnsi="Times New Roman" w:cs="Times New Roman"/>
          <w:sz w:val="24"/>
          <w:szCs w:val="24"/>
        </w:rPr>
      </w:pPr>
      <w:r w:rsidRPr="00EB7C6B">
        <w:rPr>
          <w:rFonts w:ascii="Times New Roman" w:hAnsi="Times New Roman" w:cs="Times New Roman"/>
          <w:sz w:val="24"/>
          <w:szCs w:val="24"/>
        </w:rPr>
        <w:t>să participe la planificarea strategică a unității de învățământ -  planul de acțiune al școlii (PAS);</w:t>
      </w:r>
    </w:p>
    <w:p w14:paraId="5C85A9A1" w14:textId="77777777" w:rsidR="00B805B8" w:rsidRPr="00EB7C6B" w:rsidRDefault="00B805B8" w:rsidP="00A8657B">
      <w:pPr>
        <w:widowControl w:val="0"/>
        <w:numPr>
          <w:ilvl w:val="0"/>
          <w:numId w:val="26"/>
        </w:numPr>
        <w:tabs>
          <w:tab w:val="left" w:pos="284"/>
        </w:tabs>
        <w:autoSpaceDE w:val="0"/>
        <w:autoSpaceDN w:val="0"/>
        <w:adjustRightInd w:val="0"/>
        <w:spacing w:after="0" w:line="240" w:lineRule="auto"/>
        <w:ind w:left="709" w:hanging="283"/>
        <w:jc w:val="both"/>
        <w:rPr>
          <w:rFonts w:ascii="Times New Roman" w:hAnsi="Times New Roman" w:cs="Times New Roman"/>
          <w:sz w:val="24"/>
          <w:szCs w:val="24"/>
        </w:rPr>
      </w:pPr>
      <w:r w:rsidRPr="00EB7C6B">
        <w:rPr>
          <w:rFonts w:ascii="Times New Roman" w:hAnsi="Times New Roman" w:cs="Times New Roman"/>
          <w:sz w:val="24"/>
          <w:szCs w:val="24"/>
        </w:rPr>
        <w:t>să fie reprezentată și să-și exercite atribuțiile în cadrul consiliului de administrație al unității de învățământ, în conformitate reglementările legale în vigoare și precizările de la cap. V;</w:t>
      </w:r>
    </w:p>
    <w:p w14:paraId="0EC97356" w14:textId="77777777" w:rsidR="00B805B8" w:rsidRPr="00EB7C6B" w:rsidRDefault="00B805B8" w:rsidP="00A8657B">
      <w:pPr>
        <w:widowControl w:val="0"/>
        <w:numPr>
          <w:ilvl w:val="0"/>
          <w:numId w:val="26"/>
        </w:numPr>
        <w:tabs>
          <w:tab w:val="left" w:pos="284"/>
        </w:tabs>
        <w:autoSpaceDE w:val="0"/>
        <w:autoSpaceDN w:val="0"/>
        <w:adjustRightInd w:val="0"/>
        <w:spacing w:after="0" w:line="240" w:lineRule="auto"/>
        <w:ind w:left="709" w:hanging="283"/>
        <w:jc w:val="both"/>
        <w:rPr>
          <w:rFonts w:ascii="Times New Roman" w:hAnsi="Times New Roman" w:cs="Times New Roman"/>
          <w:sz w:val="24"/>
          <w:szCs w:val="24"/>
        </w:rPr>
      </w:pPr>
      <w:r w:rsidRPr="00EB7C6B">
        <w:rPr>
          <w:rFonts w:ascii="Times New Roman" w:hAnsi="Times New Roman" w:cs="Times New Roman"/>
          <w:sz w:val="24"/>
          <w:szCs w:val="24"/>
        </w:rPr>
        <w:t>să fie implicată, în colaborare cu unitatea școlară și celelalte părți semnatare ale prezentului contract, la stabilirea priorităților pentru obiectivele de investiții și alte contribuții ale partenerilor, necesare pentru dezvoltarea unității școlare și desfășurarea în condiții de calitate a  procesului de educație și formare profesională;</w:t>
      </w:r>
    </w:p>
    <w:p w14:paraId="615A68A8" w14:textId="77777777" w:rsidR="00B805B8" w:rsidRPr="00EB7C6B" w:rsidRDefault="00B805B8" w:rsidP="00A8657B">
      <w:pPr>
        <w:widowControl w:val="0"/>
        <w:numPr>
          <w:ilvl w:val="0"/>
          <w:numId w:val="26"/>
        </w:numPr>
        <w:tabs>
          <w:tab w:val="left" w:pos="284"/>
        </w:tabs>
        <w:autoSpaceDE w:val="0"/>
        <w:autoSpaceDN w:val="0"/>
        <w:adjustRightInd w:val="0"/>
        <w:spacing w:after="0" w:line="240" w:lineRule="auto"/>
        <w:ind w:left="709" w:hanging="283"/>
        <w:jc w:val="both"/>
        <w:rPr>
          <w:rFonts w:ascii="Times New Roman" w:hAnsi="Times New Roman" w:cs="Times New Roman"/>
          <w:sz w:val="24"/>
          <w:szCs w:val="24"/>
        </w:rPr>
      </w:pPr>
      <w:r w:rsidRPr="00EB7C6B">
        <w:rPr>
          <w:rFonts w:ascii="Times New Roman" w:hAnsi="Times New Roman" w:cs="Times New Roman"/>
          <w:sz w:val="24"/>
          <w:szCs w:val="24"/>
        </w:rPr>
        <w:t>să fie consultată în prealabil cu privire la proiectele care implică unitatea de învățământ și   pentru care i se solicită asigurarea cofinanțării necesare, în cadrul unor programe finanțate din fonduri europene sau din alte surse de finanțare.</w:t>
      </w:r>
    </w:p>
    <w:p w14:paraId="646DDAA2" w14:textId="77777777" w:rsidR="00B805B8" w:rsidRPr="00EB7C6B" w:rsidRDefault="00B805B8" w:rsidP="00A8657B">
      <w:pPr>
        <w:tabs>
          <w:tab w:val="left" w:pos="284"/>
        </w:tabs>
        <w:spacing w:after="0" w:line="240" w:lineRule="auto"/>
        <w:ind w:left="426"/>
        <w:jc w:val="both"/>
        <w:rPr>
          <w:rFonts w:ascii="Times New Roman" w:hAnsi="Times New Roman" w:cs="Times New Roman"/>
          <w:sz w:val="24"/>
          <w:szCs w:val="24"/>
        </w:rPr>
      </w:pPr>
    </w:p>
    <w:p w14:paraId="65695E61"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Art.</w:t>
      </w:r>
      <w:r w:rsidRPr="00EB7C6B">
        <w:rPr>
          <w:rFonts w:ascii="Times New Roman" w:hAnsi="Times New Roman" w:cs="Times New Roman"/>
          <w:sz w:val="24"/>
          <w:szCs w:val="24"/>
        </w:rPr>
        <w:t xml:space="preserve"> </w:t>
      </w:r>
      <w:r w:rsidRPr="00EB7C6B">
        <w:rPr>
          <w:rFonts w:ascii="Times New Roman" w:hAnsi="Times New Roman" w:cs="Times New Roman"/>
          <w:b/>
          <w:sz w:val="24"/>
          <w:szCs w:val="24"/>
        </w:rPr>
        <w:t>11. ˗ (1)</w:t>
      </w:r>
      <w:r w:rsidRPr="00EB7C6B">
        <w:rPr>
          <w:rFonts w:ascii="Times New Roman" w:hAnsi="Times New Roman" w:cs="Times New Roman"/>
          <w:sz w:val="24"/>
          <w:szCs w:val="24"/>
        </w:rPr>
        <w:t xml:space="preserve"> </w:t>
      </w:r>
      <w:r w:rsidRPr="00EB7C6B">
        <w:rPr>
          <w:rFonts w:ascii="Times New Roman" w:hAnsi="Times New Roman" w:cs="Times New Roman"/>
          <w:b/>
          <w:sz w:val="24"/>
          <w:szCs w:val="24"/>
        </w:rPr>
        <w:t>Unitatea administrativ-teritorială</w:t>
      </w:r>
      <w:r w:rsidRPr="00EB7C6B">
        <w:rPr>
          <w:rFonts w:ascii="Times New Roman" w:hAnsi="Times New Roman" w:cs="Times New Roman"/>
          <w:sz w:val="24"/>
          <w:szCs w:val="24"/>
        </w:rPr>
        <w:t xml:space="preserve"> se obligă:</w:t>
      </w:r>
    </w:p>
    <w:p w14:paraId="16568DCD" w14:textId="77777777" w:rsidR="00B805B8" w:rsidRPr="00EB7C6B" w:rsidRDefault="00B805B8" w:rsidP="00A8657B">
      <w:pPr>
        <w:widowControl w:val="0"/>
        <w:numPr>
          <w:ilvl w:val="0"/>
          <w:numId w:val="20"/>
        </w:numPr>
        <w:tabs>
          <w:tab w:val="left" w:pos="0"/>
          <w:tab w:val="left" w:pos="284"/>
        </w:tabs>
        <w:autoSpaceDE w:val="0"/>
        <w:autoSpaceDN w:val="0"/>
        <w:adjustRightInd w:val="0"/>
        <w:spacing w:after="0" w:line="240" w:lineRule="auto"/>
        <w:ind w:left="709" w:hanging="284"/>
        <w:jc w:val="both"/>
        <w:rPr>
          <w:rFonts w:ascii="Times New Roman" w:hAnsi="Times New Roman" w:cs="Times New Roman"/>
          <w:sz w:val="24"/>
          <w:szCs w:val="24"/>
        </w:rPr>
      </w:pPr>
      <w:r w:rsidRPr="00EB7C6B">
        <w:rPr>
          <w:rFonts w:ascii="Times New Roman" w:hAnsi="Times New Roman" w:cs="Times New Roman"/>
          <w:sz w:val="24"/>
          <w:szCs w:val="24"/>
        </w:rPr>
        <w:t>să asigure cheltuielile necesare pentru funcționarea în bune condiții a întregului proces de educație și formare profesională derulat în unitatea de învățământ, în conformitate cu atribuțiile care îi revin, în conformitate cu reglementările legale în vigoare;</w:t>
      </w:r>
    </w:p>
    <w:p w14:paraId="118AADCB" w14:textId="77777777" w:rsidR="00B805B8" w:rsidRPr="00EB7C6B" w:rsidRDefault="00B805B8" w:rsidP="00A8657B">
      <w:pPr>
        <w:widowControl w:val="0"/>
        <w:numPr>
          <w:ilvl w:val="0"/>
          <w:numId w:val="20"/>
        </w:numPr>
        <w:tabs>
          <w:tab w:val="left" w:pos="0"/>
          <w:tab w:val="left" w:pos="284"/>
        </w:tabs>
        <w:autoSpaceDE w:val="0"/>
        <w:autoSpaceDN w:val="0"/>
        <w:adjustRightInd w:val="0"/>
        <w:spacing w:after="0" w:line="240" w:lineRule="auto"/>
        <w:ind w:left="709" w:hanging="284"/>
        <w:jc w:val="both"/>
        <w:rPr>
          <w:rFonts w:ascii="Times New Roman" w:hAnsi="Times New Roman" w:cs="Times New Roman"/>
          <w:sz w:val="24"/>
          <w:szCs w:val="24"/>
        </w:rPr>
      </w:pPr>
      <w:r w:rsidRPr="00EB7C6B">
        <w:rPr>
          <w:rFonts w:ascii="Times New Roman" w:hAnsi="Times New Roman" w:cs="Times New Roman"/>
          <w:sz w:val="24"/>
          <w:szCs w:val="24"/>
        </w:rPr>
        <w:t xml:space="preserve">să </w:t>
      </w:r>
      <w:proofErr w:type="spellStart"/>
      <w:r w:rsidRPr="00EB7C6B">
        <w:rPr>
          <w:rFonts w:ascii="Times New Roman" w:hAnsi="Times New Roman" w:cs="Times New Roman"/>
          <w:sz w:val="24"/>
          <w:szCs w:val="24"/>
        </w:rPr>
        <w:t>colaboaze</w:t>
      </w:r>
      <w:proofErr w:type="spellEnd"/>
      <w:r w:rsidRPr="00EB7C6B">
        <w:rPr>
          <w:rFonts w:ascii="Times New Roman" w:hAnsi="Times New Roman" w:cs="Times New Roman"/>
          <w:sz w:val="24"/>
          <w:szCs w:val="24"/>
        </w:rPr>
        <w:t xml:space="preserve"> cu unitatea școlară și celelalte părți semnatare ale prezentului contract pentru identificarea și planificarea lucrărilor de întreținere, reparații capitale, consolidări și a obiectivelor de investiții, necesare pentru dezvoltarea unității școlare și creșterea calității procesului de educație și formare profesională;</w:t>
      </w:r>
    </w:p>
    <w:p w14:paraId="103A00B1" w14:textId="77777777" w:rsidR="00B805B8" w:rsidRPr="00EB7C6B" w:rsidRDefault="00B805B8" w:rsidP="00A8657B">
      <w:pPr>
        <w:widowControl w:val="0"/>
        <w:numPr>
          <w:ilvl w:val="0"/>
          <w:numId w:val="20"/>
        </w:numPr>
        <w:tabs>
          <w:tab w:val="left" w:pos="0"/>
          <w:tab w:val="left" w:pos="284"/>
        </w:tabs>
        <w:autoSpaceDE w:val="0"/>
        <w:autoSpaceDN w:val="0"/>
        <w:adjustRightInd w:val="0"/>
        <w:spacing w:after="0" w:line="240" w:lineRule="auto"/>
        <w:ind w:left="709" w:hanging="284"/>
        <w:jc w:val="both"/>
        <w:rPr>
          <w:rFonts w:ascii="Times New Roman" w:hAnsi="Times New Roman" w:cs="Times New Roman"/>
          <w:sz w:val="24"/>
          <w:szCs w:val="24"/>
        </w:rPr>
      </w:pPr>
      <w:r w:rsidRPr="00EB7C6B">
        <w:rPr>
          <w:rFonts w:ascii="Times New Roman" w:hAnsi="Times New Roman" w:cs="Times New Roman"/>
          <w:sz w:val="24"/>
          <w:szCs w:val="24"/>
        </w:rPr>
        <w:t>să asigure, în cadrul finanțării complementare din bugetul local, sumele necesare pentru cheltuielile de investiții, reparații capitale, consolidări și alte categorii de cheltuieli necesare;</w:t>
      </w:r>
    </w:p>
    <w:p w14:paraId="1C3945C4" w14:textId="77777777" w:rsidR="00B805B8" w:rsidRPr="00EB7C6B" w:rsidRDefault="00B805B8" w:rsidP="00A8657B">
      <w:pPr>
        <w:widowControl w:val="0"/>
        <w:numPr>
          <w:ilvl w:val="0"/>
          <w:numId w:val="20"/>
        </w:numPr>
        <w:tabs>
          <w:tab w:val="left" w:pos="0"/>
          <w:tab w:val="left" w:pos="284"/>
        </w:tabs>
        <w:autoSpaceDE w:val="0"/>
        <w:autoSpaceDN w:val="0"/>
        <w:adjustRightInd w:val="0"/>
        <w:spacing w:after="0" w:line="240" w:lineRule="auto"/>
        <w:ind w:left="709" w:hanging="284"/>
        <w:jc w:val="both"/>
        <w:rPr>
          <w:rFonts w:ascii="Times New Roman" w:hAnsi="Times New Roman" w:cs="Times New Roman"/>
          <w:sz w:val="24"/>
          <w:szCs w:val="24"/>
        </w:rPr>
      </w:pPr>
      <w:r w:rsidRPr="00EB7C6B">
        <w:rPr>
          <w:rFonts w:ascii="Times New Roman" w:hAnsi="Times New Roman" w:cs="Times New Roman"/>
          <w:sz w:val="24"/>
          <w:szCs w:val="24"/>
        </w:rPr>
        <w:t>să asigure cofinanțarea necesară pentru proiectele implementate de unitatea de învățământ,  convenite în prealabil cu aceasta, în cadrul unor programe finanțate din fonduri  europene sau alte surse de finanțare;</w:t>
      </w:r>
    </w:p>
    <w:p w14:paraId="5C364445" w14:textId="77777777" w:rsidR="00B805B8" w:rsidRPr="00EB7C6B" w:rsidRDefault="00B805B8" w:rsidP="00A8657B">
      <w:pPr>
        <w:widowControl w:val="0"/>
        <w:numPr>
          <w:ilvl w:val="0"/>
          <w:numId w:val="20"/>
        </w:numPr>
        <w:tabs>
          <w:tab w:val="left" w:pos="0"/>
          <w:tab w:val="left" w:pos="284"/>
        </w:tabs>
        <w:autoSpaceDE w:val="0"/>
        <w:autoSpaceDN w:val="0"/>
        <w:adjustRightInd w:val="0"/>
        <w:spacing w:after="0" w:line="240" w:lineRule="auto"/>
        <w:ind w:left="709" w:hanging="284"/>
        <w:jc w:val="both"/>
        <w:rPr>
          <w:rFonts w:ascii="Times New Roman" w:hAnsi="Times New Roman" w:cs="Times New Roman"/>
          <w:sz w:val="24"/>
          <w:szCs w:val="24"/>
        </w:rPr>
      </w:pPr>
      <w:r w:rsidRPr="00EB7C6B">
        <w:rPr>
          <w:rFonts w:ascii="Times New Roman" w:hAnsi="Times New Roman" w:cs="Times New Roman"/>
          <w:sz w:val="24"/>
          <w:szCs w:val="24"/>
        </w:rPr>
        <w:t>să sprijine demersurile inițiate de unitatea de învățământ și operatorii economici parteneri în cadrul acțiunilor de informare și promovare a ofertei de formare profesională, menționată la art. 1;</w:t>
      </w:r>
    </w:p>
    <w:p w14:paraId="28E603A1" w14:textId="77777777" w:rsidR="00B805B8" w:rsidRPr="00EB7C6B" w:rsidRDefault="00B805B8" w:rsidP="00A8657B">
      <w:pPr>
        <w:widowControl w:val="0"/>
        <w:numPr>
          <w:ilvl w:val="0"/>
          <w:numId w:val="20"/>
        </w:numPr>
        <w:tabs>
          <w:tab w:val="left" w:pos="0"/>
          <w:tab w:val="left" w:pos="284"/>
        </w:tabs>
        <w:autoSpaceDE w:val="0"/>
        <w:autoSpaceDN w:val="0"/>
        <w:adjustRightInd w:val="0"/>
        <w:spacing w:after="0" w:line="240" w:lineRule="auto"/>
        <w:ind w:left="709" w:hanging="284"/>
        <w:jc w:val="both"/>
        <w:rPr>
          <w:rFonts w:ascii="Times New Roman" w:hAnsi="Times New Roman" w:cs="Times New Roman"/>
          <w:sz w:val="24"/>
          <w:szCs w:val="24"/>
        </w:rPr>
      </w:pPr>
      <w:r w:rsidRPr="00EB7C6B">
        <w:rPr>
          <w:rFonts w:ascii="Times New Roman" w:hAnsi="Times New Roman" w:cs="Times New Roman"/>
          <w:sz w:val="24"/>
          <w:szCs w:val="24"/>
        </w:rPr>
        <w:t>să asigure reprezentarea unității administrativ-teritoriale în consiliul de administrație al unității de învățământ și să se implice activ în exercitarea atribuțiilor de membru în consiliul de administrație;</w:t>
      </w:r>
    </w:p>
    <w:p w14:paraId="1B25F4EF" w14:textId="77777777" w:rsidR="00B805B8" w:rsidRPr="00EB7C6B" w:rsidRDefault="00B805B8" w:rsidP="00A8657B">
      <w:pPr>
        <w:widowControl w:val="0"/>
        <w:numPr>
          <w:ilvl w:val="0"/>
          <w:numId w:val="20"/>
        </w:numPr>
        <w:tabs>
          <w:tab w:val="left" w:pos="0"/>
          <w:tab w:val="left" w:pos="284"/>
        </w:tabs>
        <w:autoSpaceDE w:val="0"/>
        <w:autoSpaceDN w:val="0"/>
        <w:adjustRightInd w:val="0"/>
        <w:spacing w:after="0" w:line="240" w:lineRule="auto"/>
        <w:ind w:left="709" w:hanging="284"/>
        <w:jc w:val="both"/>
        <w:rPr>
          <w:rFonts w:ascii="Times New Roman" w:hAnsi="Times New Roman" w:cs="Times New Roman"/>
          <w:sz w:val="24"/>
          <w:szCs w:val="24"/>
        </w:rPr>
      </w:pPr>
      <w:r w:rsidRPr="00EB7C6B">
        <w:rPr>
          <w:rFonts w:ascii="Times New Roman" w:hAnsi="Times New Roman" w:cs="Times New Roman"/>
          <w:sz w:val="24"/>
          <w:szCs w:val="24"/>
        </w:rPr>
        <w:t>să sprijine demersurile unității de învățământ în vederea nominalizării reprezentantului consiliului local</w:t>
      </w:r>
      <w:r w:rsidRPr="00EB7C6B">
        <w:rPr>
          <w:rStyle w:val="Referinnotdesubsol"/>
          <w:rFonts w:ascii="Times New Roman" w:hAnsi="Times New Roman" w:cs="Times New Roman"/>
          <w:sz w:val="24"/>
          <w:szCs w:val="24"/>
        </w:rPr>
        <w:footnoteReference w:id="10"/>
      </w:r>
      <w:r w:rsidRPr="00EB7C6B">
        <w:rPr>
          <w:rFonts w:ascii="Times New Roman" w:hAnsi="Times New Roman" w:cs="Times New Roman"/>
          <w:sz w:val="24"/>
          <w:szCs w:val="24"/>
        </w:rPr>
        <w:t xml:space="preserve"> în consiliul de administrație al școlii.</w:t>
      </w:r>
    </w:p>
    <w:p w14:paraId="1A322634"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(2)</w:t>
      </w:r>
      <w:r w:rsidRPr="00EB7C6B">
        <w:rPr>
          <w:rFonts w:ascii="Times New Roman" w:hAnsi="Times New Roman" w:cs="Times New Roman"/>
          <w:sz w:val="24"/>
          <w:szCs w:val="24"/>
        </w:rPr>
        <w:t xml:space="preserve"> Situația obiectivelor de investiții, reparațiilor capitale, consolidărilor și altor categorii de cheltuieli asumate de unitatea administrativ-teritorială este prezentată în anexa nr. 3, încheiată anual sau pentru o perioadă de maximum 3 ani școlari, în funcție de specificul obiectivelor de investiții, reparațiilor capitale, consolidărilor și altor categorii de cheltuieli și de termenele de realizare asumate, parte integrantă a prezentului contract de parteneriat.</w:t>
      </w:r>
    </w:p>
    <w:p w14:paraId="10F06745" w14:textId="77777777" w:rsidR="00B805B8" w:rsidRDefault="00B805B8" w:rsidP="00A8657B">
      <w:pPr>
        <w:tabs>
          <w:tab w:val="left" w:pos="284"/>
        </w:tabs>
        <w:spacing w:after="0" w:line="240" w:lineRule="auto"/>
        <w:jc w:val="both"/>
        <w:rPr>
          <w:rFonts w:ascii="Times New Roman" w:hAnsi="Times New Roman" w:cs="Times New Roman"/>
          <w:sz w:val="24"/>
          <w:szCs w:val="24"/>
        </w:rPr>
      </w:pPr>
    </w:p>
    <w:p w14:paraId="10471303" w14:textId="77777777" w:rsidR="00EB7C6B" w:rsidRPr="00EB7C6B" w:rsidRDefault="00EB7C6B" w:rsidP="00A8657B">
      <w:pPr>
        <w:tabs>
          <w:tab w:val="left" w:pos="284"/>
        </w:tabs>
        <w:spacing w:after="0" w:line="240" w:lineRule="auto"/>
        <w:jc w:val="both"/>
        <w:rPr>
          <w:rFonts w:ascii="Times New Roman" w:hAnsi="Times New Roman" w:cs="Times New Roman"/>
          <w:sz w:val="24"/>
          <w:szCs w:val="24"/>
        </w:rPr>
      </w:pPr>
    </w:p>
    <w:p w14:paraId="71B67564"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lastRenderedPageBreak/>
        <w:t xml:space="preserve">CAPITOLULVII </w:t>
      </w:r>
    </w:p>
    <w:p w14:paraId="7FC2676C"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Răspunderea părților</w:t>
      </w:r>
    </w:p>
    <w:p w14:paraId="6006A23A"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Art. 12.</w:t>
      </w:r>
      <w:r w:rsidRPr="00EB7C6B">
        <w:rPr>
          <w:rFonts w:ascii="Times New Roman" w:hAnsi="Times New Roman" w:cs="Times New Roman"/>
          <w:sz w:val="24"/>
          <w:szCs w:val="24"/>
        </w:rPr>
        <w:t xml:space="preserve"> </w:t>
      </w:r>
      <w:r w:rsidRPr="00EB7C6B">
        <w:rPr>
          <w:rFonts w:ascii="Times New Roman" w:hAnsi="Times New Roman" w:cs="Times New Roman"/>
          <w:b/>
          <w:sz w:val="24"/>
          <w:szCs w:val="24"/>
        </w:rPr>
        <w:t>˗</w:t>
      </w:r>
      <w:r w:rsidRPr="00EB7C6B">
        <w:rPr>
          <w:rFonts w:ascii="Times New Roman" w:hAnsi="Times New Roman" w:cs="Times New Roman"/>
          <w:sz w:val="24"/>
          <w:szCs w:val="24"/>
        </w:rPr>
        <w:t xml:space="preserve"> Neîndeplinirea sau îndeplinirea necorespunzătoare a obligațiilor asumate prin contractul de parteneriat atrage răspunderea părții în culpă, în afara de cazurile exoneratoare prevăzute de lege.</w:t>
      </w:r>
    </w:p>
    <w:p w14:paraId="798A7EFB"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p w14:paraId="5136634F"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CAPITOLULVIII</w:t>
      </w:r>
    </w:p>
    <w:p w14:paraId="2E8CBEEB"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Modificarea contractului</w:t>
      </w:r>
    </w:p>
    <w:p w14:paraId="68850274"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Art. 13. ˗ (1)</w:t>
      </w:r>
      <w:r w:rsidRPr="00EB7C6B">
        <w:rPr>
          <w:rFonts w:ascii="Times New Roman" w:hAnsi="Times New Roman" w:cs="Times New Roman"/>
          <w:sz w:val="24"/>
          <w:szCs w:val="24"/>
        </w:rPr>
        <w:t xml:space="preserve"> Orice modificare adusă clauzelor prezentului contract se face prin act adițional, cu acordul părților.</w:t>
      </w:r>
    </w:p>
    <w:p w14:paraId="51BC081D"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(2)</w:t>
      </w:r>
      <w:r w:rsidRPr="00EB7C6B">
        <w:rPr>
          <w:rFonts w:ascii="Times New Roman" w:hAnsi="Times New Roman" w:cs="Times New Roman"/>
          <w:sz w:val="24"/>
          <w:szCs w:val="24"/>
        </w:rPr>
        <w:t xml:space="preserve"> Partea contractantă care solicită modificarea contractului va transmite celorlalte părți o adresă/notificare scrisă, care va prevedea modificările pe care vrea să le aducă, cu cel puțin 15 zile înainte de operarea modificării.</w:t>
      </w:r>
    </w:p>
    <w:p w14:paraId="3590108F"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(3)</w:t>
      </w:r>
      <w:r w:rsidRPr="00EB7C6B">
        <w:rPr>
          <w:rFonts w:ascii="Times New Roman" w:hAnsi="Times New Roman" w:cs="Times New Roman"/>
          <w:sz w:val="24"/>
          <w:szCs w:val="24"/>
        </w:rPr>
        <w:t xml:space="preserve"> Modificarea contractului nu poate acționa decât pentru viitor. Orice act adițional încheiat retroactiv este nul.</w:t>
      </w:r>
    </w:p>
    <w:p w14:paraId="72D8177C"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CAPITOLUL IX</w:t>
      </w:r>
    </w:p>
    <w:p w14:paraId="6709F292"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 xml:space="preserve"> Forța majoră</w:t>
      </w:r>
    </w:p>
    <w:p w14:paraId="03ABB511"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Art. 14.  ˗ (1)</w:t>
      </w:r>
      <w:r w:rsidRPr="00EB7C6B">
        <w:rPr>
          <w:rFonts w:ascii="Times New Roman" w:hAnsi="Times New Roman" w:cs="Times New Roman"/>
          <w:sz w:val="24"/>
          <w:szCs w:val="24"/>
        </w:rPr>
        <w:t xml:space="preserve"> Nici una dintre părțile contractante nu răspunde de neexecutarea la termen și/sau de executarea în mod necorespunzător (total sau parțial), a oricărei obligații care îi revine în baza prezentului contract, dacă neexecutarea sau executarea necorespunzătoare a obligației respective a fost cauzată de forța majoră, așa cum este definită de lege.</w:t>
      </w:r>
    </w:p>
    <w:p w14:paraId="6D4E0179"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(2)</w:t>
      </w:r>
      <w:r w:rsidRPr="00EB7C6B">
        <w:rPr>
          <w:rFonts w:ascii="Times New Roman" w:hAnsi="Times New Roman" w:cs="Times New Roman"/>
          <w:sz w:val="24"/>
          <w:szCs w:val="24"/>
        </w:rPr>
        <w:t xml:space="preserve"> Partea care invocă forța majoră este obligată să notifice celeilalte părți, în termen de 15 zile de la producerea evenimentului, urmând ca un certificat sau alt document de la autoritatea competentă certificând apariția situației de forță majoră să fie trimis celeilalte părți.</w:t>
      </w:r>
    </w:p>
    <w:p w14:paraId="649B76EA"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(3)</w:t>
      </w:r>
      <w:r w:rsidRPr="00EB7C6B">
        <w:rPr>
          <w:rFonts w:ascii="Times New Roman" w:hAnsi="Times New Roman" w:cs="Times New Roman"/>
          <w:sz w:val="24"/>
          <w:szCs w:val="24"/>
        </w:rPr>
        <w:t xml:space="preserve"> Dacă în termen de 15 zile de la producere, evenimentul respectiv nu încetează, părțile au dreptul să-și notifice cu un preaviz de 5 zile încetarea de plin drept a prezentului contract, fără ca vreuna dintre ele să pretindă daune-interese.</w:t>
      </w:r>
    </w:p>
    <w:p w14:paraId="3B2DE7DE"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p>
    <w:p w14:paraId="6B2508F6"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CAPITOLUL X</w:t>
      </w:r>
    </w:p>
    <w:p w14:paraId="06D5B2FE"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 xml:space="preserve"> Încetarea contractului</w:t>
      </w:r>
    </w:p>
    <w:p w14:paraId="4F4063DC"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Art. 15.</w:t>
      </w:r>
      <w:r w:rsidRPr="00EB7C6B">
        <w:rPr>
          <w:rFonts w:ascii="Times New Roman" w:hAnsi="Times New Roman" w:cs="Times New Roman"/>
          <w:sz w:val="24"/>
          <w:szCs w:val="24"/>
        </w:rPr>
        <w:t xml:space="preserve"> </w:t>
      </w:r>
      <w:r w:rsidRPr="00EB7C6B">
        <w:rPr>
          <w:rFonts w:ascii="Times New Roman" w:hAnsi="Times New Roman" w:cs="Times New Roman"/>
          <w:b/>
          <w:sz w:val="24"/>
          <w:szCs w:val="24"/>
        </w:rPr>
        <w:t>˗  (1)</w:t>
      </w:r>
      <w:r w:rsidRPr="00EB7C6B">
        <w:rPr>
          <w:rFonts w:ascii="Times New Roman" w:hAnsi="Times New Roman" w:cs="Times New Roman"/>
          <w:sz w:val="24"/>
          <w:szCs w:val="24"/>
        </w:rPr>
        <w:t xml:space="preserve"> Prezentul contract de parteneriat încetează prin ajungerea la termen.</w:t>
      </w:r>
    </w:p>
    <w:p w14:paraId="7443C17D"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(2)</w:t>
      </w:r>
      <w:r w:rsidRPr="00EB7C6B">
        <w:rPr>
          <w:rFonts w:ascii="Times New Roman" w:hAnsi="Times New Roman" w:cs="Times New Roman"/>
          <w:sz w:val="24"/>
          <w:szCs w:val="24"/>
        </w:rPr>
        <w:t xml:space="preserve"> Oricare dintre părți își rezervă dreptul de a denunța unilateral contractul cu ....luni</w:t>
      </w:r>
      <w:r w:rsidRPr="00EB7C6B">
        <w:rPr>
          <w:rStyle w:val="Referinnotdesubsol"/>
          <w:rFonts w:ascii="Times New Roman" w:hAnsi="Times New Roman" w:cs="Times New Roman"/>
          <w:sz w:val="24"/>
          <w:szCs w:val="24"/>
        </w:rPr>
        <w:footnoteReference w:id="11"/>
      </w:r>
      <w:r w:rsidRPr="00EB7C6B">
        <w:rPr>
          <w:rFonts w:ascii="Times New Roman" w:hAnsi="Times New Roman" w:cs="Times New Roman"/>
          <w:sz w:val="24"/>
          <w:szCs w:val="24"/>
        </w:rPr>
        <w:t xml:space="preserve"> înainte de expirarea termenului convenit de părți, printr-o notificare scrisă transmisă celeilalte părți.</w:t>
      </w:r>
    </w:p>
    <w:p w14:paraId="6662DF0E"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(3)</w:t>
      </w:r>
      <w:r w:rsidRPr="00EB7C6B">
        <w:rPr>
          <w:rFonts w:ascii="Times New Roman" w:hAnsi="Times New Roman" w:cs="Times New Roman"/>
          <w:sz w:val="24"/>
          <w:szCs w:val="24"/>
        </w:rPr>
        <w:t xml:space="preserve"> Prevederile alin. (1) și (2) nu sunt aplicabile în situațiile de forță majoră, precum și în alte situații independente de voința părților care conduc la imposibilitatea executării obligațiilor contractuale cum ar fi declanșarea procedurilor convenite prin lege pentru firme în caz de faliment, dizolvare/ lichidare voluntară, insolvență, suspendarea temporară a activității, reorganizare judiciară, precum și în alte situații obiective.</w:t>
      </w:r>
    </w:p>
    <w:p w14:paraId="7A1405A8"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(4)</w:t>
      </w:r>
      <w:r w:rsidRPr="00EB7C6B">
        <w:rPr>
          <w:rFonts w:ascii="Times New Roman" w:hAnsi="Times New Roman" w:cs="Times New Roman"/>
          <w:sz w:val="24"/>
          <w:szCs w:val="24"/>
        </w:rPr>
        <w:t xml:space="preserve"> Nerespectarea obligațiilor asumate prin prezentul contract de către una dintre părți, în mod culpabil, dă dreptul părții lezate de a considera contractul reziliat de drept/ de a cere rezilierea contractului și de a pretinde daune interese.</w:t>
      </w:r>
    </w:p>
    <w:p w14:paraId="6D29FB9C"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p>
    <w:p w14:paraId="7EA679FE"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CAPITOLUL XI</w:t>
      </w:r>
    </w:p>
    <w:p w14:paraId="53A2FBE2"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Comunicări</w:t>
      </w:r>
    </w:p>
    <w:p w14:paraId="2EA5FB9F"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Art. 16.</w:t>
      </w:r>
      <w:r w:rsidRPr="00EB7C6B">
        <w:rPr>
          <w:rFonts w:ascii="Times New Roman" w:hAnsi="Times New Roman" w:cs="Times New Roman"/>
          <w:sz w:val="24"/>
          <w:szCs w:val="24"/>
        </w:rPr>
        <w:t xml:space="preserve">  </w:t>
      </w:r>
      <w:r w:rsidRPr="00EB7C6B">
        <w:rPr>
          <w:rFonts w:ascii="Times New Roman" w:hAnsi="Times New Roman" w:cs="Times New Roman"/>
          <w:b/>
          <w:sz w:val="24"/>
          <w:szCs w:val="24"/>
        </w:rPr>
        <w:t>˗ (1)</w:t>
      </w:r>
      <w:r w:rsidRPr="00EB7C6B">
        <w:rPr>
          <w:rFonts w:ascii="Times New Roman" w:hAnsi="Times New Roman" w:cs="Times New Roman"/>
          <w:sz w:val="24"/>
          <w:szCs w:val="24"/>
        </w:rPr>
        <w:t xml:space="preserve"> Orice comunicare între părți referitoare la îndeplinirea prezentului contract, trebuie să fie transmisă în scris.</w:t>
      </w:r>
    </w:p>
    <w:p w14:paraId="30B2D988" w14:textId="77777777" w:rsidR="00B805B8" w:rsidRPr="00EB7C6B" w:rsidRDefault="00B805B8" w:rsidP="00A8657B">
      <w:pPr>
        <w:tabs>
          <w:tab w:val="left" w:pos="284"/>
        </w:tabs>
        <w:spacing w:after="0" w:line="240" w:lineRule="auto"/>
        <w:jc w:val="both"/>
        <w:rPr>
          <w:rFonts w:ascii="Times New Roman" w:hAnsi="Times New Roman" w:cs="Times New Roman"/>
          <w:spacing w:val="-4"/>
          <w:sz w:val="24"/>
          <w:szCs w:val="24"/>
        </w:rPr>
      </w:pPr>
      <w:r w:rsidRPr="00EB7C6B">
        <w:rPr>
          <w:rFonts w:ascii="Times New Roman" w:hAnsi="Times New Roman" w:cs="Times New Roman"/>
          <w:b/>
          <w:spacing w:val="-4"/>
          <w:sz w:val="24"/>
          <w:szCs w:val="24"/>
        </w:rPr>
        <w:tab/>
        <w:t>(2)</w:t>
      </w:r>
      <w:r w:rsidRPr="00EB7C6B">
        <w:rPr>
          <w:rFonts w:ascii="Times New Roman" w:hAnsi="Times New Roman" w:cs="Times New Roman"/>
          <w:spacing w:val="-4"/>
          <w:sz w:val="24"/>
          <w:szCs w:val="24"/>
        </w:rPr>
        <w:t xml:space="preserve"> Orice document scris trebuie înregistrat atât în momentul transmiterii, cât și în momentul primirii.</w:t>
      </w:r>
    </w:p>
    <w:p w14:paraId="584FF6EB"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(3)</w:t>
      </w:r>
      <w:r w:rsidRPr="00EB7C6B">
        <w:rPr>
          <w:rFonts w:ascii="Times New Roman" w:hAnsi="Times New Roman" w:cs="Times New Roman"/>
          <w:sz w:val="24"/>
          <w:szCs w:val="24"/>
        </w:rPr>
        <w:t xml:space="preserve"> Comunicările între părți se pot face și prin e-mail, curier, fax, la adresele specificate de către părți sau la oricare din adresele pe care părțile se obligă să și le comunice reciproc.</w:t>
      </w:r>
    </w:p>
    <w:p w14:paraId="0EC07E46"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(4)</w:t>
      </w:r>
      <w:r w:rsidRPr="00EB7C6B">
        <w:rPr>
          <w:rFonts w:ascii="Times New Roman" w:hAnsi="Times New Roman" w:cs="Times New Roman"/>
          <w:sz w:val="24"/>
          <w:szCs w:val="24"/>
        </w:rPr>
        <w:t xml:space="preserve"> În situația în care una dintre părțile contractante își schimbă adresa de corespondență este obligată să notifice, în termen de maxim ....... zile celeilalte părți.</w:t>
      </w:r>
    </w:p>
    <w:p w14:paraId="09B9024C"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p>
    <w:p w14:paraId="11B1265F" w14:textId="77777777" w:rsidR="00EB7C6B" w:rsidRDefault="00EB7C6B" w:rsidP="00A8657B">
      <w:pPr>
        <w:tabs>
          <w:tab w:val="left" w:pos="284"/>
        </w:tabs>
        <w:spacing w:after="0" w:line="240" w:lineRule="auto"/>
        <w:jc w:val="center"/>
        <w:rPr>
          <w:rFonts w:ascii="Times New Roman" w:hAnsi="Times New Roman" w:cs="Times New Roman"/>
          <w:sz w:val="24"/>
          <w:szCs w:val="24"/>
        </w:rPr>
      </w:pPr>
    </w:p>
    <w:p w14:paraId="1999E04C"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lastRenderedPageBreak/>
        <w:t xml:space="preserve">CAPITOLUL XII </w:t>
      </w:r>
    </w:p>
    <w:p w14:paraId="3F3E9069"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Soluționarea litigiilor</w:t>
      </w:r>
    </w:p>
    <w:p w14:paraId="5E36ECF3"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Art. 17. ˗</w:t>
      </w:r>
      <w:r w:rsidRPr="00EB7C6B">
        <w:rPr>
          <w:rFonts w:ascii="Times New Roman" w:hAnsi="Times New Roman" w:cs="Times New Roman"/>
          <w:sz w:val="24"/>
          <w:szCs w:val="24"/>
        </w:rPr>
        <w:t xml:space="preserve"> </w:t>
      </w:r>
      <w:r w:rsidRPr="00EB7C6B">
        <w:rPr>
          <w:rFonts w:ascii="Times New Roman" w:hAnsi="Times New Roman" w:cs="Times New Roman"/>
          <w:b/>
          <w:sz w:val="24"/>
          <w:szCs w:val="24"/>
        </w:rPr>
        <w:t xml:space="preserve">(1) </w:t>
      </w:r>
      <w:r w:rsidRPr="00EB7C6B">
        <w:rPr>
          <w:rFonts w:ascii="Times New Roman" w:hAnsi="Times New Roman" w:cs="Times New Roman"/>
          <w:sz w:val="24"/>
          <w:szCs w:val="24"/>
        </w:rPr>
        <w:t>Părțile contractante vor depune toate eforturile pentru a rezolva pe cale amiabilă, prin tratative directe, orice neînțelegere sau dispută apărută în cadrul sau în legătură cu îndeplinirea contractului.</w:t>
      </w:r>
    </w:p>
    <w:p w14:paraId="7C2D1A30"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(2)</w:t>
      </w:r>
      <w:r w:rsidRPr="00EB7C6B">
        <w:rPr>
          <w:rFonts w:ascii="Times New Roman" w:hAnsi="Times New Roman" w:cs="Times New Roman"/>
          <w:sz w:val="24"/>
          <w:szCs w:val="24"/>
        </w:rPr>
        <w:t xml:space="preserve"> Dacă după ....... zile de la începerea acestor tratative, părțile contractante nu reușesc să rezolve în mod amiabil o divergență contractuală, fiecare parte poate solicita ca disputa să se soluționeze de către instanțele judecătorești din România.</w:t>
      </w:r>
    </w:p>
    <w:p w14:paraId="6952A390" w14:textId="77777777" w:rsidR="00B805B8" w:rsidRPr="00EB7C6B" w:rsidRDefault="00B805B8" w:rsidP="00A8657B">
      <w:pPr>
        <w:tabs>
          <w:tab w:val="left" w:pos="284"/>
        </w:tabs>
        <w:spacing w:after="0" w:line="240" w:lineRule="auto"/>
        <w:jc w:val="both"/>
        <w:rPr>
          <w:rFonts w:ascii="Times New Roman" w:hAnsi="Times New Roman" w:cs="Times New Roman"/>
          <w:b/>
          <w:sz w:val="24"/>
          <w:szCs w:val="24"/>
        </w:rPr>
      </w:pPr>
    </w:p>
    <w:p w14:paraId="2259BC88"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 xml:space="preserve">CAPITOLUL XIII </w:t>
      </w:r>
    </w:p>
    <w:p w14:paraId="67A2727D"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Limba care guvernează contractul</w:t>
      </w:r>
    </w:p>
    <w:p w14:paraId="5E0F1161"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Art. 18.</w:t>
      </w:r>
      <w:r w:rsidRPr="00EB7C6B">
        <w:rPr>
          <w:rFonts w:ascii="Times New Roman" w:hAnsi="Times New Roman" w:cs="Times New Roman"/>
          <w:sz w:val="24"/>
          <w:szCs w:val="24"/>
        </w:rPr>
        <w:t xml:space="preserve">  </w:t>
      </w:r>
      <w:r w:rsidRPr="00EB7C6B">
        <w:rPr>
          <w:rFonts w:ascii="Times New Roman" w:hAnsi="Times New Roman" w:cs="Times New Roman"/>
          <w:b/>
          <w:sz w:val="24"/>
          <w:szCs w:val="24"/>
        </w:rPr>
        <w:t>˗</w:t>
      </w:r>
      <w:r w:rsidRPr="00EB7C6B">
        <w:rPr>
          <w:rFonts w:ascii="Times New Roman" w:hAnsi="Times New Roman" w:cs="Times New Roman"/>
          <w:sz w:val="24"/>
          <w:szCs w:val="24"/>
        </w:rPr>
        <w:t xml:space="preserve">  Limba care guvernează contractul este limba română.</w:t>
      </w:r>
    </w:p>
    <w:p w14:paraId="031AACA1" w14:textId="77777777" w:rsidR="00B805B8" w:rsidRPr="00EB7C6B" w:rsidRDefault="00B805B8" w:rsidP="00A8657B">
      <w:pPr>
        <w:tabs>
          <w:tab w:val="left" w:pos="284"/>
        </w:tabs>
        <w:spacing w:after="0" w:line="240" w:lineRule="auto"/>
        <w:jc w:val="both"/>
        <w:rPr>
          <w:rFonts w:ascii="Times New Roman" w:hAnsi="Times New Roman" w:cs="Times New Roman"/>
          <w:b/>
          <w:sz w:val="24"/>
          <w:szCs w:val="24"/>
        </w:rPr>
      </w:pPr>
    </w:p>
    <w:p w14:paraId="315D4FAA"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 xml:space="preserve">CAPITOLUL XIV </w:t>
      </w:r>
    </w:p>
    <w:p w14:paraId="63C608EC"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Legea aplicabilă contractului</w:t>
      </w:r>
    </w:p>
    <w:p w14:paraId="3F512040"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Art. 19.</w:t>
      </w:r>
      <w:r w:rsidRPr="00EB7C6B">
        <w:rPr>
          <w:rFonts w:ascii="Times New Roman" w:hAnsi="Times New Roman" w:cs="Times New Roman"/>
          <w:sz w:val="24"/>
          <w:szCs w:val="24"/>
        </w:rPr>
        <w:t xml:space="preserve">  </w:t>
      </w:r>
      <w:r w:rsidRPr="00EB7C6B">
        <w:rPr>
          <w:rFonts w:ascii="Times New Roman" w:hAnsi="Times New Roman" w:cs="Times New Roman"/>
          <w:b/>
          <w:sz w:val="24"/>
          <w:szCs w:val="24"/>
        </w:rPr>
        <w:t>˗</w:t>
      </w:r>
      <w:r w:rsidRPr="00EB7C6B">
        <w:rPr>
          <w:rFonts w:ascii="Times New Roman" w:hAnsi="Times New Roman" w:cs="Times New Roman"/>
          <w:sz w:val="24"/>
          <w:szCs w:val="24"/>
        </w:rPr>
        <w:t xml:space="preserve">  Contractul va fi interpretat conform legilor din România.</w:t>
      </w:r>
    </w:p>
    <w:p w14:paraId="264EFAEA"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p w14:paraId="3EFC974F"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 xml:space="preserve">CAPITOLUL XV </w:t>
      </w:r>
    </w:p>
    <w:p w14:paraId="7B45834B"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Clauze finale</w:t>
      </w:r>
    </w:p>
    <w:p w14:paraId="34CACD08"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Art. 20.  ˗ (1)</w:t>
      </w:r>
      <w:r w:rsidRPr="00EB7C6B">
        <w:rPr>
          <w:rFonts w:ascii="Times New Roman" w:hAnsi="Times New Roman" w:cs="Times New Roman"/>
          <w:sz w:val="24"/>
          <w:szCs w:val="24"/>
        </w:rPr>
        <w:t xml:space="preserve"> Prezentul contract reprezintă instrumentul oficial și legal dintre părțile contractante și reprezintă voința părților.</w:t>
      </w:r>
    </w:p>
    <w:p w14:paraId="63287E40"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(2)</w:t>
      </w:r>
      <w:r w:rsidRPr="00EB7C6B">
        <w:rPr>
          <w:rFonts w:ascii="Times New Roman" w:hAnsi="Times New Roman" w:cs="Times New Roman"/>
          <w:sz w:val="24"/>
          <w:szCs w:val="24"/>
        </w:rPr>
        <w:t xml:space="preserve"> Prezentul contract se interpretează după voința concordantă a părților, iar nu după sensul literal al termenilor.</w:t>
      </w:r>
    </w:p>
    <w:p w14:paraId="23804EFE"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(3)</w:t>
      </w:r>
      <w:r w:rsidRPr="00EB7C6B">
        <w:rPr>
          <w:rFonts w:ascii="Times New Roman" w:hAnsi="Times New Roman" w:cs="Times New Roman"/>
          <w:sz w:val="24"/>
          <w:szCs w:val="24"/>
        </w:rPr>
        <w:t xml:space="preserve"> La stabilirea voinței concordante se va ține seama, între altele, de scopul contractului, de negocierile purtate de părți, de practicile stabilite între acestea și de comportamentul lor ulterior încheierii contractului.</w:t>
      </w:r>
    </w:p>
    <w:p w14:paraId="0C6335C7"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b/>
        <w:t>(4)</w:t>
      </w:r>
      <w:r w:rsidRPr="00EB7C6B">
        <w:rPr>
          <w:rFonts w:ascii="Times New Roman" w:hAnsi="Times New Roman" w:cs="Times New Roman"/>
          <w:sz w:val="24"/>
          <w:szCs w:val="24"/>
        </w:rPr>
        <w:t xml:space="preserve"> Aplicarea dispozițiilor prevăzute în alin. (2) și (3) se raportează la buna credință a părților, intenția comună și scopul contractului, definite la art. 1 </w:t>
      </w:r>
    </w:p>
    <w:p w14:paraId="5512BC0E" w14:textId="77777777" w:rsidR="00B805B8" w:rsidRPr="00EB7C6B" w:rsidRDefault="00B805B8" w:rsidP="00A8657B">
      <w:pPr>
        <w:tabs>
          <w:tab w:val="left" w:pos="284"/>
        </w:tabs>
        <w:spacing w:after="0" w:line="240" w:lineRule="auto"/>
        <w:jc w:val="both"/>
        <w:rPr>
          <w:rFonts w:ascii="Times New Roman" w:hAnsi="Times New Roman" w:cs="Times New Roman"/>
          <w:b/>
          <w:sz w:val="24"/>
          <w:szCs w:val="24"/>
        </w:rPr>
      </w:pPr>
    </w:p>
    <w:p w14:paraId="4AC537BB" w14:textId="77777777" w:rsidR="00B805B8" w:rsidRPr="00EB7C6B" w:rsidRDefault="00B805B8" w:rsidP="00A8657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b/>
          <w:sz w:val="24"/>
          <w:szCs w:val="24"/>
        </w:rPr>
        <w:t>Art. 21</w:t>
      </w:r>
      <w:r w:rsidRPr="00EB7C6B">
        <w:rPr>
          <w:rFonts w:ascii="Times New Roman" w:hAnsi="Times New Roman" w:cs="Times New Roman"/>
          <w:sz w:val="24"/>
          <w:szCs w:val="24"/>
        </w:rPr>
        <w:t xml:space="preserve"> - Anexele nr. 1-4 fac parte integrantă din prezentul contract.</w:t>
      </w:r>
    </w:p>
    <w:p w14:paraId="0AF7E830" w14:textId="77777777" w:rsidR="00B805B8" w:rsidRPr="00EB7C6B" w:rsidRDefault="00B805B8" w:rsidP="00A8657B">
      <w:pPr>
        <w:tabs>
          <w:tab w:val="left" w:pos="284"/>
        </w:tabs>
        <w:spacing w:after="0" w:line="240" w:lineRule="auto"/>
        <w:jc w:val="both"/>
        <w:rPr>
          <w:rFonts w:ascii="Times New Roman" w:hAnsi="Times New Roman" w:cs="Times New Roman"/>
          <w:b/>
          <w:sz w:val="24"/>
          <w:szCs w:val="24"/>
        </w:rPr>
      </w:pPr>
    </w:p>
    <w:p w14:paraId="63933873" w14:textId="77777777" w:rsidR="00B805B8" w:rsidRPr="00EB7C6B" w:rsidRDefault="00B805B8" w:rsidP="00A8657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b/>
          <w:sz w:val="24"/>
          <w:szCs w:val="24"/>
        </w:rPr>
        <w:t>Art</w:t>
      </w:r>
      <w:r w:rsidRPr="00EB7C6B">
        <w:rPr>
          <w:rFonts w:ascii="Times New Roman" w:hAnsi="Times New Roman" w:cs="Times New Roman"/>
          <w:sz w:val="24"/>
          <w:szCs w:val="24"/>
        </w:rPr>
        <w:t xml:space="preserve">. </w:t>
      </w:r>
      <w:r w:rsidRPr="00EB7C6B">
        <w:rPr>
          <w:rFonts w:ascii="Times New Roman" w:hAnsi="Times New Roman" w:cs="Times New Roman"/>
          <w:b/>
          <w:sz w:val="24"/>
          <w:szCs w:val="24"/>
        </w:rPr>
        <w:t>22.</w:t>
      </w:r>
      <w:r w:rsidRPr="00EB7C6B">
        <w:rPr>
          <w:rFonts w:ascii="Times New Roman" w:hAnsi="Times New Roman" w:cs="Times New Roman"/>
          <w:sz w:val="24"/>
          <w:szCs w:val="24"/>
        </w:rPr>
        <w:t xml:space="preserve"> - Prezentul contract a fost încheiat la data de ………în ..... exemplare, câte unul pentru fiecare parte.</w:t>
      </w:r>
    </w:p>
    <w:p w14:paraId="21E98AC4"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p>
    <w:p w14:paraId="177D45C4"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Unitatea de învățământ: ……………………………………………………..</w:t>
      </w:r>
    </w:p>
    <w:p w14:paraId="3BEA2B66"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Reprezentant legal (numele și prenumele): …………………………………</w:t>
      </w:r>
    </w:p>
    <w:p w14:paraId="218FAE90"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Funcția:…………………………………..</w:t>
      </w:r>
    </w:p>
    <w:p w14:paraId="2028A13B"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Semnătura</w:t>
      </w:r>
    </w:p>
    <w:p w14:paraId="51BE22E2"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p>
    <w:p w14:paraId="064D18C3"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Unitatea administrativ-teritorială</w:t>
      </w:r>
    </w:p>
    <w:p w14:paraId="56BBB074"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Reprezentant legal (numele și prenumele): …………………………………</w:t>
      </w:r>
    </w:p>
    <w:p w14:paraId="796D3425"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Funcția:…………………………………..</w:t>
      </w:r>
    </w:p>
    <w:p w14:paraId="6D765FC2"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Semnătura</w:t>
      </w:r>
    </w:p>
    <w:p w14:paraId="71447A1A"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p>
    <w:p w14:paraId="6B0D358C"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Operatorul economic</w:t>
      </w:r>
      <w:r w:rsidRPr="00EB7C6B">
        <w:rPr>
          <w:rStyle w:val="Referinnotdesubsol"/>
          <w:rFonts w:ascii="Times New Roman" w:hAnsi="Times New Roman" w:cs="Times New Roman"/>
          <w:b/>
          <w:sz w:val="24"/>
          <w:szCs w:val="24"/>
        </w:rPr>
        <w:footnoteReference w:id="12"/>
      </w:r>
      <w:r w:rsidRPr="00EB7C6B">
        <w:rPr>
          <w:rFonts w:ascii="Times New Roman" w:hAnsi="Times New Roman" w:cs="Times New Roman"/>
          <w:b/>
          <w:sz w:val="24"/>
          <w:szCs w:val="24"/>
        </w:rPr>
        <w:t>: ………………………………………………………..</w:t>
      </w:r>
    </w:p>
    <w:p w14:paraId="74CC30AB"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Reprezentant legal (numele și prenumele): …………………………………</w:t>
      </w:r>
    </w:p>
    <w:p w14:paraId="58741737"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Funcția:…………………………………..</w:t>
      </w:r>
    </w:p>
    <w:p w14:paraId="78AB85FF" w14:textId="77777777" w:rsidR="00B805B8" w:rsidRPr="00EB7C6B" w:rsidRDefault="00B805B8" w:rsidP="00A8657B">
      <w:pPr>
        <w:tabs>
          <w:tab w:val="left" w:pos="284"/>
        </w:tabs>
        <w:spacing w:after="0" w:line="240" w:lineRule="auto"/>
        <w:rPr>
          <w:rFonts w:ascii="Times New Roman" w:hAnsi="Times New Roman" w:cs="Times New Roman"/>
          <w:b/>
          <w:sz w:val="24"/>
          <w:szCs w:val="24"/>
        </w:rPr>
        <w:sectPr w:rsidR="00B805B8" w:rsidRPr="00EB7C6B" w:rsidSect="003A71BA">
          <w:footerReference w:type="default" r:id="rId8"/>
          <w:pgSz w:w="11909" w:h="16834" w:code="9"/>
          <w:pgMar w:top="851" w:right="1134" w:bottom="567" w:left="1134" w:header="709" w:footer="352" w:gutter="0"/>
          <w:cols w:space="60"/>
          <w:noEndnote/>
        </w:sectPr>
      </w:pPr>
      <w:r w:rsidRPr="00EB7C6B">
        <w:rPr>
          <w:rFonts w:ascii="Times New Roman" w:hAnsi="Times New Roman" w:cs="Times New Roman"/>
          <w:b/>
          <w:sz w:val="24"/>
          <w:szCs w:val="24"/>
        </w:rPr>
        <w:t>Semnătura</w:t>
      </w:r>
    </w:p>
    <w:p w14:paraId="674092DA" w14:textId="77777777" w:rsidR="00B805B8" w:rsidRPr="00EB7C6B" w:rsidRDefault="00B805B8" w:rsidP="00A8657B">
      <w:pPr>
        <w:tabs>
          <w:tab w:val="left" w:pos="284"/>
        </w:tabs>
        <w:spacing w:after="0" w:line="240" w:lineRule="auto"/>
        <w:jc w:val="right"/>
        <w:rPr>
          <w:rFonts w:ascii="Times New Roman" w:hAnsi="Times New Roman" w:cs="Times New Roman"/>
          <w:i/>
          <w:sz w:val="24"/>
          <w:szCs w:val="24"/>
        </w:rPr>
      </w:pPr>
      <w:r w:rsidRPr="00EB7C6B">
        <w:rPr>
          <w:rFonts w:ascii="Times New Roman" w:hAnsi="Times New Roman" w:cs="Times New Roman"/>
          <w:b/>
          <w:i/>
          <w:caps/>
          <w:sz w:val="24"/>
          <w:szCs w:val="24"/>
        </w:rPr>
        <w:lastRenderedPageBreak/>
        <w:t>Anexa</w:t>
      </w:r>
      <w:r w:rsidRPr="00EB7C6B">
        <w:rPr>
          <w:rFonts w:ascii="Times New Roman" w:hAnsi="Times New Roman" w:cs="Times New Roman"/>
          <w:b/>
          <w:i/>
          <w:sz w:val="24"/>
          <w:szCs w:val="24"/>
        </w:rPr>
        <w:t xml:space="preserve"> Nr. 1</w:t>
      </w:r>
      <w:r w:rsidRPr="00EB7C6B">
        <w:rPr>
          <w:rFonts w:ascii="Times New Roman" w:hAnsi="Times New Roman" w:cs="Times New Roman"/>
          <w:i/>
          <w:sz w:val="24"/>
          <w:szCs w:val="24"/>
        </w:rPr>
        <w:t xml:space="preserve"> la Contractul de parteneriat pentru formarea profesională a elevilor prin învățământul dual, nr………………….</w:t>
      </w:r>
      <w:r w:rsidRPr="00EB7C6B">
        <w:rPr>
          <w:rStyle w:val="Referinnotdesubsol"/>
          <w:rFonts w:ascii="Times New Roman" w:hAnsi="Times New Roman" w:cs="Times New Roman"/>
          <w:i/>
          <w:sz w:val="24"/>
          <w:szCs w:val="24"/>
        </w:rPr>
        <w:footnoteReference w:id="13"/>
      </w:r>
    </w:p>
    <w:p w14:paraId="4264305B" w14:textId="77777777" w:rsidR="00A8657B" w:rsidRPr="00EB7C6B" w:rsidRDefault="00A8657B" w:rsidP="00A8657B">
      <w:pPr>
        <w:tabs>
          <w:tab w:val="left" w:pos="284"/>
        </w:tabs>
        <w:spacing w:after="0" w:line="240" w:lineRule="auto"/>
        <w:jc w:val="center"/>
        <w:rPr>
          <w:rFonts w:ascii="Times New Roman" w:hAnsi="Times New Roman" w:cs="Times New Roman"/>
          <w:b/>
          <w:sz w:val="24"/>
          <w:szCs w:val="24"/>
        </w:rPr>
      </w:pPr>
    </w:p>
    <w:p w14:paraId="6AA67D59"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Partajarea responsabilităților și a unor contribuții specifice între școală și operatorul economic partener de practică</w:t>
      </w:r>
      <w:r w:rsidRPr="00EB7C6B">
        <w:rPr>
          <w:rStyle w:val="Referinnotdesubsol"/>
          <w:rFonts w:ascii="Times New Roman" w:hAnsi="Times New Roman" w:cs="Times New Roman"/>
          <w:b/>
          <w:sz w:val="24"/>
          <w:szCs w:val="24"/>
        </w:rPr>
        <w:footnoteReference w:id="14"/>
      </w:r>
      <w:r w:rsidRPr="00EB7C6B">
        <w:rPr>
          <w:rFonts w:ascii="Times New Roman" w:hAnsi="Times New Roman" w:cs="Times New Roman"/>
          <w:b/>
          <w:sz w:val="24"/>
          <w:szCs w:val="24"/>
        </w:rPr>
        <w:t xml:space="preserve"> ......................................... </w:t>
      </w:r>
    </w:p>
    <w:p w14:paraId="1023BC64"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 xml:space="preserve">privind organizarea și desfășurarea pregătirii elevilor prin învățământul dual, </w:t>
      </w:r>
    </w:p>
    <w:p w14:paraId="45FF01DF"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în anul școlar …………….</w:t>
      </w:r>
    </w:p>
    <w:p w14:paraId="62F7B508"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p>
    <w:p w14:paraId="53E8D8C2" w14:textId="77777777" w:rsidR="00B805B8" w:rsidRPr="00EB7C6B" w:rsidRDefault="00B805B8" w:rsidP="00A8657B">
      <w:pPr>
        <w:tabs>
          <w:tab w:val="left" w:pos="284"/>
          <w:tab w:val="left" w:pos="13365"/>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1. Nivelul ..... de calificare</w:t>
      </w:r>
      <w:r w:rsidRPr="00EB7C6B">
        <w:rPr>
          <w:rStyle w:val="Referinnotdesubsol"/>
          <w:rFonts w:ascii="Times New Roman" w:hAnsi="Times New Roman" w:cs="Times New Roman"/>
          <w:b/>
          <w:sz w:val="24"/>
          <w:szCs w:val="24"/>
        </w:rPr>
        <w:footnoteReference w:id="15"/>
      </w:r>
      <w:r w:rsidRPr="00EB7C6B">
        <w:rPr>
          <w:rFonts w:ascii="Times New Roman" w:hAnsi="Times New Roman" w:cs="Times New Roman"/>
          <w:b/>
          <w:sz w:val="24"/>
          <w:szCs w:val="24"/>
        </w:rPr>
        <w:t xml:space="preserve"> conform Cadrului național al calificărilor</w:t>
      </w:r>
      <w:r w:rsidRPr="00EB7C6B">
        <w:rPr>
          <w:rFonts w:ascii="Times New Roman" w:hAnsi="Times New Roman" w:cs="Times New Roman"/>
          <w:b/>
          <w:sz w:val="24"/>
          <w:szCs w:val="24"/>
        </w:rPr>
        <w:tab/>
      </w:r>
    </w:p>
    <w:p w14:paraId="26D0770D"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2. Calificarea profesională: ……………</w:t>
      </w:r>
    </w:p>
    <w:p w14:paraId="2673E8C5"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3. Număr de elevi</w:t>
      </w:r>
      <w:r w:rsidRPr="00EB7C6B">
        <w:rPr>
          <w:rStyle w:val="Referinnotdesubsol"/>
          <w:rFonts w:ascii="Times New Roman" w:hAnsi="Times New Roman" w:cs="Times New Roman"/>
          <w:b/>
          <w:sz w:val="24"/>
          <w:szCs w:val="24"/>
        </w:rPr>
        <w:footnoteReference w:id="16"/>
      </w:r>
      <w:r w:rsidRPr="00EB7C6B">
        <w:rPr>
          <w:rFonts w:ascii="Times New Roman" w:hAnsi="Times New Roman" w:cs="Times New Roman"/>
          <w:b/>
          <w:sz w:val="24"/>
          <w:szCs w:val="24"/>
        </w:rPr>
        <w:t xml:space="preserve"> alocat pentru încheierea contractelor de pregătire practică la operatorul economic: </w:t>
      </w:r>
    </w:p>
    <w:p w14:paraId="47B58623" w14:textId="77777777" w:rsidR="00B805B8" w:rsidRPr="00EB7C6B" w:rsidRDefault="00B805B8" w:rsidP="00A8657B">
      <w:pPr>
        <w:widowControl w:val="0"/>
        <w:numPr>
          <w:ilvl w:val="0"/>
          <w:numId w:val="21"/>
        </w:numPr>
        <w:tabs>
          <w:tab w:val="left" w:pos="284"/>
        </w:tabs>
        <w:autoSpaceDE w:val="0"/>
        <w:autoSpaceDN w:val="0"/>
        <w:adjustRightInd w:val="0"/>
        <w:spacing w:after="0" w:line="240" w:lineRule="auto"/>
        <w:rPr>
          <w:rFonts w:ascii="Times New Roman" w:hAnsi="Times New Roman" w:cs="Times New Roman"/>
          <w:sz w:val="24"/>
          <w:szCs w:val="24"/>
        </w:rPr>
      </w:pPr>
      <w:r w:rsidRPr="00EB7C6B">
        <w:rPr>
          <w:rFonts w:ascii="Times New Roman" w:hAnsi="Times New Roman" w:cs="Times New Roman"/>
          <w:sz w:val="24"/>
          <w:szCs w:val="24"/>
        </w:rPr>
        <w:t>clasa a ……..</w:t>
      </w:r>
      <w:r w:rsidRPr="00EB7C6B">
        <w:rPr>
          <w:rStyle w:val="Referinnotdesubsol"/>
          <w:rFonts w:ascii="Times New Roman" w:hAnsi="Times New Roman" w:cs="Times New Roman"/>
          <w:sz w:val="24"/>
          <w:szCs w:val="24"/>
        </w:rPr>
        <w:footnoteReference w:id="17"/>
      </w:r>
      <w:r w:rsidRPr="00EB7C6B">
        <w:rPr>
          <w:rFonts w:ascii="Times New Roman" w:hAnsi="Times New Roman" w:cs="Times New Roman"/>
          <w:sz w:val="24"/>
          <w:szCs w:val="24"/>
        </w:rPr>
        <w:t xml:space="preserve"> , nr. de elevi….. </w:t>
      </w:r>
    </w:p>
    <w:p w14:paraId="19E7CBE0"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4. Locurile unde se desfășoară pregătirea practică a elevilor</w:t>
      </w:r>
    </w:p>
    <w:p w14:paraId="49DFA69A"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Clasa a ......</w:t>
      </w:r>
      <w:r w:rsidRPr="00EB7C6B">
        <w:rPr>
          <w:rStyle w:val="Referinnotdesubsol"/>
          <w:rFonts w:ascii="Times New Roman" w:hAnsi="Times New Roman" w:cs="Times New Roman"/>
          <w:b/>
          <w:sz w:val="24"/>
          <w:szCs w:val="24"/>
        </w:rPr>
        <w:footnoteReference w:id="18"/>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0"/>
        <w:gridCol w:w="2270"/>
        <w:gridCol w:w="1413"/>
        <w:gridCol w:w="1513"/>
        <w:gridCol w:w="1455"/>
        <w:gridCol w:w="851"/>
        <w:gridCol w:w="3118"/>
      </w:tblGrid>
      <w:tr w:rsidR="00B805B8" w:rsidRPr="00EB7C6B" w14:paraId="56923E98" w14:textId="77777777" w:rsidTr="00F05AC9">
        <w:trPr>
          <w:jc w:val="center"/>
        </w:trPr>
        <w:tc>
          <w:tcPr>
            <w:tcW w:w="3990" w:type="dxa"/>
            <w:vMerge w:val="restart"/>
            <w:shd w:val="clear" w:color="auto" w:fill="FFFFFF"/>
          </w:tcPr>
          <w:p w14:paraId="24074AC6"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Modulul de pregătire</w:t>
            </w:r>
            <w:r w:rsidRPr="00EB7C6B">
              <w:rPr>
                <w:rStyle w:val="Referinnotdesubsol"/>
                <w:rFonts w:ascii="Times New Roman" w:hAnsi="Times New Roman" w:cs="Times New Roman"/>
                <w:b/>
                <w:sz w:val="24"/>
                <w:szCs w:val="24"/>
              </w:rPr>
              <w:footnoteReference w:id="19"/>
            </w:r>
          </w:p>
        </w:tc>
        <w:tc>
          <w:tcPr>
            <w:tcW w:w="2268" w:type="dxa"/>
            <w:vMerge w:val="restart"/>
            <w:shd w:val="clear" w:color="auto" w:fill="FFFFFF"/>
          </w:tcPr>
          <w:p w14:paraId="46CC45D3"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Laborator/Instruire practică săptămânală</w:t>
            </w:r>
          </w:p>
        </w:tc>
        <w:tc>
          <w:tcPr>
            <w:tcW w:w="1413" w:type="dxa"/>
            <w:vMerge w:val="restart"/>
            <w:shd w:val="clear" w:color="auto" w:fill="FFFFFF"/>
          </w:tcPr>
          <w:p w14:paraId="259F9CD3"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Nr. total de ore conform planului de învățământ</w:t>
            </w:r>
          </w:p>
        </w:tc>
        <w:tc>
          <w:tcPr>
            <w:tcW w:w="6937" w:type="dxa"/>
            <w:gridSpan w:val="4"/>
            <w:shd w:val="clear" w:color="auto" w:fill="FFFFFF"/>
          </w:tcPr>
          <w:p w14:paraId="77501713"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 xml:space="preserve">Din care, </w:t>
            </w:r>
          </w:p>
        </w:tc>
      </w:tr>
      <w:tr w:rsidR="00B805B8" w:rsidRPr="00EB7C6B" w14:paraId="72206445" w14:textId="77777777" w:rsidTr="00F05AC9">
        <w:trPr>
          <w:jc w:val="center"/>
        </w:trPr>
        <w:tc>
          <w:tcPr>
            <w:tcW w:w="3990" w:type="dxa"/>
            <w:vMerge/>
            <w:shd w:val="clear" w:color="auto" w:fill="FFFFFF"/>
          </w:tcPr>
          <w:p w14:paraId="43782F73"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p>
        </w:tc>
        <w:tc>
          <w:tcPr>
            <w:tcW w:w="2268" w:type="dxa"/>
            <w:vMerge/>
            <w:shd w:val="clear" w:color="auto" w:fill="FFFFFF"/>
          </w:tcPr>
          <w:p w14:paraId="74C12DA2"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p>
        </w:tc>
        <w:tc>
          <w:tcPr>
            <w:tcW w:w="1413" w:type="dxa"/>
            <w:vMerge/>
            <w:shd w:val="clear" w:color="auto" w:fill="FFFFFF"/>
          </w:tcPr>
          <w:p w14:paraId="32009E68"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p>
        </w:tc>
        <w:tc>
          <w:tcPr>
            <w:tcW w:w="1513" w:type="dxa"/>
            <w:vMerge w:val="restart"/>
            <w:shd w:val="clear" w:color="auto" w:fill="FFFFFF"/>
          </w:tcPr>
          <w:p w14:paraId="5CC9CDAD" w14:textId="4E218213"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 xml:space="preserve">La unitatea </w:t>
            </w:r>
            <w:r w:rsidR="00A8657B" w:rsidRPr="00EB7C6B">
              <w:rPr>
                <w:rFonts w:ascii="Times New Roman" w:hAnsi="Times New Roman" w:cs="Times New Roman"/>
                <w:b/>
                <w:sz w:val="24"/>
                <w:szCs w:val="24"/>
              </w:rPr>
              <w:t>d</w:t>
            </w:r>
            <w:r w:rsidRPr="00EB7C6B">
              <w:rPr>
                <w:rFonts w:ascii="Times New Roman" w:hAnsi="Times New Roman" w:cs="Times New Roman"/>
                <w:b/>
                <w:sz w:val="24"/>
                <w:szCs w:val="24"/>
              </w:rPr>
              <w:t>e învățământ</w:t>
            </w:r>
          </w:p>
          <w:p w14:paraId="44E45424"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(nr. de ore)</w:t>
            </w:r>
          </w:p>
        </w:tc>
        <w:tc>
          <w:tcPr>
            <w:tcW w:w="1455" w:type="dxa"/>
            <w:vMerge w:val="restart"/>
            <w:shd w:val="clear" w:color="auto" w:fill="FFFFFF"/>
          </w:tcPr>
          <w:p w14:paraId="067CD14F"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La operatorul economic</w:t>
            </w:r>
          </w:p>
          <w:p w14:paraId="7D766A35"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(nr. de ore)</w:t>
            </w:r>
          </w:p>
        </w:tc>
        <w:tc>
          <w:tcPr>
            <w:tcW w:w="3969" w:type="dxa"/>
            <w:gridSpan w:val="2"/>
            <w:shd w:val="clear" w:color="auto" w:fill="FFFFFF"/>
          </w:tcPr>
          <w:p w14:paraId="13D1C933" w14:textId="5B98894C"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În răspunderea operatorului economic, în alte locații</w:t>
            </w:r>
          </w:p>
        </w:tc>
      </w:tr>
      <w:tr w:rsidR="00B805B8" w:rsidRPr="00EB7C6B" w14:paraId="2D7EEC99" w14:textId="77777777" w:rsidTr="00F05AC9">
        <w:trPr>
          <w:jc w:val="center"/>
        </w:trPr>
        <w:tc>
          <w:tcPr>
            <w:tcW w:w="3990" w:type="dxa"/>
            <w:vMerge/>
            <w:shd w:val="clear" w:color="auto" w:fill="FFFFFF"/>
          </w:tcPr>
          <w:p w14:paraId="5FB3947D"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tc>
        <w:tc>
          <w:tcPr>
            <w:tcW w:w="2268" w:type="dxa"/>
            <w:vMerge/>
            <w:shd w:val="clear" w:color="auto" w:fill="FFFFFF"/>
          </w:tcPr>
          <w:p w14:paraId="07546F22"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tc>
        <w:tc>
          <w:tcPr>
            <w:tcW w:w="1413" w:type="dxa"/>
            <w:vMerge/>
            <w:shd w:val="clear" w:color="auto" w:fill="FFFFFF"/>
          </w:tcPr>
          <w:p w14:paraId="4D381829"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1513" w:type="dxa"/>
            <w:vMerge/>
            <w:shd w:val="clear" w:color="auto" w:fill="FFFFFF"/>
          </w:tcPr>
          <w:p w14:paraId="7C03A832"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1455" w:type="dxa"/>
            <w:vMerge/>
            <w:shd w:val="clear" w:color="auto" w:fill="FFFFFF"/>
          </w:tcPr>
          <w:p w14:paraId="3358750F"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851" w:type="dxa"/>
            <w:shd w:val="clear" w:color="auto" w:fill="FFFFFF"/>
          </w:tcPr>
          <w:p w14:paraId="638F93B1"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Nr. ore</w:t>
            </w:r>
          </w:p>
        </w:tc>
        <w:tc>
          <w:tcPr>
            <w:tcW w:w="3118" w:type="dxa"/>
            <w:shd w:val="clear" w:color="auto" w:fill="FFFFFF"/>
          </w:tcPr>
          <w:p w14:paraId="1621E5F0"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Locația (denumirea)</w:t>
            </w:r>
          </w:p>
        </w:tc>
      </w:tr>
      <w:tr w:rsidR="00B805B8" w:rsidRPr="00EB7C6B" w14:paraId="52AD7BA1" w14:textId="77777777" w:rsidTr="00F05AC9">
        <w:trPr>
          <w:jc w:val="center"/>
        </w:trPr>
        <w:tc>
          <w:tcPr>
            <w:tcW w:w="3990" w:type="dxa"/>
            <w:vMerge w:val="restart"/>
            <w:shd w:val="clear" w:color="auto" w:fill="auto"/>
          </w:tcPr>
          <w:p w14:paraId="79477D33" w14:textId="77777777" w:rsidR="00B805B8" w:rsidRPr="00EB7C6B" w:rsidRDefault="00B805B8" w:rsidP="00A8657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I.  ……………….</w:t>
            </w:r>
          </w:p>
        </w:tc>
        <w:tc>
          <w:tcPr>
            <w:tcW w:w="2268" w:type="dxa"/>
            <w:shd w:val="clear" w:color="auto" w:fill="auto"/>
          </w:tcPr>
          <w:p w14:paraId="469B02A4" w14:textId="77777777" w:rsidR="00B805B8" w:rsidRPr="00EB7C6B" w:rsidRDefault="00B805B8" w:rsidP="00A8657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Laborator tehnologic</w:t>
            </w:r>
          </w:p>
        </w:tc>
        <w:tc>
          <w:tcPr>
            <w:tcW w:w="1413" w:type="dxa"/>
            <w:shd w:val="clear" w:color="auto" w:fill="auto"/>
          </w:tcPr>
          <w:p w14:paraId="43C123D2"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1513" w:type="dxa"/>
            <w:shd w:val="clear" w:color="auto" w:fill="auto"/>
          </w:tcPr>
          <w:p w14:paraId="63880BC0"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1455" w:type="dxa"/>
            <w:shd w:val="clear" w:color="auto" w:fill="auto"/>
          </w:tcPr>
          <w:p w14:paraId="7537A421"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851" w:type="dxa"/>
          </w:tcPr>
          <w:p w14:paraId="72A08EF4"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3118" w:type="dxa"/>
          </w:tcPr>
          <w:p w14:paraId="14992858"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r>
      <w:tr w:rsidR="00B805B8" w:rsidRPr="00EB7C6B" w14:paraId="76C76B73" w14:textId="77777777" w:rsidTr="00F05AC9">
        <w:trPr>
          <w:jc w:val="center"/>
        </w:trPr>
        <w:tc>
          <w:tcPr>
            <w:tcW w:w="3990" w:type="dxa"/>
            <w:vMerge/>
            <w:shd w:val="clear" w:color="auto" w:fill="auto"/>
          </w:tcPr>
          <w:p w14:paraId="646CAA26"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tc>
        <w:tc>
          <w:tcPr>
            <w:tcW w:w="2268" w:type="dxa"/>
            <w:shd w:val="clear" w:color="auto" w:fill="auto"/>
          </w:tcPr>
          <w:p w14:paraId="37C86BC4" w14:textId="77777777" w:rsidR="00B805B8" w:rsidRPr="00EB7C6B" w:rsidRDefault="00B805B8" w:rsidP="00A8657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 xml:space="preserve">Instruire practică </w:t>
            </w:r>
          </w:p>
        </w:tc>
        <w:tc>
          <w:tcPr>
            <w:tcW w:w="1413" w:type="dxa"/>
            <w:shd w:val="clear" w:color="auto" w:fill="auto"/>
          </w:tcPr>
          <w:p w14:paraId="1EDB10A0"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1513" w:type="dxa"/>
            <w:shd w:val="clear" w:color="auto" w:fill="auto"/>
          </w:tcPr>
          <w:p w14:paraId="55199C78"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1455" w:type="dxa"/>
            <w:shd w:val="clear" w:color="auto" w:fill="auto"/>
          </w:tcPr>
          <w:p w14:paraId="52949956"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851" w:type="dxa"/>
          </w:tcPr>
          <w:p w14:paraId="29CB47BE"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3118" w:type="dxa"/>
          </w:tcPr>
          <w:p w14:paraId="768C1325"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r>
      <w:tr w:rsidR="00B805B8" w:rsidRPr="00EB7C6B" w14:paraId="63E0622D" w14:textId="77777777" w:rsidTr="00F05AC9">
        <w:trPr>
          <w:jc w:val="center"/>
        </w:trPr>
        <w:tc>
          <w:tcPr>
            <w:tcW w:w="3990" w:type="dxa"/>
            <w:vMerge w:val="restart"/>
            <w:shd w:val="clear" w:color="auto" w:fill="auto"/>
          </w:tcPr>
          <w:p w14:paraId="5B72021A" w14:textId="77777777" w:rsidR="00B805B8" w:rsidRPr="00EB7C6B" w:rsidRDefault="00B805B8" w:rsidP="00A8657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II. ……………….</w:t>
            </w:r>
          </w:p>
        </w:tc>
        <w:tc>
          <w:tcPr>
            <w:tcW w:w="2268" w:type="dxa"/>
            <w:shd w:val="clear" w:color="auto" w:fill="auto"/>
          </w:tcPr>
          <w:p w14:paraId="3FC78BDE" w14:textId="77777777" w:rsidR="00B805B8" w:rsidRPr="00EB7C6B" w:rsidRDefault="00B805B8" w:rsidP="00A8657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Laborator tehnologic</w:t>
            </w:r>
          </w:p>
        </w:tc>
        <w:tc>
          <w:tcPr>
            <w:tcW w:w="1413" w:type="dxa"/>
            <w:shd w:val="clear" w:color="auto" w:fill="auto"/>
          </w:tcPr>
          <w:p w14:paraId="654D971E"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1513" w:type="dxa"/>
            <w:shd w:val="clear" w:color="auto" w:fill="auto"/>
          </w:tcPr>
          <w:p w14:paraId="6CAB4113"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1455" w:type="dxa"/>
            <w:shd w:val="clear" w:color="auto" w:fill="auto"/>
          </w:tcPr>
          <w:p w14:paraId="00EC5451"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851" w:type="dxa"/>
          </w:tcPr>
          <w:p w14:paraId="056B55CF"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3118" w:type="dxa"/>
          </w:tcPr>
          <w:p w14:paraId="01C7AA64"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r>
      <w:tr w:rsidR="00B805B8" w:rsidRPr="00EB7C6B" w14:paraId="393AEB33" w14:textId="77777777" w:rsidTr="00F05AC9">
        <w:trPr>
          <w:jc w:val="center"/>
        </w:trPr>
        <w:tc>
          <w:tcPr>
            <w:tcW w:w="3990" w:type="dxa"/>
            <w:vMerge/>
            <w:shd w:val="clear" w:color="auto" w:fill="auto"/>
          </w:tcPr>
          <w:p w14:paraId="32233A7C"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p>
        </w:tc>
        <w:tc>
          <w:tcPr>
            <w:tcW w:w="2268" w:type="dxa"/>
            <w:tcBorders>
              <w:bottom w:val="single" w:sz="4" w:space="0" w:color="auto"/>
            </w:tcBorders>
            <w:shd w:val="clear" w:color="auto" w:fill="auto"/>
          </w:tcPr>
          <w:p w14:paraId="0C876FCE" w14:textId="77777777" w:rsidR="00B805B8" w:rsidRPr="00EB7C6B" w:rsidRDefault="00B805B8" w:rsidP="00A8657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 xml:space="preserve">Instruire practică </w:t>
            </w:r>
          </w:p>
        </w:tc>
        <w:tc>
          <w:tcPr>
            <w:tcW w:w="1413" w:type="dxa"/>
            <w:shd w:val="clear" w:color="auto" w:fill="auto"/>
          </w:tcPr>
          <w:p w14:paraId="42D8F3A0"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1513" w:type="dxa"/>
            <w:tcBorders>
              <w:bottom w:val="single" w:sz="4" w:space="0" w:color="auto"/>
            </w:tcBorders>
            <w:shd w:val="clear" w:color="auto" w:fill="auto"/>
          </w:tcPr>
          <w:p w14:paraId="18070709"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1455" w:type="dxa"/>
            <w:shd w:val="clear" w:color="auto" w:fill="auto"/>
          </w:tcPr>
          <w:p w14:paraId="60A5A9CD"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851" w:type="dxa"/>
          </w:tcPr>
          <w:p w14:paraId="4E700CE4"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3118" w:type="dxa"/>
          </w:tcPr>
          <w:p w14:paraId="3BAB647D"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r>
      <w:tr w:rsidR="00B805B8" w:rsidRPr="00EB7C6B" w14:paraId="734C98A1" w14:textId="77777777" w:rsidTr="00F05AC9">
        <w:trPr>
          <w:jc w:val="center"/>
        </w:trPr>
        <w:tc>
          <w:tcPr>
            <w:tcW w:w="3990" w:type="dxa"/>
            <w:shd w:val="clear" w:color="auto" w:fill="auto"/>
          </w:tcPr>
          <w:p w14:paraId="245DCA90"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Stagiul de pregătire practică (CDL)</w:t>
            </w:r>
          </w:p>
        </w:tc>
        <w:tc>
          <w:tcPr>
            <w:tcW w:w="2268" w:type="dxa"/>
            <w:shd w:val="horzCross" w:color="auto" w:fill="auto"/>
          </w:tcPr>
          <w:p w14:paraId="3D30B148"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p>
        </w:tc>
        <w:tc>
          <w:tcPr>
            <w:tcW w:w="1413" w:type="dxa"/>
            <w:shd w:val="clear" w:color="auto" w:fill="auto"/>
          </w:tcPr>
          <w:p w14:paraId="100DEF20"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1513" w:type="dxa"/>
            <w:shd w:val="horzCross" w:color="auto" w:fill="auto"/>
          </w:tcPr>
          <w:p w14:paraId="019B5B8C"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1455" w:type="dxa"/>
            <w:shd w:val="clear" w:color="auto" w:fill="auto"/>
          </w:tcPr>
          <w:p w14:paraId="4013B0D3"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851" w:type="dxa"/>
          </w:tcPr>
          <w:p w14:paraId="4E735383"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c>
          <w:tcPr>
            <w:tcW w:w="3118" w:type="dxa"/>
          </w:tcPr>
          <w:p w14:paraId="3957AB1F" w14:textId="77777777" w:rsidR="00B805B8" w:rsidRPr="00EB7C6B" w:rsidRDefault="00B805B8" w:rsidP="00A8657B">
            <w:pPr>
              <w:tabs>
                <w:tab w:val="left" w:pos="284"/>
              </w:tabs>
              <w:spacing w:after="0" w:line="240" w:lineRule="auto"/>
              <w:jc w:val="center"/>
              <w:rPr>
                <w:rFonts w:ascii="Times New Roman" w:hAnsi="Times New Roman" w:cs="Times New Roman"/>
                <w:sz w:val="24"/>
                <w:szCs w:val="24"/>
              </w:rPr>
            </w:pPr>
          </w:p>
        </w:tc>
      </w:tr>
    </w:tbl>
    <w:p w14:paraId="5C88468E" w14:textId="77777777" w:rsidR="00B805B8" w:rsidRPr="00EB7C6B" w:rsidRDefault="00B805B8" w:rsidP="00A8657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b/>
          <w:sz w:val="24"/>
          <w:szCs w:val="24"/>
        </w:rPr>
        <w:t>Certificăm faptul că, pentru practica organizată la operatorul economic sau în alte locații în răspunderea acestuia, sunt asigurate condițiile materiale - utilaje, echipamente, materii prime, materiale consumabile, energia și celelalte utilități - necesare pentru formarea elevilor în conformitate cu Standardul de pregătire profesională, planul de învățământ și curriculumul în vigoare, inclusiv CDL, pentru calificarea vizată, precum și tutori din partea operatorului  economic.</w:t>
      </w:r>
    </w:p>
    <w:p w14:paraId="7307AF57" w14:textId="77777777" w:rsidR="00B805B8" w:rsidRPr="00EB7C6B" w:rsidRDefault="00B805B8" w:rsidP="00A8657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b/>
          <w:sz w:val="24"/>
          <w:szCs w:val="24"/>
        </w:rPr>
        <w:br w:type="page"/>
      </w:r>
      <w:r w:rsidRPr="00EB7C6B">
        <w:rPr>
          <w:rFonts w:ascii="Times New Roman" w:hAnsi="Times New Roman" w:cs="Times New Roman"/>
          <w:b/>
          <w:sz w:val="24"/>
          <w:szCs w:val="24"/>
        </w:rPr>
        <w:lastRenderedPageBreak/>
        <w:t>5. Asigurarea materiilor prime și a materialelor necesare pentru componenta de pregătire practică (“practica săptămânală”) din modulele de specialitate sau pentru perioadele din stagiile de pregătire practică în răspunderea operatorului economic convenite la pct. 4 a se desfășura la unitatea de învățământ</w:t>
      </w:r>
    </w:p>
    <w:p w14:paraId="5D306419" w14:textId="77777777" w:rsidR="00F05AC9" w:rsidRDefault="00F05AC9" w:rsidP="00A8657B">
      <w:pPr>
        <w:tabs>
          <w:tab w:val="left" w:pos="284"/>
        </w:tabs>
        <w:spacing w:after="0" w:line="240" w:lineRule="auto"/>
        <w:rPr>
          <w:rFonts w:ascii="Times New Roman" w:hAnsi="Times New Roman" w:cs="Times New Roman"/>
          <w:b/>
          <w:sz w:val="24"/>
          <w:szCs w:val="24"/>
        </w:rPr>
      </w:pPr>
    </w:p>
    <w:p w14:paraId="6026D7E0" w14:textId="77777777" w:rsidR="00B805B8"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Clasa</w:t>
      </w:r>
      <w:r w:rsidRPr="00EB7C6B">
        <w:rPr>
          <w:rStyle w:val="Referinnotdesubsol"/>
          <w:rFonts w:ascii="Times New Roman" w:hAnsi="Times New Roman" w:cs="Times New Roman"/>
          <w:b/>
          <w:sz w:val="24"/>
          <w:szCs w:val="24"/>
        </w:rPr>
        <w:footnoteReference w:id="20"/>
      </w:r>
      <w:r w:rsidRPr="00EB7C6B">
        <w:rPr>
          <w:rFonts w:ascii="Times New Roman" w:hAnsi="Times New Roman" w:cs="Times New Roman"/>
          <w:b/>
          <w:sz w:val="24"/>
          <w:szCs w:val="24"/>
        </w:rPr>
        <w:t xml:space="preserve"> ......</w:t>
      </w:r>
    </w:p>
    <w:p w14:paraId="17360283" w14:textId="77777777" w:rsidR="00F05AC9" w:rsidRPr="00EB7C6B" w:rsidRDefault="00F05AC9" w:rsidP="00A8657B">
      <w:pPr>
        <w:tabs>
          <w:tab w:val="left" w:pos="284"/>
        </w:tabs>
        <w:spacing w:after="0" w:line="240" w:lineRule="auto"/>
        <w:rPr>
          <w:rFonts w:ascii="Times New Roman" w:hAnsi="Times New Roman" w:cs="Times New Roman"/>
          <w:b/>
          <w:sz w:val="24"/>
          <w:szCs w:val="24"/>
          <w:vertAlign w:val="superscript"/>
        </w:rPr>
      </w:pPr>
    </w:p>
    <w:tbl>
      <w:tblPr>
        <w:tblW w:w="14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528"/>
        <w:gridCol w:w="5245"/>
      </w:tblGrid>
      <w:tr w:rsidR="00B805B8" w:rsidRPr="00EB7C6B" w14:paraId="0BF11F10" w14:textId="77777777" w:rsidTr="00087FDF">
        <w:trPr>
          <w:jc w:val="center"/>
        </w:trPr>
        <w:tc>
          <w:tcPr>
            <w:tcW w:w="3936" w:type="dxa"/>
            <w:vMerge w:val="restart"/>
            <w:shd w:val="clear" w:color="auto" w:fill="auto"/>
          </w:tcPr>
          <w:p w14:paraId="4D34A71B"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 xml:space="preserve">Unitatea de competențe/ Unitatea de rezultate ale învățării </w:t>
            </w:r>
            <w:r w:rsidRPr="00EB7C6B">
              <w:rPr>
                <w:rStyle w:val="Referinnotdesubsol"/>
                <w:rFonts w:ascii="Times New Roman" w:hAnsi="Times New Roman" w:cs="Times New Roman"/>
                <w:b/>
                <w:sz w:val="24"/>
                <w:szCs w:val="24"/>
              </w:rPr>
              <w:footnoteReference w:id="21"/>
            </w:r>
          </w:p>
        </w:tc>
        <w:tc>
          <w:tcPr>
            <w:tcW w:w="10773" w:type="dxa"/>
            <w:gridSpan w:val="2"/>
            <w:shd w:val="clear" w:color="auto" w:fill="auto"/>
          </w:tcPr>
          <w:p w14:paraId="77FBA4E0"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Materii prime, materiale</w:t>
            </w:r>
            <w:r w:rsidRPr="00EB7C6B">
              <w:rPr>
                <w:rStyle w:val="Referinnotdesubsol"/>
                <w:rFonts w:ascii="Times New Roman" w:hAnsi="Times New Roman" w:cs="Times New Roman"/>
                <w:b/>
                <w:sz w:val="24"/>
                <w:szCs w:val="24"/>
              </w:rPr>
              <w:footnoteReference w:id="22"/>
            </w:r>
            <w:r w:rsidRPr="00EB7C6B">
              <w:rPr>
                <w:rFonts w:ascii="Times New Roman" w:hAnsi="Times New Roman" w:cs="Times New Roman"/>
                <w:b/>
                <w:sz w:val="24"/>
                <w:szCs w:val="24"/>
              </w:rPr>
              <w:t xml:space="preserve"> asigurate de către:</w:t>
            </w:r>
          </w:p>
        </w:tc>
      </w:tr>
      <w:tr w:rsidR="00B805B8" w:rsidRPr="00EB7C6B" w14:paraId="0229576D" w14:textId="77777777" w:rsidTr="00087FDF">
        <w:trPr>
          <w:jc w:val="center"/>
        </w:trPr>
        <w:tc>
          <w:tcPr>
            <w:tcW w:w="3936" w:type="dxa"/>
            <w:vMerge/>
            <w:shd w:val="clear" w:color="auto" w:fill="auto"/>
          </w:tcPr>
          <w:p w14:paraId="3C415BB0"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p>
        </w:tc>
        <w:tc>
          <w:tcPr>
            <w:tcW w:w="5528" w:type="dxa"/>
            <w:shd w:val="clear" w:color="auto" w:fill="auto"/>
          </w:tcPr>
          <w:p w14:paraId="32675597"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Unitatea de învățământ:</w:t>
            </w:r>
          </w:p>
        </w:tc>
        <w:tc>
          <w:tcPr>
            <w:tcW w:w="5245" w:type="dxa"/>
            <w:shd w:val="clear" w:color="auto" w:fill="auto"/>
          </w:tcPr>
          <w:p w14:paraId="414B55DA"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Operatorul economic:</w:t>
            </w:r>
          </w:p>
        </w:tc>
      </w:tr>
      <w:tr w:rsidR="00B805B8" w:rsidRPr="00EB7C6B" w14:paraId="20BC4A61" w14:textId="77777777" w:rsidTr="00087FDF">
        <w:trPr>
          <w:jc w:val="center"/>
        </w:trPr>
        <w:tc>
          <w:tcPr>
            <w:tcW w:w="3936" w:type="dxa"/>
            <w:shd w:val="clear" w:color="auto" w:fill="auto"/>
          </w:tcPr>
          <w:p w14:paraId="070BB22A"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tc>
        <w:tc>
          <w:tcPr>
            <w:tcW w:w="5528" w:type="dxa"/>
            <w:shd w:val="clear" w:color="auto" w:fill="auto"/>
          </w:tcPr>
          <w:p w14:paraId="66BEA643"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tc>
        <w:tc>
          <w:tcPr>
            <w:tcW w:w="5245" w:type="dxa"/>
            <w:shd w:val="clear" w:color="auto" w:fill="auto"/>
          </w:tcPr>
          <w:p w14:paraId="3AFD413B"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tc>
      </w:tr>
      <w:tr w:rsidR="00B805B8" w:rsidRPr="00EB7C6B" w14:paraId="40A5809B" w14:textId="77777777" w:rsidTr="00087FDF">
        <w:trPr>
          <w:jc w:val="center"/>
        </w:trPr>
        <w:tc>
          <w:tcPr>
            <w:tcW w:w="3936" w:type="dxa"/>
            <w:shd w:val="clear" w:color="auto" w:fill="auto"/>
          </w:tcPr>
          <w:p w14:paraId="727E2BD3"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tc>
        <w:tc>
          <w:tcPr>
            <w:tcW w:w="5528" w:type="dxa"/>
            <w:tcBorders>
              <w:bottom w:val="single" w:sz="4" w:space="0" w:color="auto"/>
            </w:tcBorders>
            <w:shd w:val="clear" w:color="auto" w:fill="auto"/>
          </w:tcPr>
          <w:p w14:paraId="6D642D85"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tc>
        <w:tc>
          <w:tcPr>
            <w:tcW w:w="5245" w:type="dxa"/>
            <w:shd w:val="clear" w:color="auto" w:fill="auto"/>
          </w:tcPr>
          <w:p w14:paraId="37332880"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tc>
      </w:tr>
      <w:tr w:rsidR="006342CF" w:rsidRPr="00EB7C6B" w14:paraId="041BF55E" w14:textId="77777777" w:rsidTr="00087FDF">
        <w:trPr>
          <w:jc w:val="center"/>
        </w:trPr>
        <w:tc>
          <w:tcPr>
            <w:tcW w:w="3936" w:type="dxa"/>
            <w:shd w:val="clear" w:color="auto" w:fill="auto"/>
          </w:tcPr>
          <w:p w14:paraId="28671783" w14:textId="77777777" w:rsidR="006342CF" w:rsidRPr="00EB7C6B" w:rsidRDefault="006342CF" w:rsidP="00A8657B">
            <w:pPr>
              <w:tabs>
                <w:tab w:val="left" w:pos="284"/>
              </w:tabs>
              <w:spacing w:after="0" w:line="240" w:lineRule="auto"/>
              <w:rPr>
                <w:rFonts w:ascii="Times New Roman" w:hAnsi="Times New Roman" w:cs="Times New Roman"/>
                <w:sz w:val="24"/>
                <w:szCs w:val="24"/>
              </w:rPr>
            </w:pPr>
          </w:p>
        </w:tc>
        <w:tc>
          <w:tcPr>
            <w:tcW w:w="5528" w:type="dxa"/>
            <w:tcBorders>
              <w:bottom w:val="single" w:sz="4" w:space="0" w:color="auto"/>
            </w:tcBorders>
            <w:shd w:val="clear" w:color="auto" w:fill="auto"/>
          </w:tcPr>
          <w:p w14:paraId="15FDD23C" w14:textId="77777777" w:rsidR="006342CF" w:rsidRPr="00EB7C6B" w:rsidRDefault="006342CF" w:rsidP="00A8657B">
            <w:pPr>
              <w:tabs>
                <w:tab w:val="left" w:pos="284"/>
              </w:tabs>
              <w:spacing w:after="0" w:line="240" w:lineRule="auto"/>
              <w:rPr>
                <w:rFonts w:ascii="Times New Roman" w:hAnsi="Times New Roman" w:cs="Times New Roman"/>
                <w:sz w:val="24"/>
                <w:szCs w:val="24"/>
              </w:rPr>
            </w:pPr>
          </w:p>
        </w:tc>
        <w:tc>
          <w:tcPr>
            <w:tcW w:w="5245" w:type="dxa"/>
            <w:shd w:val="clear" w:color="auto" w:fill="auto"/>
          </w:tcPr>
          <w:p w14:paraId="457712E0" w14:textId="77777777" w:rsidR="006342CF" w:rsidRPr="00EB7C6B" w:rsidRDefault="006342CF" w:rsidP="00A8657B">
            <w:pPr>
              <w:tabs>
                <w:tab w:val="left" w:pos="284"/>
              </w:tabs>
              <w:spacing w:after="0" w:line="240" w:lineRule="auto"/>
              <w:rPr>
                <w:rFonts w:ascii="Times New Roman" w:hAnsi="Times New Roman" w:cs="Times New Roman"/>
                <w:sz w:val="24"/>
                <w:szCs w:val="24"/>
              </w:rPr>
            </w:pPr>
          </w:p>
        </w:tc>
      </w:tr>
      <w:tr w:rsidR="006342CF" w:rsidRPr="00EB7C6B" w14:paraId="545395C4" w14:textId="77777777" w:rsidTr="00087FDF">
        <w:trPr>
          <w:jc w:val="center"/>
        </w:trPr>
        <w:tc>
          <w:tcPr>
            <w:tcW w:w="3936" w:type="dxa"/>
            <w:shd w:val="clear" w:color="auto" w:fill="auto"/>
          </w:tcPr>
          <w:p w14:paraId="3AAA206F" w14:textId="77777777" w:rsidR="006342CF" w:rsidRPr="00EB7C6B" w:rsidRDefault="006342CF" w:rsidP="00A8657B">
            <w:pPr>
              <w:tabs>
                <w:tab w:val="left" w:pos="284"/>
              </w:tabs>
              <w:spacing w:after="0" w:line="240" w:lineRule="auto"/>
              <w:rPr>
                <w:rFonts w:ascii="Times New Roman" w:hAnsi="Times New Roman" w:cs="Times New Roman"/>
                <w:sz w:val="24"/>
                <w:szCs w:val="24"/>
              </w:rPr>
            </w:pPr>
          </w:p>
        </w:tc>
        <w:tc>
          <w:tcPr>
            <w:tcW w:w="5528" w:type="dxa"/>
            <w:tcBorders>
              <w:bottom w:val="single" w:sz="4" w:space="0" w:color="auto"/>
            </w:tcBorders>
            <w:shd w:val="clear" w:color="auto" w:fill="auto"/>
          </w:tcPr>
          <w:p w14:paraId="2BAB13FF" w14:textId="77777777" w:rsidR="006342CF" w:rsidRPr="00EB7C6B" w:rsidRDefault="006342CF" w:rsidP="00A8657B">
            <w:pPr>
              <w:tabs>
                <w:tab w:val="left" w:pos="284"/>
              </w:tabs>
              <w:spacing w:after="0" w:line="240" w:lineRule="auto"/>
              <w:rPr>
                <w:rFonts w:ascii="Times New Roman" w:hAnsi="Times New Roman" w:cs="Times New Roman"/>
                <w:sz w:val="24"/>
                <w:szCs w:val="24"/>
              </w:rPr>
            </w:pPr>
          </w:p>
        </w:tc>
        <w:tc>
          <w:tcPr>
            <w:tcW w:w="5245" w:type="dxa"/>
            <w:shd w:val="clear" w:color="auto" w:fill="auto"/>
          </w:tcPr>
          <w:p w14:paraId="5D2AF706" w14:textId="77777777" w:rsidR="006342CF" w:rsidRPr="00EB7C6B" w:rsidRDefault="006342CF" w:rsidP="00A8657B">
            <w:pPr>
              <w:tabs>
                <w:tab w:val="left" w:pos="284"/>
              </w:tabs>
              <w:spacing w:after="0" w:line="240" w:lineRule="auto"/>
              <w:rPr>
                <w:rFonts w:ascii="Times New Roman" w:hAnsi="Times New Roman" w:cs="Times New Roman"/>
                <w:sz w:val="24"/>
                <w:szCs w:val="24"/>
              </w:rPr>
            </w:pPr>
          </w:p>
        </w:tc>
      </w:tr>
      <w:tr w:rsidR="00B805B8" w:rsidRPr="00EB7C6B" w14:paraId="73017B3C" w14:textId="77777777" w:rsidTr="00087FDF">
        <w:trPr>
          <w:jc w:val="center"/>
        </w:trPr>
        <w:tc>
          <w:tcPr>
            <w:tcW w:w="3936" w:type="dxa"/>
          </w:tcPr>
          <w:p w14:paraId="28438670" w14:textId="77777777" w:rsidR="00B805B8" w:rsidRPr="00EB7C6B" w:rsidRDefault="00B805B8" w:rsidP="00A8657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b/>
                <w:sz w:val="24"/>
                <w:szCs w:val="24"/>
              </w:rPr>
              <w:t>Stagiul de pregătire practică (CDL)</w:t>
            </w:r>
            <w:r w:rsidRPr="00EB7C6B">
              <w:rPr>
                <w:rStyle w:val="Referinnotdesubsol"/>
                <w:rFonts w:ascii="Times New Roman" w:hAnsi="Times New Roman" w:cs="Times New Roman"/>
                <w:b/>
                <w:sz w:val="24"/>
                <w:szCs w:val="24"/>
              </w:rPr>
              <w:footnoteReference w:id="23"/>
            </w:r>
          </w:p>
        </w:tc>
        <w:tc>
          <w:tcPr>
            <w:tcW w:w="5528" w:type="dxa"/>
            <w:tcBorders>
              <w:bottom w:val="single" w:sz="4" w:space="0" w:color="auto"/>
            </w:tcBorders>
            <w:shd w:val="horzCross" w:color="auto" w:fill="auto"/>
          </w:tcPr>
          <w:p w14:paraId="41893F25"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tc>
        <w:tc>
          <w:tcPr>
            <w:tcW w:w="5245" w:type="dxa"/>
            <w:shd w:val="clear" w:color="auto" w:fill="auto"/>
          </w:tcPr>
          <w:p w14:paraId="49483AB8"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tc>
      </w:tr>
    </w:tbl>
    <w:p w14:paraId="1AE19733"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p>
    <w:p w14:paraId="5B72304E" w14:textId="77777777" w:rsidR="00B805B8" w:rsidRPr="00EB7C6B" w:rsidRDefault="00B805B8" w:rsidP="00A8657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b/>
          <w:sz w:val="24"/>
          <w:szCs w:val="24"/>
        </w:rPr>
        <w:t>6. Asigurarea condițiilor, a materiilor prime și a materialelor necesare pentru susținerea examenului de certificarea competențelor</w:t>
      </w:r>
      <w:r w:rsidRPr="00EB7C6B">
        <w:rPr>
          <w:rStyle w:val="Referinnotdesubsol"/>
          <w:rFonts w:ascii="Times New Roman" w:hAnsi="Times New Roman" w:cs="Times New Roman"/>
          <w:b/>
          <w:sz w:val="24"/>
          <w:szCs w:val="24"/>
        </w:rPr>
        <w:footnoteReference w:id="24"/>
      </w:r>
      <w:r w:rsidRPr="00EB7C6B">
        <w:rPr>
          <w:rFonts w:ascii="Times New Roman" w:hAnsi="Times New Roman" w:cs="Times New Roman"/>
          <w:b/>
          <w:sz w:val="24"/>
          <w:szCs w:val="24"/>
        </w:rPr>
        <w:t xml:space="preserve"> </w:t>
      </w:r>
    </w:p>
    <w:p w14:paraId="247D0C65" w14:textId="77777777" w:rsidR="00F05AC9" w:rsidRDefault="00F05AC9" w:rsidP="00A8657B">
      <w:pPr>
        <w:tabs>
          <w:tab w:val="left" w:pos="284"/>
        </w:tabs>
        <w:spacing w:after="0" w:line="240" w:lineRule="auto"/>
        <w:rPr>
          <w:rFonts w:ascii="Times New Roman" w:hAnsi="Times New Roman" w:cs="Times New Roman"/>
          <w:b/>
          <w:sz w:val="24"/>
          <w:szCs w:val="24"/>
        </w:rPr>
      </w:pPr>
    </w:p>
    <w:p w14:paraId="02FE7199" w14:textId="77777777" w:rsidR="00B805B8"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Clasa</w:t>
      </w:r>
      <w:r w:rsidRPr="00EB7C6B">
        <w:rPr>
          <w:rStyle w:val="Referinnotdesubsol"/>
          <w:rFonts w:ascii="Times New Roman" w:hAnsi="Times New Roman" w:cs="Times New Roman"/>
          <w:b/>
          <w:sz w:val="24"/>
          <w:szCs w:val="24"/>
        </w:rPr>
        <w:footnoteReference w:id="25"/>
      </w:r>
      <w:r w:rsidRPr="00EB7C6B">
        <w:rPr>
          <w:rFonts w:ascii="Times New Roman" w:hAnsi="Times New Roman" w:cs="Times New Roman"/>
          <w:b/>
          <w:sz w:val="24"/>
          <w:szCs w:val="24"/>
        </w:rPr>
        <w:t xml:space="preserve"> ......</w:t>
      </w:r>
    </w:p>
    <w:p w14:paraId="0E0B28FF" w14:textId="77777777" w:rsidR="00F05AC9" w:rsidRPr="00EB7C6B" w:rsidRDefault="00F05AC9" w:rsidP="00A8657B">
      <w:pPr>
        <w:tabs>
          <w:tab w:val="left" w:pos="284"/>
        </w:tabs>
        <w:spacing w:after="0" w:line="240" w:lineRule="auto"/>
        <w:rPr>
          <w:rFonts w:ascii="Times New Roman" w:hAnsi="Times New Roman" w:cs="Times New Roman"/>
          <w:b/>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528"/>
        <w:gridCol w:w="5245"/>
      </w:tblGrid>
      <w:tr w:rsidR="00B805B8" w:rsidRPr="00EB7C6B" w14:paraId="20D6974E" w14:textId="77777777" w:rsidTr="00087FDF">
        <w:tc>
          <w:tcPr>
            <w:tcW w:w="3936" w:type="dxa"/>
            <w:vMerge w:val="restart"/>
            <w:shd w:val="clear" w:color="auto" w:fill="auto"/>
          </w:tcPr>
          <w:p w14:paraId="7658BB51"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Locația de desfășurare a examenului de certificarea competențelor (Unitatea de învățământ/ Operatorul economic)</w:t>
            </w:r>
          </w:p>
        </w:tc>
        <w:tc>
          <w:tcPr>
            <w:tcW w:w="10773" w:type="dxa"/>
            <w:gridSpan w:val="2"/>
            <w:shd w:val="clear" w:color="auto" w:fill="auto"/>
          </w:tcPr>
          <w:p w14:paraId="4517103C"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Materii prime, materiale</w:t>
            </w:r>
            <w:r w:rsidRPr="00EB7C6B">
              <w:rPr>
                <w:rFonts w:ascii="Times New Roman" w:hAnsi="Times New Roman" w:cs="Times New Roman"/>
                <w:sz w:val="24"/>
                <w:szCs w:val="24"/>
              </w:rPr>
              <w:t xml:space="preserve"> </w:t>
            </w:r>
            <w:r w:rsidRPr="00EB7C6B">
              <w:rPr>
                <w:rFonts w:ascii="Times New Roman" w:hAnsi="Times New Roman" w:cs="Times New Roman"/>
                <w:b/>
                <w:sz w:val="24"/>
                <w:szCs w:val="24"/>
              </w:rPr>
              <w:t>asigurate de către:</w:t>
            </w:r>
          </w:p>
        </w:tc>
      </w:tr>
      <w:tr w:rsidR="00B805B8" w:rsidRPr="00EB7C6B" w14:paraId="35EE597B" w14:textId="77777777" w:rsidTr="00087FDF">
        <w:tc>
          <w:tcPr>
            <w:tcW w:w="3936" w:type="dxa"/>
            <w:vMerge/>
            <w:shd w:val="clear" w:color="auto" w:fill="auto"/>
          </w:tcPr>
          <w:p w14:paraId="63774614"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p>
        </w:tc>
        <w:tc>
          <w:tcPr>
            <w:tcW w:w="5528" w:type="dxa"/>
            <w:shd w:val="clear" w:color="auto" w:fill="auto"/>
          </w:tcPr>
          <w:p w14:paraId="71C856B0"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Unitatea de învățământ:</w:t>
            </w:r>
          </w:p>
        </w:tc>
        <w:tc>
          <w:tcPr>
            <w:tcW w:w="5245" w:type="dxa"/>
            <w:shd w:val="clear" w:color="auto" w:fill="auto"/>
          </w:tcPr>
          <w:p w14:paraId="2DB28D95" w14:textId="77777777" w:rsidR="00B805B8" w:rsidRPr="00EB7C6B" w:rsidRDefault="00B805B8" w:rsidP="00A8657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Operatorul economic:</w:t>
            </w:r>
          </w:p>
        </w:tc>
      </w:tr>
      <w:tr w:rsidR="00B805B8" w:rsidRPr="00EB7C6B" w14:paraId="054CB8C0" w14:textId="77777777" w:rsidTr="00087FDF">
        <w:tc>
          <w:tcPr>
            <w:tcW w:w="3936" w:type="dxa"/>
            <w:shd w:val="clear" w:color="auto" w:fill="auto"/>
          </w:tcPr>
          <w:p w14:paraId="13EBA10C"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tc>
        <w:tc>
          <w:tcPr>
            <w:tcW w:w="5528" w:type="dxa"/>
            <w:shd w:val="clear" w:color="auto" w:fill="auto"/>
          </w:tcPr>
          <w:p w14:paraId="518E0946"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tc>
        <w:tc>
          <w:tcPr>
            <w:tcW w:w="5245" w:type="dxa"/>
            <w:shd w:val="clear" w:color="auto" w:fill="auto"/>
          </w:tcPr>
          <w:p w14:paraId="510699F2" w14:textId="77777777" w:rsidR="00B805B8" w:rsidRPr="00EB7C6B" w:rsidRDefault="00B805B8" w:rsidP="00A8657B">
            <w:pPr>
              <w:tabs>
                <w:tab w:val="left" w:pos="284"/>
              </w:tabs>
              <w:spacing w:after="0" w:line="240" w:lineRule="auto"/>
              <w:rPr>
                <w:rFonts w:ascii="Times New Roman" w:hAnsi="Times New Roman" w:cs="Times New Roman"/>
                <w:sz w:val="24"/>
                <w:szCs w:val="24"/>
              </w:rPr>
            </w:pPr>
          </w:p>
        </w:tc>
      </w:tr>
    </w:tbl>
    <w:p w14:paraId="6B585D70"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p>
    <w:p w14:paraId="6C513516" w14:textId="77777777" w:rsidR="00F05AC9" w:rsidRDefault="00F05AC9" w:rsidP="00A8657B">
      <w:pPr>
        <w:tabs>
          <w:tab w:val="left" w:pos="284"/>
        </w:tabs>
        <w:spacing w:after="0" w:line="240" w:lineRule="auto"/>
        <w:jc w:val="both"/>
        <w:rPr>
          <w:rFonts w:ascii="Times New Roman" w:hAnsi="Times New Roman" w:cs="Times New Roman"/>
          <w:b/>
          <w:sz w:val="24"/>
          <w:szCs w:val="24"/>
        </w:rPr>
      </w:pPr>
    </w:p>
    <w:p w14:paraId="38057AAA" w14:textId="77777777" w:rsidR="00B805B8" w:rsidRPr="00EB7C6B" w:rsidRDefault="00B805B8" w:rsidP="00A8657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b/>
          <w:sz w:val="24"/>
          <w:szCs w:val="24"/>
        </w:rPr>
        <w:t>7. Contribuții ale operatorului economic pentru modernizarea și dotarea unității de învățământ:</w:t>
      </w:r>
    </w:p>
    <w:p w14:paraId="453F91AA" w14:textId="77777777" w:rsidR="00B805B8" w:rsidRPr="00EB7C6B" w:rsidRDefault="00B805B8" w:rsidP="00A8657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b/>
          <w:sz w:val="24"/>
          <w:szCs w:val="24"/>
        </w:rPr>
        <w:t>- …………………………………………</w:t>
      </w:r>
      <w:r w:rsidRPr="00EB7C6B">
        <w:rPr>
          <w:rStyle w:val="Referinnotdesubsol"/>
          <w:rFonts w:ascii="Times New Roman" w:hAnsi="Times New Roman" w:cs="Times New Roman"/>
          <w:b/>
          <w:sz w:val="24"/>
          <w:szCs w:val="24"/>
        </w:rPr>
        <w:footnoteReference w:id="26"/>
      </w:r>
    </w:p>
    <w:p w14:paraId="32C412A8"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p>
    <w:tbl>
      <w:tblPr>
        <w:tblW w:w="0" w:type="auto"/>
        <w:tblLook w:val="04A0" w:firstRow="1" w:lastRow="0" w:firstColumn="1" w:lastColumn="0" w:noHBand="0" w:noVBand="1"/>
      </w:tblPr>
      <w:tblGrid>
        <w:gridCol w:w="7391"/>
        <w:gridCol w:w="7391"/>
      </w:tblGrid>
      <w:tr w:rsidR="00B805B8" w:rsidRPr="00EB7C6B" w14:paraId="246ED5E8" w14:textId="77777777" w:rsidTr="00087FDF">
        <w:tc>
          <w:tcPr>
            <w:tcW w:w="7391" w:type="dxa"/>
            <w:shd w:val="clear" w:color="auto" w:fill="auto"/>
          </w:tcPr>
          <w:p w14:paraId="270C8017" w14:textId="77777777" w:rsidR="00B805B8" w:rsidRPr="00EB7C6B" w:rsidRDefault="00B805B8" w:rsidP="00A8657B">
            <w:pPr>
              <w:tabs>
                <w:tab w:val="left" w:pos="284"/>
              </w:tabs>
              <w:spacing w:after="0" w:line="240" w:lineRule="auto"/>
              <w:rPr>
                <w:rFonts w:ascii="Times New Roman" w:hAnsi="Times New Roman" w:cs="Times New Roman"/>
                <w:b/>
                <w:i/>
                <w:sz w:val="24"/>
                <w:szCs w:val="24"/>
              </w:rPr>
            </w:pPr>
            <w:r w:rsidRPr="00EB7C6B">
              <w:rPr>
                <w:rFonts w:ascii="Times New Roman" w:hAnsi="Times New Roman" w:cs="Times New Roman"/>
                <w:b/>
                <w:i/>
                <w:sz w:val="24"/>
                <w:szCs w:val="24"/>
              </w:rPr>
              <w:t>Unitatea de învățământ:  ……………………………………………………..</w:t>
            </w:r>
          </w:p>
          <w:p w14:paraId="259AA9A8" w14:textId="77777777" w:rsidR="00B805B8" w:rsidRPr="00EB7C6B" w:rsidRDefault="00B805B8" w:rsidP="00A8657B">
            <w:pPr>
              <w:tabs>
                <w:tab w:val="left" w:pos="284"/>
              </w:tabs>
              <w:spacing w:after="0" w:line="240" w:lineRule="auto"/>
              <w:rPr>
                <w:rFonts w:ascii="Times New Roman" w:hAnsi="Times New Roman" w:cs="Times New Roman"/>
                <w:b/>
                <w:i/>
                <w:sz w:val="24"/>
                <w:szCs w:val="24"/>
              </w:rPr>
            </w:pPr>
            <w:r w:rsidRPr="00EB7C6B">
              <w:rPr>
                <w:rFonts w:ascii="Times New Roman" w:hAnsi="Times New Roman" w:cs="Times New Roman"/>
                <w:b/>
                <w:i/>
                <w:sz w:val="24"/>
                <w:szCs w:val="24"/>
              </w:rPr>
              <w:t>Reprezentant legal (numele și prenumele): …………………………………</w:t>
            </w:r>
          </w:p>
          <w:p w14:paraId="396B4775" w14:textId="77777777" w:rsidR="00B805B8" w:rsidRPr="00EB7C6B" w:rsidRDefault="00B805B8" w:rsidP="00A8657B">
            <w:pPr>
              <w:tabs>
                <w:tab w:val="left" w:pos="284"/>
              </w:tabs>
              <w:spacing w:after="0" w:line="240" w:lineRule="auto"/>
              <w:rPr>
                <w:rFonts w:ascii="Times New Roman" w:hAnsi="Times New Roman" w:cs="Times New Roman"/>
                <w:b/>
                <w:i/>
                <w:sz w:val="24"/>
                <w:szCs w:val="24"/>
              </w:rPr>
            </w:pPr>
            <w:r w:rsidRPr="00EB7C6B">
              <w:rPr>
                <w:rFonts w:ascii="Times New Roman" w:hAnsi="Times New Roman" w:cs="Times New Roman"/>
                <w:b/>
                <w:i/>
                <w:sz w:val="24"/>
                <w:szCs w:val="24"/>
              </w:rPr>
              <w:t>Funcția:…………………………………..</w:t>
            </w:r>
          </w:p>
          <w:p w14:paraId="63A11A89" w14:textId="77777777" w:rsidR="00B805B8" w:rsidRPr="00EB7C6B" w:rsidRDefault="00B805B8" w:rsidP="00A8657B">
            <w:pPr>
              <w:tabs>
                <w:tab w:val="left" w:pos="284"/>
              </w:tabs>
              <w:spacing w:after="0" w:line="240" w:lineRule="auto"/>
              <w:rPr>
                <w:rFonts w:ascii="Times New Roman" w:hAnsi="Times New Roman" w:cs="Times New Roman"/>
                <w:b/>
                <w:i/>
                <w:sz w:val="24"/>
                <w:szCs w:val="24"/>
              </w:rPr>
            </w:pPr>
            <w:r w:rsidRPr="00EB7C6B">
              <w:rPr>
                <w:rFonts w:ascii="Times New Roman" w:hAnsi="Times New Roman" w:cs="Times New Roman"/>
                <w:b/>
                <w:i/>
                <w:sz w:val="24"/>
                <w:szCs w:val="24"/>
              </w:rPr>
              <w:t>Semnătura</w:t>
            </w:r>
          </w:p>
        </w:tc>
        <w:tc>
          <w:tcPr>
            <w:tcW w:w="7391" w:type="dxa"/>
            <w:shd w:val="clear" w:color="auto" w:fill="auto"/>
          </w:tcPr>
          <w:p w14:paraId="3683DB1A"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Operatorul economic: ………………………………………………………..</w:t>
            </w:r>
          </w:p>
          <w:p w14:paraId="7B794C68"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Reprezentant legal (numele și prenumele): …………………………………</w:t>
            </w:r>
          </w:p>
          <w:p w14:paraId="77753B6C"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Funcția:…………………………………..</w:t>
            </w:r>
          </w:p>
          <w:p w14:paraId="677591FF" w14:textId="77777777" w:rsidR="00B805B8" w:rsidRPr="00EB7C6B" w:rsidRDefault="00B805B8" w:rsidP="00A8657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Semnătura</w:t>
            </w:r>
          </w:p>
        </w:tc>
      </w:tr>
    </w:tbl>
    <w:p w14:paraId="153EB05C" w14:textId="77777777" w:rsidR="00EB7C6B" w:rsidRPr="00EB7C6B" w:rsidRDefault="00EB7C6B" w:rsidP="00A8657B">
      <w:pPr>
        <w:tabs>
          <w:tab w:val="left" w:pos="284"/>
        </w:tabs>
        <w:spacing w:after="0" w:line="240" w:lineRule="auto"/>
        <w:rPr>
          <w:rFonts w:ascii="Times New Roman" w:hAnsi="Times New Roman" w:cs="Times New Roman"/>
          <w:b/>
          <w:sz w:val="24"/>
          <w:szCs w:val="24"/>
        </w:rPr>
        <w:sectPr w:rsidR="00EB7C6B" w:rsidRPr="00EB7C6B" w:rsidSect="00EB7C6B">
          <w:pgSz w:w="16834" w:h="11909" w:orient="landscape" w:code="9"/>
          <w:pgMar w:top="851" w:right="1134" w:bottom="567" w:left="1134" w:header="709" w:footer="567" w:gutter="0"/>
          <w:cols w:space="60"/>
          <w:noEndnote/>
        </w:sectPr>
      </w:pPr>
    </w:p>
    <w:p w14:paraId="271A6116" w14:textId="77777777" w:rsidR="00B805B8" w:rsidRPr="00EB7C6B" w:rsidRDefault="00B805B8" w:rsidP="006342CF">
      <w:pPr>
        <w:tabs>
          <w:tab w:val="left" w:pos="284"/>
        </w:tabs>
        <w:spacing w:after="0" w:line="240" w:lineRule="auto"/>
        <w:rPr>
          <w:rFonts w:ascii="Times New Roman" w:hAnsi="Times New Roman" w:cs="Times New Roman"/>
          <w:i/>
          <w:sz w:val="24"/>
          <w:szCs w:val="24"/>
        </w:rPr>
      </w:pPr>
      <w:r w:rsidRPr="00EB7C6B">
        <w:rPr>
          <w:rFonts w:ascii="Times New Roman" w:hAnsi="Times New Roman" w:cs="Times New Roman"/>
          <w:b/>
          <w:i/>
          <w:caps/>
          <w:sz w:val="24"/>
          <w:szCs w:val="24"/>
        </w:rPr>
        <w:lastRenderedPageBreak/>
        <w:t>Anexa</w:t>
      </w:r>
      <w:r w:rsidRPr="00EB7C6B">
        <w:rPr>
          <w:rFonts w:ascii="Times New Roman" w:hAnsi="Times New Roman" w:cs="Times New Roman"/>
          <w:b/>
          <w:i/>
          <w:sz w:val="24"/>
          <w:szCs w:val="24"/>
        </w:rPr>
        <w:t xml:space="preserve"> nr. 2</w:t>
      </w:r>
      <w:r w:rsidRPr="00EB7C6B">
        <w:rPr>
          <w:rFonts w:ascii="Times New Roman" w:hAnsi="Times New Roman" w:cs="Times New Roman"/>
          <w:i/>
          <w:sz w:val="24"/>
          <w:szCs w:val="24"/>
        </w:rPr>
        <w:t xml:space="preserve"> la Contractul de parteneriat pentru formarea profesională a elevilor prin învățământul dual nr……</w:t>
      </w:r>
      <w:r w:rsidRPr="00EB7C6B">
        <w:rPr>
          <w:rStyle w:val="Referinnotdesubsol"/>
          <w:rFonts w:ascii="Times New Roman" w:hAnsi="Times New Roman" w:cs="Times New Roman"/>
          <w:i/>
          <w:sz w:val="24"/>
          <w:szCs w:val="24"/>
        </w:rPr>
        <w:footnoteReference w:id="27"/>
      </w:r>
    </w:p>
    <w:p w14:paraId="3A0B5798" w14:textId="77777777" w:rsidR="00B805B8" w:rsidRPr="00EB7C6B" w:rsidRDefault="00B805B8" w:rsidP="00EB7C6B">
      <w:pPr>
        <w:tabs>
          <w:tab w:val="left" w:pos="284"/>
        </w:tabs>
        <w:spacing w:after="0" w:line="240" w:lineRule="auto"/>
        <w:jc w:val="right"/>
        <w:rPr>
          <w:rFonts w:ascii="Times New Roman" w:hAnsi="Times New Roman" w:cs="Times New Roman"/>
          <w:sz w:val="24"/>
          <w:szCs w:val="24"/>
        </w:rPr>
      </w:pPr>
    </w:p>
    <w:p w14:paraId="602C2A73" w14:textId="77777777" w:rsidR="00B805B8" w:rsidRPr="00EB7C6B" w:rsidRDefault="00B805B8" w:rsidP="00EB7C6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Situația privind stimulentele, susținerea financiară și alte forme de sprijin acordate elevilor din învățământul dual de către operatorul economic .................................................., în anul școlar ..……</w:t>
      </w:r>
    </w:p>
    <w:p w14:paraId="19655B84" w14:textId="77777777" w:rsidR="00B805B8" w:rsidRPr="00EB7C6B" w:rsidRDefault="00B805B8" w:rsidP="00EB7C6B">
      <w:pPr>
        <w:tabs>
          <w:tab w:val="left" w:pos="284"/>
        </w:tabs>
        <w:spacing w:after="0" w:line="240" w:lineRule="auto"/>
        <w:jc w:val="center"/>
        <w:rPr>
          <w:rFonts w:ascii="Times New Roman" w:hAnsi="Times New Roman" w:cs="Times New Roman"/>
          <w:b/>
          <w:sz w:val="24"/>
          <w:szCs w:val="24"/>
        </w:rPr>
      </w:pPr>
    </w:p>
    <w:p w14:paraId="60749358"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Nivelul ..... de calificare</w:t>
      </w:r>
      <w:r w:rsidRPr="00EB7C6B">
        <w:rPr>
          <w:rStyle w:val="Referinnotdesubsol"/>
          <w:rFonts w:ascii="Times New Roman" w:hAnsi="Times New Roman" w:cs="Times New Roman"/>
          <w:b/>
          <w:sz w:val="24"/>
          <w:szCs w:val="24"/>
        </w:rPr>
        <w:footnoteReference w:id="28"/>
      </w:r>
      <w:r w:rsidRPr="00EB7C6B">
        <w:rPr>
          <w:rFonts w:ascii="Times New Roman" w:hAnsi="Times New Roman" w:cs="Times New Roman"/>
          <w:b/>
          <w:sz w:val="24"/>
          <w:szCs w:val="24"/>
        </w:rPr>
        <w:t xml:space="preserve"> conform Cadrului național al calificărilor, </w:t>
      </w:r>
    </w:p>
    <w:p w14:paraId="7345803D"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Calificarea profesională: ……………</w:t>
      </w:r>
    </w:p>
    <w:p w14:paraId="4C55AC3B"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Clasa</w:t>
      </w:r>
      <w:r w:rsidRPr="00EB7C6B">
        <w:rPr>
          <w:rStyle w:val="Referinnotdesubsol"/>
          <w:rFonts w:ascii="Times New Roman" w:hAnsi="Times New Roman" w:cs="Times New Roman"/>
          <w:b/>
          <w:sz w:val="24"/>
          <w:szCs w:val="24"/>
        </w:rPr>
        <w:footnoteReference w:id="29"/>
      </w:r>
      <w:r w:rsidRPr="00EB7C6B">
        <w:rPr>
          <w:rFonts w:ascii="Times New Roman" w:hAnsi="Times New Roman" w:cs="Times New Roman"/>
          <w:b/>
          <w:sz w:val="24"/>
          <w:szCs w:val="24"/>
        </w:rPr>
        <w:t>......</w:t>
      </w:r>
    </w:p>
    <w:p w14:paraId="0DBD27E2"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p>
    <w:p w14:paraId="6B35FEB4"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1. Categorii de susțineri financiare,  stimulente și alte formelor de sprijin acordate elevilor</w:t>
      </w:r>
    </w:p>
    <w:tbl>
      <w:tblPr>
        <w:tblW w:w="10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2"/>
        <w:gridCol w:w="1418"/>
        <w:gridCol w:w="1276"/>
        <w:gridCol w:w="1275"/>
        <w:gridCol w:w="1134"/>
        <w:gridCol w:w="992"/>
      </w:tblGrid>
      <w:tr w:rsidR="00B805B8" w:rsidRPr="00EB7C6B" w14:paraId="2980F702" w14:textId="77777777" w:rsidTr="00087FDF">
        <w:trPr>
          <w:jc w:val="center"/>
        </w:trPr>
        <w:tc>
          <w:tcPr>
            <w:tcW w:w="4182" w:type="dxa"/>
            <w:tcBorders>
              <w:top w:val="single" w:sz="12" w:space="0" w:color="auto"/>
              <w:left w:val="single" w:sz="12" w:space="0" w:color="auto"/>
              <w:bottom w:val="single" w:sz="2" w:space="0" w:color="auto"/>
              <w:right w:val="single" w:sz="2" w:space="0" w:color="auto"/>
            </w:tcBorders>
            <w:shd w:val="clear" w:color="auto" w:fill="auto"/>
          </w:tcPr>
          <w:p w14:paraId="7380DC47" w14:textId="77777777" w:rsidR="00B805B8" w:rsidRPr="00EB7C6B" w:rsidRDefault="00B805B8" w:rsidP="00EB7C6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 xml:space="preserve">Susținerea financiară/ Stimulentul/ </w:t>
            </w:r>
          </w:p>
          <w:p w14:paraId="318F758C" w14:textId="77777777" w:rsidR="00B805B8" w:rsidRPr="00EB7C6B" w:rsidRDefault="00B805B8" w:rsidP="00EB7C6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Forma de sprijin acordată elevilor</w:t>
            </w:r>
          </w:p>
        </w:tc>
        <w:tc>
          <w:tcPr>
            <w:tcW w:w="1418" w:type="dxa"/>
            <w:tcBorders>
              <w:top w:val="single" w:sz="12" w:space="0" w:color="auto"/>
              <w:left w:val="single" w:sz="2" w:space="0" w:color="auto"/>
              <w:bottom w:val="single" w:sz="2" w:space="0" w:color="auto"/>
              <w:right w:val="single" w:sz="2" w:space="0" w:color="auto"/>
            </w:tcBorders>
            <w:shd w:val="clear" w:color="auto" w:fill="auto"/>
          </w:tcPr>
          <w:p w14:paraId="679D491C"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Nr. de elevi alocat pentru încheierea contractelor de practică</w:t>
            </w:r>
            <w:r w:rsidRPr="00EB7C6B">
              <w:rPr>
                <w:rStyle w:val="Referinnotdesubsol"/>
                <w:rFonts w:ascii="Times New Roman" w:hAnsi="Times New Roman" w:cs="Times New Roman"/>
                <w:sz w:val="24"/>
                <w:szCs w:val="24"/>
              </w:rPr>
              <w:footnoteReference w:id="30"/>
            </w:r>
          </w:p>
        </w:tc>
        <w:tc>
          <w:tcPr>
            <w:tcW w:w="1276" w:type="dxa"/>
            <w:tcBorders>
              <w:top w:val="single" w:sz="12" w:space="0" w:color="auto"/>
              <w:left w:val="single" w:sz="2" w:space="0" w:color="auto"/>
              <w:bottom w:val="single" w:sz="2" w:space="0" w:color="auto"/>
              <w:right w:val="single" w:sz="2" w:space="0" w:color="auto"/>
            </w:tcBorders>
            <w:shd w:val="clear" w:color="auto" w:fill="auto"/>
          </w:tcPr>
          <w:p w14:paraId="180A9B6E"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 xml:space="preserve">Nr. de elevi pentru care se va acorda </w:t>
            </w:r>
          </w:p>
        </w:tc>
        <w:tc>
          <w:tcPr>
            <w:tcW w:w="1275" w:type="dxa"/>
            <w:tcBorders>
              <w:top w:val="single" w:sz="12" w:space="0" w:color="auto"/>
              <w:left w:val="single" w:sz="2" w:space="0" w:color="auto"/>
              <w:bottom w:val="single" w:sz="2" w:space="0" w:color="auto"/>
              <w:right w:val="single" w:sz="2" w:space="0" w:color="auto"/>
            </w:tcBorders>
            <w:shd w:val="clear" w:color="auto" w:fill="auto"/>
          </w:tcPr>
          <w:p w14:paraId="69F97FC8"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 xml:space="preserve">Valoare/elev </w:t>
            </w:r>
          </w:p>
          <w:p w14:paraId="23A81E09"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(lei/elev)</w:t>
            </w:r>
          </w:p>
        </w:tc>
        <w:tc>
          <w:tcPr>
            <w:tcW w:w="1134" w:type="dxa"/>
            <w:tcBorders>
              <w:top w:val="single" w:sz="12" w:space="0" w:color="auto"/>
              <w:left w:val="single" w:sz="2" w:space="0" w:color="auto"/>
              <w:bottom w:val="single" w:sz="2" w:space="0" w:color="auto"/>
              <w:right w:val="single" w:sz="2" w:space="0" w:color="auto"/>
            </w:tcBorders>
            <w:shd w:val="clear" w:color="auto" w:fill="auto"/>
          </w:tcPr>
          <w:p w14:paraId="0394F4D9"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 xml:space="preserve">Perioada pentru care se acordă </w:t>
            </w:r>
          </w:p>
          <w:p w14:paraId="0481D771" w14:textId="77777777" w:rsidR="00B805B8" w:rsidRPr="00EB7C6B" w:rsidRDefault="00B805B8" w:rsidP="00EB7C6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sz w:val="24"/>
                <w:szCs w:val="24"/>
              </w:rPr>
              <w:t>(nr. de luni/zile)</w:t>
            </w:r>
          </w:p>
        </w:tc>
        <w:tc>
          <w:tcPr>
            <w:tcW w:w="992" w:type="dxa"/>
            <w:tcBorders>
              <w:top w:val="single" w:sz="12" w:space="0" w:color="auto"/>
              <w:left w:val="single" w:sz="2" w:space="0" w:color="auto"/>
              <w:bottom w:val="single" w:sz="2" w:space="0" w:color="auto"/>
              <w:right w:val="single" w:sz="12" w:space="0" w:color="auto"/>
            </w:tcBorders>
            <w:shd w:val="clear" w:color="auto" w:fill="auto"/>
          </w:tcPr>
          <w:p w14:paraId="0432BCC8"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Valoarea totală (=3*4*5) (lei)</w:t>
            </w:r>
          </w:p>
        </w:tc>
      </w:tr>
      <w:tr w:rsidR="00B805B8" w:rsidRPr="00EB7C6B" w14:paraId="2E78348D" w14:textId="77777777" w:rsidTr="00087FDF">
        <w:trPr>
          <w:jc w:val="center"/>
        </w:trPr>
        <w:tc>
          <w:tcPr>
            <w:tcW w:w="4182" w:type="dxa"/>
            <w:tcBorders>
              <w:top w:val="single" w:sz="12" w:space="0" w:color="auto"/>
              <w:left w:val="single" w:sz="12" w:space="0" w:color="auto"/>
              <w:bottom w:val="single" w:sz="2" w:space="0" w:color="auto"/>
              <w:right w:val="single" w:sz="2" w:space="0" w:color="auto"/>
            </w:tcBorders>
            <w:shd w:val="clear" w:color="auto" w:fill="auto"/>
          </w:tcPr>
          <w:p w14:paraId="5390E3F6" w14:textId="77777777" w:rsidR="00B805B8" w:rsidRPr="00EB7C6B" w:rsidRDefault="00B805B8" w:rsidP="00EB7C6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1</w:t>
            </w:r>
          </w:p>
        </w:tc>
        <w:tc>
          <w:tcPr>
            <w:tcW w:w="1418" w:type="dxa"/>
            <w:tcBorders>
              <w:top w:val="single" w:sz="12" w:space="0" w:color="auto"/>
              <w:left w:val="single" w:sz="2" w:space="0" w:color="auto"/>
              <w:bottom w:val="single" w:sz="2" w:space="0" w:color="auto"/>
              <w:right w:val="single" w:sz="2" w:space="0" w:color="auto"/>
            </w:tcBorders>
            <w:shd w:val="clear" w:color="auto" w:fill="auto"/>
          </w:tcPr>
          <w:p w14:paraId="78864535"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2</w:t>
            </w:r>
          </w:p>
        </w:tc>
        <w:tc>
          <w:tcPr>
            <w:tcW w:w="1276" w:type="dxa"/>
            <w:tcBorders>
              <w:top w:val="single" w:sz="12" w:space="0" w:color="auto"/>
              <w:left w:val="single" w:sz="2" w:space="0" w:color="auto"/>
              <w:bottom w:val="single" w:sz="2" w:space="0" w:color="auto"/>
              <w:right w:val="single" w:sz="2" w:space="0" w:color="auto"/>
            </w:tcBorders>
            <w:shd w:val="clear" w:color="auto" w:fill="auto"/>
          </w:tcPr>
          <w:p w14:paraId="5219F139"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3</w:t>
            </w:r>
          </w:p>
        </w:tc>
        <w:tc>
          <w:tcPr>
            <w:tcW w:w="1275" w:type="dxa"/>
            <w:tcBorders>
              <w:top w:val="single" w:sz="12" w:space="0" w:color="auto"/>
              <w:left w:val="single" w:sz="2" w:space="0" w:color="auto"/>
              <w:bottom w:val="single" w:sz="2" w:space="0" w:color="auto"/>
              <w:right w:val="single" w:sz="2" w:space="0" w:color="auto"/>
            </w:tcBorders>
            <w:shd w:val="clear" w:color="auto" w:fill="auto"/>
          </w:tcPr>
          <w:p w14:paraId="4847F1FF"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4</w:t>
            </w:r>
          </w:p>
        </w:tc>
        <w:tc>
          <w:tcPr>
            <w:tcW w:w="1134" w:type="dxa"/>
            <w:tcBorders>
              <w:top w:val="single" w:sz="12" w:space="0" w:color="auto"/>
              <w:left w:val="single" w:sz="2" w:space="0" w:color="auto"/>
              <w:bottom w:val="single" w:sz="2" w:space="0" w:color="auto"/>
              <w:right w:val="single" w:sz="2" w:space="0" w:color="auto"/>
            </w:tcBorders>
            <w:shd w:val="clear" w:color="auto" w:fill="auto"/>
          </w:tcPr>
          <w:p w14:paraId="0B1B98C2"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5</w:t>
            </w:r>
          </w:p>
        </w:tc>
        <w:tc>
          <w:tcPr>
            <w:tcW w:w="992" w:type="dxa"/>
            <w:tcBorders>
              <w:top w:val="single" w:sz="12" w:space="0" w:color="auto"/>
              <w:left w:val="single" w:sz="2" w:space="0" w:color="auto"/>
              <w:bottom w:val="single" w:sz="2" w:space="0" w:color="auto"/>
              <w:right w:val="single" w:sz="12" w:space="0" w:color="auto"/>
            </w:tcBorders>
            <w:shd w:val="clear" w:color="auto" w:fill="auto"/>
          </w:tcPr>
          <w:p w14:paraId="3CC00B24"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6</w:t>
            </w:r>
          </w:p>
        </w:tc>
      </w:tr>
      <w:tr w:rsidR="00B805B8" w:rsidRPr="00EB7C6B" w14:paraId="36C4372B" w14:textId="77777777" w:rsidTr="00087FDF">
        <w:trPr>
          <w:jc w:val="center"/>
        </w:trPr>
        <w:tc>
          <w:tcPr>
            <w:tcW w:w="4182" w:type="dxa"/>
            <w:tcBorders>
              <w:top w:val="single" w:sz="12" w:space="0" w:color="auto"/>
              <w:left w:val="single" w:sz="12" w:space="0" w:color="auto"/>
            </w:tcBorders>
            <w:shd w:val="clear" w:color="auto" w:fill="auto"/>
          </w:tcPr>
          <w:p w14:paraId="5484E235" w14:textId="77777777" w:rsidR="00B805B8" w:rsidRPr="00EB7C6B" w:rsidRDefault="00B805B8" w:rsidP="00EB7C6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sz w:val="24"/>
                <w:szCs w:val="24"/>
              </w:rPr>
              <w:t>Bursă lunară</w:t>
            </w:r>
            <w:r w:rsidRPr="00EB7C6B">
              <w:rPr>
                <w:rStyle w:val="Referinnotdesubsol"/>
                <w:rFonts w:ascii="Times New Roman" w:hAnsi="Times New Roman" w:cs="Times New Roman"/>
                <w:sz w:val="24"/>
                <w:szCs w:val="24"/>
              </w:rPr>
              <w:footnoteReference w:id="31"/>
            </w:r>
          </w:p>
        </w:tc>
        <w:tc>
          <w:tcPr>
            <w:tcW w:w="1418" w:type="dxa"/>
            <w:tcBorders>
              <w:top w:val="single" w:sz="12" w:space="0" w:color="auto"/>
            </w:tcBorders>
            <w:shd w:val="clear" w:color="auto" w:fill="auto"/>
          </w:tcPr>
          <w:p w14:paraId="08E6F50E"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6" w:type="dxa"/>
            <w:tcBorders>
              <w:top w:val="single" w:sz="12" w:space="0" w:color="auto"/>
            </w:tcBorders>
            <w:shd w:val="clear" w:color="auto" w:fill="auto"/>
          </w:tcPr>
          <w:p w14:paraId="1F53DFD9"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5" w:type="dxa"/>
            <w:tcBorders>
              <w:top w:val="single" w:sz="12" w:space="0" w:color="auto"/>
            </w:tcBorders>
            <w:shd w:val="clear" w:color="auto" w:fill="auto"/>
          </w:tcPr>
          <w:p w14:paraId="6FBF3F6D" w14:textId="57EBF4AA" w:rsidR="00B805B8" w:rsidRPr="00EB7C6B" w:rsidRDefault="00F05AC9" w:rsidP="00EB7C6B">
            <w:pPr>
              <w:tabs>
                <w:tab w:val="left" w:pos="284"/>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B805B8" w:rsidRPr="00EB7C6B">
              <w:rPr>
                <w:rFonts w:ascii="Times New Roman" w:hAnsi="Times New Roman" w:cs="Times New Roman"/>
                <w:sz w:val="24"/>
                <w:szCs w:val="24"/>
              </w:rPr>
              <w:t>.lei/lună</w:t>
            </w:r>
          </w:p>
        </w:tc>
        <w:tc>
          <w:tcPr>
            <w:tcW w:w="1134" w:type="dxa"/>
            <w:tcBorders>
              <w:top w:val="single" w:sz="12" w:space="0" w:color="auto"/>
              <w:bottom w:val="single" w:sz="4" w:space="0" w:color="auto"/>
            </w:tcBorders>
            <w:shd w:val="clear" w:color="auto" w:fill="auto"/>
          </w:tcPr>
          <w:p w14:paraId="16F13043"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 luni</w:t>
            </w:r>
          </w:p>
        </w:tc>
        <w:tc>
          <w:tcPr>
            <w:tcW w:w="992" w:type="dxa"/>
            <w:tcBorders>
              <w:top w:val="single" w:sz="12" w:space="0" w:color="auto"/>
              <w:right w:val="single" w:sz="12" w:space="0" w:color="auto"/>
            </w:tcBorders>
            <w:shd w:val="clear" w:color="auto" w:fill="auto"/>
          </w:tcPr>
          <w:p w14:paraId="3DD530F7"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r>
      <w:tr w:rsidR="00B805B8" w:rsidRPr="00EB7C6B" w14:paraId="6BABA086" w14:textId="77777777" w:rsidTr="00087FDF">
        <w:trPr>
          <w:jc w:val="center"/>
        </w:trPr>
        <w:tc>
          <w:tcPr>
            <w:tcW w:w="4182" w:type="dxa"/>
            <w:tcBorders>
              <w:left w:val="single" w:sz="12" w:space="0" w:color="auto"/>
            </w:tcBorders>
          </w:tcPr>
          <w:p w14:paraId="20853262" w14:textId="77777777" w:rsidR="00B805B8" w:rsidRPr="00EB7C6B" w:rsidRDefault="00B805B8" w:rsidP="00EB7C6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sz w:val="24"/>
                <w:szCs w:val="24"/>
              </w:rPr>
              <w:t>Examinări de medicină a muncii și analize medicale obligatorii în vederea efectuării stagiului de pregătire practică (în funcție de domeniul de activitate)</w:t>
            </w:r>
            <w:r w:rsidRPr="00EB7C6B">
              <w:rPr>
                <w:rStyle w:val="Referinnotdesubsol"/>
                <w:rFonts w:ascii="Times New Roman" w:hAnsi="Times New Roman" w:cs="Times New Roman"/>
                <w:sz w:val="24"/>
                <w:szCs w:val="24"/>
              </w:rPr>
              <w:footnoteReference w:id="32"/>
            </w:r>
          </w:p>
        </w:tc>
        <w:tc>
          <w:tcPr>
            <w:tcW w:w="1418" w:type="dxa"/>
          </w:tcPr>
          <w:p w14:paraId="30EA9133"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6" w:type="dxa"/>
          </w:tcPr>
          <w:p w14:paraId="31D122D3"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5" w:type="dxa"/>
          </w:tcPr>
          <w:p w14:paraId="3F31D590"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134" w:type="dxa"/>
            <w:shd w:val="horzCross" w:color="auto" w:fill="FFFFFF"/>
          </w:tcPr>
          <w:p w14:paraId="75DAD824"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992" w:type="dxa"/>
            <w:tcBorders>
              <w:right w:val="single" w:sz="12" w:space="0" w:color="auto"/>
            </w:tcBorders>
            <w:shd w:val="clear" w:color="auto" w:fill="auto"/>
          </w:tcPr>
          <w:p w14:paraId="67A2CD52"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r>
      <w:tr w:rsidR="00B805B8" w:rsidRPr="00EB7C6B" w14:paraId="146DFBD6" w14:textId="77777777" w:rsidTr="00087FDF">
        <w:trPr>
          <w:jc w:val="center"/>
        </w:trPr>
        <w:tc>
          <w:tcPr>
            <w:tcW w:w="4182" w:type="dxa"/>
            <w:tcBorders>
              <w:left w:val="single" w:sz="12" w:space="0" w:color="auto"/>
            </w:tcBorders>
          </w:tcPr>
          <w:p w14:paraId="323A1770" w14:textId="77777777" w:rsidR="00B805B8" w:rsidRPr="00EB7C6B" w:rsidRDefault="00B805B8" w:rsidP="00EB7C6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Asigurare de răspundere civilă în cazul unor eventuale accidente, daune sau vătămări corporale generate în timpul practicii</w:t>
            </w:r>
            <w:r w:rsidRPr="00EB7C6B">
              <w:rPr>
                <w:rStyle w:val="Referinnotdesubsol"/>
                <w:rFonts w:ascii="Times New Roman" w:hAnsi="Times New Roman" w:cs="Times New Roman"/>
                <w:sz w:val="24"/>
                <w:szCs w:val="24"/>
              </w:rPr>
              <w:footnoteReference w:id="33"/>
            </w:r>
            <w:r w:rsidRPr="00EB7C6B">
              <w:rPr>
                <w:rFonts w:ascii="Times New Roman" w:hAnsi="Times New Roman" w:cs="Times New Roman"/>
                <w:sz w:val="24"/>
                <w:szCs w:val="24"/>
              </w:rPr>
              <w:t xml:space="preserve"> </w:t>
            </w:r>
          </w:p>
        </w:tc>
        <w:tc>
          <w:tcPr>
            <w:tcW w:w="1418" w:type="dxa"/>
          </w:tcPr>
          <w:p w14:paraId="79A1E6BF"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6" w:type="dxa"/>
          </w:tcPr>
          <w:p w14:paraId="531E1D07"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5" w:type="dxa"/>
          </w:tcPr>
          <w:p w14:paraId="454C8842"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134" w:type="dxa"/>
            <w:shd w:val="horzCross" w:color="auto" w:fill="FFFFFF"/>
          </w:tcPr>
          <w:p w14:paraId="24142957"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992" w:type="dxa"/>
            <w:tcBorders>
              <w:right w:val="single" w:sz="12" w:space="0" w:color="auto"/>
            </w:tcBorders>
            <w:shd w:val="clear" w:color="auto" w:fill="auto"/>
          </w:tcPr>
          <w:p w14:paraId="3482AE85"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r>
      <w:tr w:rsidR="00B805B8" w:rsidRPr="00EB7C6B" w14:paraId="5D7E6E12" w14:textId="77777777" w:rsidTr="00087FDF">
        <w:trPr>
          <w:jc w:val="center"/>
        </w:trPr>
        <w:tc>
          <w:tcPr>
            <w:tcW w:w="4182" w:type="dxa"/>
            <w:tcBorders>
              <w:left w:val="single" w:sz="12" w:space="0" w:color="auto"/>
            </w:tcBorders>
          </w:tcPr>
          <w:p w14:paraId="5A62FA36" w14:textId="77777777" w:rsidR="00B805B8" w:rsidRPr="00EB7C6B" w:rsidRDefault="00B805B8" w:rsidP="00EB7C6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Echipament de lucru</w:t>
            </w:r>
            <w:r w:rsidRPr="00EB7C6B">
              <w:rPr>
                <w:rStyle w:val="Referinnotdesubsol"/>
                <w:rFonts w:ascii="Times New Roman" w:hAnsi="Times New Roman" w:cs="Times New Roman"/>
                <w:sz w:val="24"/>
                <w:szCs w:val="24"/>
              </w:rPr>
              <w:footnoteReference w:id="34"/>
            </w:r>
          </w:p>
        </w:tc>
        <w:tc>
          <w:tcPr>
            <w:tcW w:w="1418" w:type="dxa"/>
          </w:tcPr>
          <w:p w14:paraId="2225CFAC"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6" w:type="dxa"/>
          </w:tcPr>
          <w:p w14:paraId="1F9CBC19"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5" w:type="dxa"/>
          </w:tcPr>
          <w:p w14:paraId="5AE8D0EA"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134" w:type="dxa"/>
            <w:shd w:val="horzCross" w:color="auto" w:fill="FFFFFF"/>
          </w:tcPr>
          <w:p w14:paraId="30A385F0"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992" w:type="dxa"/>
            <w:tcBorders>
              <w:right w:val="single" w:sz="12" w:space="0" w:color="auto"/>
            </w:tcBorders>
            <w:shd w:val="clear" w:color="auto" w:fill="auto"/>
          </w:tcPr>
          <w:p w14:paraId="0C56155E"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r>
      <w:tr w:rsidR="00B805B8" w:rsidRPr="00EB7C6B" w14:paraId="75075EFE" w14:textId="77777777" w:rsidTr="00087FDF">
        <w:trPr>
          <w:jc w:val="center"/>
        </w:trPr>
        <w:tc>
          <w:tcPr>
            <w:tcW w:w="4182" w:type="dxa"/>
            <w:tcBorders>
              <w:left w:val="single" w:sz="12" w:space="0" w:color="auto"/>
            </w:tcBorders>
          </w:tcPr>
          <w:p w14:paraId="565187D9" w14:textId="77777777" w:rsidR="00B805B8" w:rsidRPr="00EB7C6B" w:rsidRDefault="00B805B8" w:rsidP="00EB7C6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Echipament de protecție</w:t>
            </w:r>
            <w:r w:rsidRPr="00EB7C6B">
              <w:rPr>
                <w:rStyle w:val="Referinnotdesubsol"/>
                <w:rFonts w:ascii="Times New Roman" w:hAnsi="Times New Roman" w:cs="Times New Roman"/>
                <w:sz w:val="24"/>
                <w:szCs w:val="24"/>
              </w:rPr>
              <w:footnoteReference w:id="35"/>
            </w:r>
          </w:p>
        </w:tc>
        <w:tc>
          <w:tcPr>
            <w:tcW w:w="1418" w:type="dxa"/>
          </w:tcPr>
          <w:p w14:paraId="10D56B79"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6" w:type="dxa"/>
          </w:tcPr>
          <w:p w14:paraId="6688BA0D"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5" w:type="dxa"/>
          </w:tcPr>
          <w:p w14:paraId="26566E4C"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134" w:type="dxa"/>
            <w:shd w:val="horzCross" w:color="auto" w:fill="FFFFFF"/>
          </w:tcPr>
          <w:p w14:paraId="5CD230D3"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992" w:type="dxa"/>
            <w:tcBorders>
              <w:right w:val="single" w:sz="12" w:space="0" w:color="auto"/>
            </w:tcBorders>
            <w:shd w:val="clear" w:color="auto" w:fill="auto"/>
          </w:tcPr>
          <w:p w14:paraId="06A7F8FB"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r>
      <w:tr w:rsidR="00B805B8" w:rsidRPr="00EB7C6B" w14:paraId="564BE666" w14:textId="77777777" w:rsidTr="00087FDF">
        <w:trPr>
          <w:jc w:val="center"/>
        </w:trPr>
        <w:tc>
          <w:tcPr>
            <w:tcW w:w="4182" w:type="dxa"/>
            <w:tcBorders>
              <w:left w:val="single" w:sz="12" w:space="0" w:color="auto"/>
            </w:tcBorders>
            <w:shd w:val="clear" w:color="auto" w:fill="auto"/>
          </w:tcPr>
          <w:p w14:paraId="36D41DC0" w14:textId="77777777" w:rsidR="00B805B8" w:rsidRPr="00EB7C6B" w:rsidRDefault="00B805B8" w:rsidP="00EB7C6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sz w:val="24"/>
                <w:szCs w:val="24"/>
              </w:rPr>
              <w:t>Transport la și de la locul de practică</w:t>
            </w:r>
            <w:r w:rsidRPr="00EB7C6B">
              <w:rPr>
                <w:rStyle w:val="Referinnotdesubsol"/>
                <w:rFonts w:ascii="Times New Roman" w:hAnsi="Times New Roman" w:cs="Times New Roman"/>
                <w:sz w:val="24"/>
                <w:szCs w:val="24"/>
              </w:rPr>
              <w:footnoteReference w:id="36"/>
            </w:r>
            <w:r w:rsidRPr="00EB7C6B">
              <w:rPr>
                <w:rFonts w:ascii="Times New Roman" w:hAnsi="Times New Roman" w:cs="Times New Roman"/>
                <w:sz w:val="24"/>
                <w:szCs w:val="24"/>
              </w:rPr>
              <w:t xml:space="preserve"> </w:t>
            </w:r>
          </w:p>
        </w:tc>
        <w:tc>
          <w:tcPr>
            <w:tcW w:w="1418" w:type="dxa"/>
            <w:shd w:val="clear" w:color="auto" w:fill="auto"/>
          </w:tcPr>
          <w:p w14:paraId="028622C0"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6" w:type="dxa"/>
            <w:shd w:val="clear" w:color="auto" w:fill="auto"/>
          </w:tcPr>
          <w:p w14:paraId="6EEFC49D"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5" w:type="dxa"/>
            <w:shd w:val="clear" w:color="auto" w:fill="auto"/>
          </w:tcPr>
          <w:p w14:paraId="7F56A2F6"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.......lei/zi</w:t>
            </w:r>
          </w:p>
        </w:tc>
        <w:tc>
          <w:tcPr>
            <w:tcW w:w="1134" w:type="dxa"/>
            <w:shd w:val="clear" w:color="auto" w:fill="auto"/>
          </w:tcPr>
          <w:p w14:paraId="39B6A5BD"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 zile</w:t>
            </w:r>
          </w:p>
        </w:tc>
        <w:tc>
          <w:tcPr>
            <w:tcW w:w="992" w:type="dxa"/>
            <w:tcBorders>
              <w:right w:val="single" w:sz="12" w:space="0" w:color="auto"/>
            </w:tcBorders>
            <w:shd w:val="clear" w:color="auto" w:fill="auto"/>
          </w:tcPr>
          <w:p w14:paraId="2F010C91"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r>
      <w:tr w:rsidR="00B805B8" w:rsidRPr="00EB7C6B" w14:paraId="2E1F739E" w14:textId="77777777" w:rsidTr="00087FDF">
        <w:trPr>
          <w:jc w:val="center"/>
        </w:trPr>
        <w:tc>
          <w:tcPr>
            <w:tcW w:w="4182" w:type="dxa"/>
            <w:tcBorders>
              <w:left w:val="single" w:sz="12" w:space="0" w:color="auto"/>
            </w:tcBorders>
            <w:shd w:val="clear" w:color="auto" w:fill="auto"/>
          </w:tcPr>
          <w:p w14:paraId="1215F846" w14:textId="77777777" w:rsidR="00B805B8" w:rsidRDefault="00B805B8" w:rsidP="00EB7C6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Asigurarea unei mesei/zi la locul de practică</w:t>
            </w:r>
            <w:r w:rsidRPr="00EB7C6B">
              <w:rPr>
                <w:rStyle w:val="Referinnotdesubsol"/>
                <w:rFonts w:ascii="Times New Roman" w:hAnsi="Times New Roman" w:cs="Times New Roman"/>
                <w:sz w:val="24"/>
                <w:szCs w:val="24"/>
              </w:rPr>
              <w:footnoteReference w:id="37"/>
            </w:r>
          </w:p>
          <w:p w14:paraId="38D2BB16" w14:textId="77777777" w:rsidR="00F05AC9" w:rsidRPr="00EB7C6B" w:rsidRDefault="00F05AC9" w:rsidP="00EB7C6B">
            <w:pPr>
              <w:tabs>
                <w:tab w:val="left" w:pos="284"/>
              </w:tabs>
              <w:spacing w:after="0" w:line="240" w:lineRule="auto"/>
              <w:jc w:val="both"/>
              <w:rPr>
                <w:rFonts w:ascii="Times New Roman" w:hAnsi="Times New Roman" w:cs="Times New Roman"/>
                <w:b/>
                <w:sz w:val="24"/>
                <w:szCs w:val="24"/>
              </w:rPr>
            </w:pPr>
          </w:p>
        </w:tc>
        <w:tc>
          <w:tcPr>
            <w:tcW w:w="1418" w:type="dxa"/>
            <w:shd w:val="clear" w:color="auto" w:fill="auto"/>
          </w:tcPr>
          <w:p w14:paraId="07600147"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6" w:type="dxa"/>
            <w:shd w:val="clear" w:color="auto" w:fill="auto"/>
          </w:tcPr>
          <w:p w14:paraId="091DC2CF"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5" w:type="dxa"/>
            <w:shd w:val="clear" w:color="auto" w:fill="auto"/>
          </w:tcPr>
          <w:p w14:paraId="55C733A6"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.......lei/zi</w:t>
            </w:r>
          </w:p>
        </w:tc>
        <w:tc>
          <w:tcPr>
            <w:tcW w:w="1134" w:type="dxa"/>
            <w:tcBorders>
              <w:bottom w:val="single" w:sz="4" w:space="0" w:color="auto"/>
            </w:tcBorders>
            <w:shd w:val="clear" w:color="auto" w:fill="auto"/>
          </w:tcPr>
          <w:p w14:paraId="561546D6"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r w:rsidRPr="00EB7C6B">
              <w:rPr>
                <w:rFonts w:ascii="Times New Roman" w:hAnsi="Times New Roman" w:cs="Times New Roman"/>
                <w:sz w:val="24"/>
                <w:szCs w:val="24"/>
              </w:rPr>
              <w:t>... zile</w:t>
            </w:r>
          </w:p>
        </w:tc>
        <w:tc>
          <w:tcPr>
            <w:tcW w:w="992" w:type="dxa"/>
            <w:tcBorders>
              <w:right w:val="single" w:sz="12" w:space="0" w:color="auto"/>
            </w:tcBorders>
            <w:shd w:val="clear" w:color="auto" w:fill="auto"/>
          </w:tcPr>
          <w:p w14:paraId="094B704A"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r>
      <w:tr w:rsidR="00B805B8" w:rsidRPr="00EB7C6B" w14:paraId="5FC4CFDF" w14:textId="77777777" w:rsidTr="00087FDF">
        <w:trPr>
          <w:jc w:val="center"/>
        </w:trPr>
        <w:tc>
          <w:tcPr>
            <w:tcW w:w="4182" w:type="dxa"/>
            <w:tcBorders>
              <w:left w:val="single" w:sz="12" w:space="0" w:color="auto"/>
            </w:tcBorders>
          </w:tcPr>
          <w:p w14:paraId="07A338BD"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lastRenderedPageBreak/>
              <w:t>Rechizite necesare pe perioada practicii</w:t>
            </w:r>
            <w:r w:rsidRPr="00EB7C6B">
              <w:rPr>
                <w:rStyle w:val="Referinnotdesubsol"/>
                <w:rFonts w:ascii="Times New Roman" w:hAnsi="Times New Roman" w:cs="Times New Roman"/>
                <w:sz w:val="24"/>
                <w:szCs w:val="24"/>
              </w:rPr>
              <w:footnoteReference w:id="38"/>
            </w:r>
          </w:p>
        </w:tc>
        <w:tc>
          <w:tcPr>
            <w:tcW w:w="1418" w:type="dxa"/>
          </w:tcPr>
          <w:p w14:paraId="1BC450F3"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6" w:type="dxa"/>
          </w:tcPr>
          <w:p w14:paraId="55624D26"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5" w:type="dxa"/>
          </w:tcPr>
          <w:p w14:paraId="37368099"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134" w:type="dxa"/>
            <w:shd w:val="horzCross" w:color="auto" w:fill="FFFFFF"/>
          </w:tcPr>
          <w:p w14:paraId="40F04699"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992" w:type="dxa"/>
            <w:tcBorders>
              <w:right w:val="single" w:sz="12" w:space="0" w:color="auto"/>
            </w:tcBorders>
            <w:shd w:val="clear" w:color="auto" w:fill="auto"/>
          </w:tcPr>
          <w:p w14:paraId="5CD12D54"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r>
      <w:tr w:rsidR="00B805B8" w:rsidRPr="00EB7C6B" w14:paraId="320B8B2F" w14:textId="77777777" w:rsidTr="00087FDF">
        <w:trPr>
          <w:jc w:val="center"/>
        </w:trPr>
        <w:tc>
          <w:tcPr>
            <w:tcW w:w="4182" w:type="dxa"/>
            <w:tcBorders>
              <w:left w:val="single" w:sz="12" w:space="0" w:color="auto"/>
            </w:tcBorders>
          </w:tcPr>
          <w:p w14:paraId="1C678E7B"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sz w:val="24"/>
                <w:szCs w:val="24"/>
              </w:rPr>
              <w:t>Premii pentru stimularea performanței</w:t>
            </w:r>
            <w:r w:rsidRPr="00EB7C6B">
              <w:rPr>
                <w:rStyle w:val="Referinnotdesubsol"/>
                <w:rFonts w:ascii="Times New Roman" w:hAnsi="Times New Roman" w:cs="Times New Roman"/>
                <w:sz w:val="24"/>
                <w:szCs w:val="24"/>
              </w:rPr>
              <w:footnoteReference w:id="39"/>
            </w:r>
          </w:p>
        </w:tc>
        <w:tc>
          <w:tcPr>
            <w:tcW w:w="1418" w:type="dxa"/>
          </w:tcPr>
          <w:p w14:paraId="4BD1D0CF"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6" w:type="dxa"/>
          </w:tcPr>
          <w:p w14:paraId="4B448405"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5" w:type="dxa"/>
          </w:tcPr>
          <w:p w14:paraId="1E898019"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134" w:type="dxa"/>
            <w:shd w:val="horzCross" w:color="auto" w:fill="FFFFFF"/>
          </w:tcPr>
          <w:p w14:paraId="1C03EF1D"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992" w:type="dxa"/>
            <w:tcBorders>
              <w:right w:val="single" w:sz="12" w:space="0" w:color="auto"/>
            </w:tcBorders>
            <w:shd w:val="clear" w:color="auto" w:fill="auto"/>
          </w:tcPr>
          <w:p w14:paraId="5DF8EF92"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r>
      <w:tr w:rsidR="00B805B8" w:rsidRPr="00EB7C6B" w14:paraId="779AA5F1" w14:textId="77777777" w:rsidTr="00087FDF">
        <w:trPr>
          <w:jc w:val="center"/>
        </w:trPr>
        <w:tc>
          <w:tcPr>
            <w:tcW w:w="4182" w:type="dxa"/>
            <w:tcBorders>
              <w:left w:val="single" w:sz="12" w:space="0" w:color="auto"/>
            </w:tcBorders>
            <w:shd w:val="clear" w:color="auto" w:fill="auto"/>
          </w:tcPr>
          <w:p w14:paraId="7FE74710" w14:textId="77777777" w:rsidR="00B805B8" w:rsidRPr="00EB7C6B" w:rsidRDefault="00B805B8" w:rsidP="00EB7C6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Altele:……..</w:t>
            </w:r>
          </w:p>
        </w:tc>
        <w:tc>
          <w:tcPr>
            <w:tcW w:w="1418" w:type="dxa"/>
            <w:shd w:val="clear" w:color="auto" w:fill="auto"/>
          </w:tcPr>
          <w:p w14:paraId="669E2B78"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6" w:type="dxa"/>
            <w:shd w:val="clear" w:color="auto" w:fill="auto"/>
          </w:tcPr>
          <w:p w14:paraId="5CF681C5"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5" w:type="dxa"/>
            <w:shd w:val="clear" w:color="auto" w:fill="auto"/>
          </w:tcPr>
          <w:p w14:paraId="77DD40F9"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134" w:type="dxa"/>
            <w:shd w:val="clear" w:color="auto" w:fill="auto"/>
          </w:tcPr>
          <w:p w14:paraId="7E128B90"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992" w:type="dxa"/>
            <w:tcBorders>
              <w:right w:val="single" w:sz="12" w:space="0" w:color="auto"/>
            </w:tcBorders>
            <w:shd w:val="clear" w:color="auto" w:fill="auto"/>
          </w:tcPr>
          <w:p w14:paraId="2880FDF0"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r>
      <w:tr w:rsidR="00B805B8" w:rsidRPr="00EB7C6B" w14:paraId="7FBD95DA" w14:textId="77777777" w:rsidTr="00EB7C6B">
        <w:trPr>
          <w:trHeight w:val="77"/>
          <w:jc w:val="center"/>
        </w:trPr>
        <w:tc>
          <w:tcPr>
            <w:tcW w:w="4182" w:type="dxa"/>
            <w:tcBorders>
              <w:left w:val="single" w:sz="12" w:space="0" w:color="auto"/>
              <w:bottom w:val="single" w:sz="12" w:space="0" w:color="auto"/>
            </w:tcBorders>
            <w:shd w:val="clear" w:color="auto" w:fill="auto"/>
            <w:vAlign w:val="center"/>
          </w:tcPr>
          <w:p w14:paraId="02DD12E1" w14:textId="77777777" w:rsidR="00B805B8" w:rsidRPr="00EB7C6B" w:rsidRDefault="00B805B8" w:rsidP="00EB7C6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b/>
                <w:sz w:val="24"/>
                <w:szCs w:val="24"/>
              </w:rPr>
              <w:t>Total valoare stimulente/ forme de sprijin</w:t>
            </w:r>
          </w:p>
        </w:tc>
        <w:tc>
          <w:tcPr>
            <w:tcW w:w="1418" w:type="dxa"/>
            <w:tcBorders>
              <w:bottom w:val="single" w:sz="12" w:space="0" w:color="auto"/>
            </w:tcBorders>
            <w:shd w:val="horzCross" w:color="auto" w:fill="D9D9D9"/>
            <w:vAlign w:val="center"/>
          </w:tcPr>
          <w:p w14:paraId="7629ECD2"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6" w:type="dxa"/>
            <w:tcBorders>
              <w:bottom w:val="single" w:sz="12" w:space="0" w:color="auto"/>
            </w:tcBorders>
            <w:shd w:val="horzCross" w:color="auto" w:fill="D9D9D9"/>
            <w:vAlign w:val="center"/>
          </w:tcPr>
          <w:p w14:paraId="416F1F24"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275" w:type="dxa"/>
            <w:tcBorders>
              <w:bottom w:val="single" w:sz="12" w:space="0" w:color="auto"/>
            </w:tcBorders>
            <w:shd w:val="horzCross" w:color="auto" w:fill="D9D9D9"/>
            <w:vAlign w:val="center"/>
          </w:tcPr>
          <w:p w14:paraId="5F0A7361"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1134" w:type="dxa"/>
            <w:tcBorders>
              <w:bottom w:val="single" w:sz="12" w:space="0" w:color="auto"/>
            </w:tcBorders>
            <w:shd w:val="horzCross" w:color="auto" w:fill="D9D9D9"/>
            <w:vAlign w:val="center"/>
          </w:tcPr>
          <w:p w14:paraId="2EF93F22"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c>
          <w:tcPr>
            <w:tcW w:w="992" w:type="dxa"/>
            <w:tcBorders>
              <w:bottom w:val="single" w:sz="12" w:space="0" w:color="auto"/>
              <w:right w:val="single" w:sz="12" w:space="0" w:color="auto"/>
            </w:tcBorders>
            <w:shd w:val="clear" w:color="auto" w:fill="auto"/>
            <w:vAlign w:val="center"/>
          </w:tcPr>
          <w:p w14:paraId="2AF7CE99" w14:textId="77777777" w:rsidR="00B805B8" w:rsidRPr="00EB7C6B" w:rsidRDefault="00B805B8" w:rsidP="00EB7C6B">
            <w:pPr>
              <w:tabs>
                <w:tab w:val="left" w:pos="284"/>
              </w:tabs>
              <w:spacing w:after="0" w:line="240" w:lineRule="auto"/>
              <w:jc w:val="center"/>
              <w:rPr>
                <w:rFonts w:ascii="Times New Roman" w:hAnsi="Times New Roman" w:cs="Times New Roman"/>
                <w:sz w:val="24"/>
                <w:szCs w:val="24"/>
              </w:rPr>
            </w:pPr>
          </w:p>
        </w:tc>
      </w:tr>
    </w:tbl>
    <w:p w14:paraId="272AB6F8"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p>
    <w:p w14:paraId="2CBA1BCA"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2. Condiții de acordare a susținerii financiare, stimulentelor și altor forme de sprijin</w:t>
      </w:r>
    </w:p>
    <w:p w14:paraId="7AC8EA19"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p>
    <w:tbl>
      <w:tblPr>
        <w:tblW w:w="10242" w:type="dxa"/>
        <w:jc w:val="center"/>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gridCol w:w="3260"/>
        <w:gridCol w:w="2481"/>
      </w:tblGrid>
      <w:tr w:rsidR="00B805B8" w:rsidRPr="00EB7C6B" w14:paraId="738FDED3" w14:textId="77777777" w:rsidTr="00F05AC9">
        <w:trPr>
          <w:jc w:val="center"/>
        </w:trPr>
        <w:tc>
          <w:tcPr>
            <w:tcW w:w="4501" w:type="dxa"/>
            <w:tcBorders>
              <w:top w:val="single" w:sz="12" w:space="0" w:color="auto"/>
              <w:left w:val="single" w:sz="12" w:space="0" w:color="auto"/>
              <w:bottom w:val="single" w:sz="12" w:space="0" w:color="auto"/>
              <w:right w:val="single" w:sz="2" w:space="0" w:color="auto"/>
            </w:tcBorders>
            <w:shd w:val="clear" w:color="auto" w:fill="auto"/>
          </w:tcPr>
          <w:p w14:paraId="08C9B97F" w14:textId="77777777" w:rsidR="00B805B8" w:rsidRPr="00EB7C6B" w:rsidRDefault="00B805B8" w:rsidP="00EB7C6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Susținerea financiară/ Stimulentul/ Forma de sprijin acordată elevilor</w:t>
            </w:r>
          </w:p>
        </w:tc>
        <w:tc>
          <w:tcPr>
            <w:tcW w:w="3260" w:type="dxa"/>
            <w:tcBorders>
              <w:top w:val="single" w:sz="12" w:space="0" w:color="auto"/>
              <w:left w:val="single" w:sz="2" w:space="0" w:color="auto"/>
              <w:bottom w:val="single" w:sz="12" w:space="0" w:color="auto"/>
              <w:right w:val="single" w:sz="2" w:space="0" w:color="auto"/>
            </w:tcBorders>
            <w:shd w:val="clear" w:color="auto" w:fill="auto"/>
          </w:tcPr>
          <w:p w14:paraId="3DDDECB7" w14:textId="77777777" w:rsidR="00B805B8" w:rsidRPr="00EB7C6B" w:rsidRDefault="00B805B8" w:rsidP="00EB7C6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Condiții de acordare</w:t>
            </w:r>
            <w:r w:rsidRPr="00EB7C6B">
              <w:rPr>
                <w:rStyle w:val="Referinnotdesubsol"/>
                <w:rFonts w:ascii="Times New Roman" w:hAnsi="Times New Roman" w:cs="Times New Roman"/>
                <w:b/>
                <w:sz w:val="24"/>
                <w:szCs w:val="24"/>
              </w:rPr>
              <w:footnoteReference w:id="40"/>
            </w:r>
          </w:p>
        </w:tc>
        <w:tc>
          <w:tcPr>
            <w:tcW w:w="2481" w:type="dxa"/>
            <w:tcBorders>
              <w:top w:val="single" w:sz="12" w:space="0" w:color="auto"/>
              <w:left w:val="single" w:sz="2" w:space="0" w:color="auto"/>
              <w:bottom w:val="single" w:sz="12" w:space="0" w:color="auto"/>
              <w:right w:val="single" w:sz="12" w:space="0" w:color="auto"/>
            </w:tcBorders>
            <w:shd w:val="clear" w:color="auto" w:fill="auto"/>
          </w:tcPr>
          <w:p w14:paraId="05CF0F70" w14:textId="77777777" w:rsidR="00B805B8" w:rsidRPr="00EB7C6B" w:rsidRDefault="00B805B8" w:rsidP="00EB7C6B">
            <w:pPr>
              <w:tabs>
                <w:tab w:val="left" w:pos="284"/>
              </w:tabs>
              <w:spacing w:after="0" w:line="240" w:lineRule="auto"/>
              <w:jc w:val="center"/>
              <w:rPr>
                <w:rFonts w:ascii="Times New Roman" w:hAnsi="Times New Roman" w:cs="Times New Roman"/>
                <w:b/>
                <w:sz w:val="24"/>
                <w:szCs w:val="24"/>
              </w:rPr>
            </w:pPr>
            <w:r w:rsidRPr="00EB7C6B">
              <w:rPr>
                <w:rFonts w:ascii="Times New Roman" w:hAnsi="Times New Roman" w:cs="Times New Roman"/>
                <w:b/>
                <w:sz w:val="24"/>
                <w:szCs w:val="24"/>
              </w:rPr>
              <w:t xml:space="preserve">Detaliere </w:t>
            </w:r>
          </w:p>
        </w:tc>
      </w:tr>
      <w:tr w:rsidR="00B805B8" w:rsidRPr="00EB7C6B" w14:paraId="275BEF6B" w14:textId="77777777" w:rsidTr="00F05AC9">
        <w:trPr>
          <w:jc w:val="center"/>
        </w:trPr>
        <w:tc>
          <w:tcPr>
            <w:tcW w:w="4501" w:type="dxa"/>
            <w:vMerge w:val="restart"/>
            <w:tcBorders>
              <w:top w:val="single" w:sz="12" w:space="0" w:color="auto"/>
              <w:left w:val="single" w:sz="12" w:space="0" w:color="auto"/>
            </w:tcBorders>
            <w:shd w:val="clear" w:color="auto" w:fill="auto"/>
          </w:tcPr>
          <w:p w14:paraId="71644C1F" w14:textId="77777777" w:rsidR="00B805B8" w:rsidRPr="00EB7C6B" w:rsidRDefault="00B805B8" w:rsidP="00EB7C6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Bursă lunară</w:t>
            </w:r>
          </w:p>
        </w:tc>
        <w:tc>
          <w:tcPr>
            <w:tcW w:w="3260" w:type="dxa"/>
            <w:tcBorders>
              <w:top w:val="single" w:sz="12" w:space="0" w:color="auto"/>
            </w:tcBorders>
            <w:shd w:val="clear" w:color="auto" w:fill="auto"/>
          </w:tcPr>
          <w:p w14:paraId="2FC92AB0"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b/>
                <w:sz w:val="24"/>
                <w:szCs w:val="24"/>
              </w:rPr>
              <w:t>Frecvență</w:t>
            </w:r>
            <w:r w:rsidRPr="00EB7C6B">
              <w:rPr>
                <w:rFonts w:ascii="Times New Roman" w:hAnsi="Times New Roman" w:cs="Times New Roman"/>
                <w:sz w:val="24"/>
                <w:szCs w:val="24"/>
              </w:rPr>
              <w:t xml:space="preserve"> (prezența la pregătirea teoretică și practică)</w:t>
            </w:r>
          </w:p>
        </w:tc>
        <w:tc>
          <w:tcPr>
            <w:tcW w:w="2481" w:type="dxa"/>
            <w:tcBorders>
              <w:top w:val="single" w:sz="12" w:space="0" w:color="auto"/>
              <w:right w:val="single" w:sz="12" w:space="0" w:color="auto"/>
            </w:tcBorders>
            <w:shd w:val="clear" w:color="auto" w:fill="auto"/>
          </w:tcPr>
          <w:p w14:paraId="53776B4B"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r>
      <w:tr w:rsidR="00B805B8" w:rsidRPr="00EB7C6B" w14:paraId="524030D1" w14:textId="77777777" w:rsidTr="00F05AC9">
        <w:trPr>
          <w:jc w:val="center"/>
        </w:trPr>
        <w:tc>
          <w:tcPr>
            <w:tcW w:w="4501" w:type="dxa"/>
            <w:vMerge/>
            <w:tcBorders>
              <w:left w:val="single" w:sz="12" w:space="0" w:color="auto"/>
            </w:tcBorders>
            <w:shd w:val="clear" w:color="auto" w:fill="auto"/>
          </w:tcPr>
          <w:p w14:paraId="0CFCA72D" w14:textId="77777777" w:rsidR="00B805B8" w:rsidRPr="00EB7C6B" w:rsidRDefault="00B805B8" w:rsidP="00EB7C6B">
            <w:pPr>
              <w:tabs>
                <w:tab w:val="left" w:pos="284"/>
              </w:tabs>
              <w:spacing w:after="0" w:line="240" w:lineRule="auto"/>
              <w:jc w:val="both"/>
              <w:rPr>
                <w:rFonts w:ascii="Times New Roman" w:hAnsi="Times New Roman" w:cs="Times New Roman"/>
                <w:sz w:val="24"/>
                <w:szCs w:val="24"/>
              </w:rPr>
            </w:pPr>
          </w:p>
        </w:tc>
        <w:tc>
          <w:tcPr>
            <w:tcW w:w="3260" w:type="dxa"/>
            <w:tcBorders>
              <w:top w:val="single" w:sz="4" w:space="0" w:color="auto"/>
            </w:tcBorders>
            <w:shd w:val="clear" w:color="auto" w:fill="auto"/>
          </w:tcPr>
          <w:p w14:paraId="53A631E1"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b/>
                <w:sz w:val="24"/>
                <w:szCs w:val="24"/>
              </w:rPr>
              <w:t>Promovarea disciplinelor/modulelor</w:t>
            </w:r>
            <w:r w:rsidRPr="00EB7C6B">
              <w:rPr>
                <w:rFonts w:ascii="Times New Roman" w:hAnsi="Times New Roman" w:cs="Times New Roman"/>
                <w:sz w:val="24"/>
                <w:szCs w:val="24"/>
              </w:rPr>
              <w:t xml:space="preserve"> din planul de învățământ</w:t>
            </w:r>
          </w:p>
        </w:tc>
        <w:tc>
          <w:tcPr>
            <w:tcW w:w="2481" w:type="dxa"/>
            <w:tcBorders>
              <w:top w:val="single" w:sz="4" w:space="0" w:color="auto"/>
              <w:right w:val="single" w:sz="12" w:space="0" w:color="auto"/>
            </w:tcBorders>
            <w:shd w:val="clear" w:color="auto" w:fill="auto"/>
          </w:tcPr>
          <w:p w14:paraId="29D457FC"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r>
      <w:tr w:rsidR="00B805B8" w:rsidRPr="00EB7C6B" w14:paraId="05DD3442" w14:textId="77777777" w:rsidTr="00F05AC9">
        <w:trPr>
          <w:jc w:val="center"/>
        </w:trPr>
        <w:tc>
          <w:tcPr>
            <w:tcW w:w="4501" w:type="dxa"/>
            <w:vMerge/>
            <w:tcBorders>
              <w:left w:val="single" w:sz="12" w:space="0" w:color="auto"/>
            </w:tcBorders>
            <w:shd w:val="clear" w:color="auto" w:fill="auto"/>
          </w:tcPr>
          <w:p w14:paraId="039DACB4" w14:textId="77777777" w:rsidR="00B805B8" w:rsidRPr="00EB7C6B" w:rsidRDefault="00B805B8" w:rsidP="00EB7C6B">
            <w:pPr>
              <w:tabs>
                <w:tab w:val="left" w:pos="284"/>
              </w:tabs>
              <w:spacing w:after="0" w:line="240" w:lineRule="auto"/>
              <w:jc w:val="both"/>
              <w:rPr>
                <w:rFonts w:ascii="Times New Roman" w:hAnsi="Times New Roman" w:cs="Times New Roman"/>
                <w:b/>
                <w:sz w:val="24"/>
                <w:szCs w:val="24"/>
              </w:rPr>
            </w:pPr>
          </w:p>
        </w:tc>
        <w:tc>
          <w:tcPr>
            <w:tcW w:w="3260" w:type="dxa"/>
            <w:tcBorders>
              <w:top w:val="single" w:sz="4" w:space="0" w:color="auto"/>
            </w:tcBorders>
            <w:shd w:val="clear" w:color="auto" w:fill="auto"/>
          </w:tcPr>
          <w:p w14:paraId="52F722A6"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 xml:space="preserve">Rezultate la </w:t>
            </w:r>
            <w:r w:rsidRPr="00EB7C6B">
              <w:rPr>
                <w:rFonts w:ascii="Times New Roman" w:hAnsi="Times New Roman" w:cs="Times New Roman"/>
                <w:b/>
                <w:sz w:val="24"/>
                <w:szCs w:val="24"/>
              </w:rPr>
              <w:t>evaluări teoretice și practice</w:t>
            </w:r>
          </w:p>
        </w:tc>
        <w:tc>
          <w:tcPr>
            <w:tcW w:w="2481" w:type="dxa"/>
            <w:tcBorders>
              <w:top w:val="single" w:sz="4" w:space="0" w:color="auto"/>
              <w:right w:val="single" w:sz="12" w:space="0" w:color="auto"/>
            </w:tcBorders>
            <w:shd w:val="clear" w:color="auto" w:fill="auto"/>
          </w:tcPr>
          <w:p w14:paraId="6DF9090D"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r>
      <w:tr w:rsidR="00B805B8" w:rsidRPr="00EB7C6B" w14:paraId="595EB983" w14:textId="77777777" w:rsidTr="00F05AC9">
        <w:trPr>
          <w:jc w:val="center"/>
        </w:trPr>
        <w:tc>
          <w:tcPr>
            <w:tcW w:w="4501" w:type="dxa"/>
            <w:vMerge/>
            <w:tcBorders>
              <w:left w:val="single" w:sz="12" w:space="0" w:color="auto"/>
            </w:tcBorders>
            <w:shd w:val="clear" w:color="auto" w:fill="auto"/>
          </w:tcPr>
          <w:p w14:paraId="122A7742" w14:textId="77777777" w:rsidR="00B805B8" w:rsidRPr="00EB7C6B" w:rsidRDefault="00B805B8" w:rsidP="00EB7C6B">
            <w:pPr>
              <w:tabs>
                <w:tab w:val="left" w:pos="284"/>
              </w:tabs>
              <w:spacing w:after="0" w:line="240" w:lineRule="auto"/>
              <w:jc w:val="both"/>
              <w:rPr>
                <w:rFonts w:ascii="Times New Roman" w:hAnsi="Times New Roman" w:cs="Times New Roman"/>
                <w:sz w:val="24"/>
                <w:szCs w:val="24"/>
              </w:rPr>
            </w:pPr>
          </w:p>
        </w:tc>
        <w:tc>
          <w:tcPr>
            <w:tcW w:w="3260" w:type="dxa"/>
            <w:tcBorders>
              <w:top w:val="single" w:sz="4" w:space="0" w:color="auto"/>
            </w:tcBorders>
            <w:shd w:val="clear" w:color="auto" w:fill="auto"/>
          </w:tcPr>
          <w:p w14:paraId="022DEA0F"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 xml:space="preserve">Rezultate la </w:t>
            </w:r>
            <w:r w:rsidRPr="00EB7C6B">
              <w:rPr>
                <w:rFonts w:ascii="Times New Roman" w:hAnsi="Times New Roman" w:cs="Times New Roman"/>
                <w:b/>
                <w:sz w:val="24"/>
                <w:szCs w:val="24"/>
              </w:rPr>
              <w:t>evaluarea comportamentală si de atitudine</w:t>
            </w:r>
          </w:p>
        </w:tc>
        <w:tc>
          <w:tcPr>
            <w:tcW w:w="2481" w:type="dxa"/>
            <w:tcBorders>
              <w:top w:val="single" w:sz="4" w:space="0" w:color="auto"/>
              <w:right w:val="single" w:sz="12" w:space="0" w:color="auto"/>
            </w:tcBorders>
            <w:shd w:val="clear" w:color="auto" w:fill="auto"/>
          </w:tcPr>
          <w:p w14:paraId="3678F513"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r>
      <w:tr w:rsidR="00B805B8" w:rsidRPr="00EB7C6B" w14:paraId="4A9B747A" w14:textId="77777777" w:rsidTr="00F05AC9">
        <w:trPr>
          <w:jc w:val="center"/>
        </w:trPr>
        <w:tc>
          <w:tcPr>
            <w:tcW w:w="4501" w:type="dxa"/>
            <w:tcBorders>
              <w:left w:val="single" w:sz="12" w:space="0" w:color="auto"/>
            </w:tcBorders>
            <w:shd w:val="clear" w:color="auto" w:fill="auto"/>
          </w:tcPr>
          <w:p w14:paraId="21FFBEBE" w14:textId="77777777" w:rsidR="00B805B8" w:rsidRPr="00EB7C6B" w:rsidRDefault="00B805B8" w:rsidP="00EB7C6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sz w:val="24"/>
                <w:szCs w:val="24"/>
              </w:rPr>
              <w:t>Examinări de medicină a muncii și analize medicale obligatorii în vederea efectuării stagiului de pregătire practică (în funcție de domeniul de activitate)</w:t>
            </w:r>
          </w:p>
        </w:tc>
        <w:tc>
          <w:tcPr>
            <w:tcW w:w="3260" w:type="dxa"/>
            <w:shd w:val="clear" w:color="auto" w:fill="auto"/>
          </w:tcPr>
          <w:p w14:paraId="6B4544EE"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c>
          <w:tcPr>
            <w:tcW w:w="2481" w:type="dxa"/>
            <w:tcBorders>
              <w:right w:val="single" w:sz="12" w:space="0" w:color="auto"/>
            </w:tcBorders>
            <w:shd w:val="clear" w:color="auto" w:fill="auto"/>
          </w:tcPr>
          <w:p w14:paraId="5B724A5B"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r>
      <w:tr w:rsidR="00B805B8" w:rsidRPr="00EB7C6B" w14:paraId="610D9CBE" w14:textId="77777777" w:rsidTr="00F05AC9">
        <w:trPr>
          <w:jc w:val="center"/>
        </w:trPr>
        <w:tc>
          <w:tcPr>
            <w:tcW w:w="4501" w:type="dxa"/>
            <w:tcBorders>
              <w:left w:val="single" w:sz="12" w:space="0" w:color="auto"/>
            </w:tcBorders>
            <w:shd w:val="clear" w:color="auto" w:fill="auto"/>
          </w:tcPr>
          <w:p w14:paraId="48D049FB" w14:textId="77777777" w:rsidR="00B805B8" w:rsidRPr="00EB7C6B" w:rsidRDefault="00B805B8" w:rsidP="00EB7C6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Asigurare de răspundere civilă în cazul unor eventuale accidente, daune sau vătămări corporale generate în timpul practicii</w:t>
            </w:r>
          </w:p>
        </w:tc>
        <w:tc>
          <w:tcPr>
            <w:tcW w:w="3260" w:type="dxa"/>
            <w:shd w:val="clear" w:color="auto" w:fill="auto"/>
          </w:tcPr>
          <w:p w14:paraId="79B2FDF8"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c>
          <w:tcPr>
            <w:tcW w:w="2481" w:type="dxa"/>
            <w:tcBorders>
              <w:right w:val="single" w:sz="12" w:space="0" w:color="auto"/>
            </w:tcBorders>
            <w:shd w:val="clear" w:color="auto" w:fill="auto"/>
          </w:tcPr>
          <w:p w14:paraId="62C6007D"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r>
      <w:tr w:rsidR="00B805B8" w:rsidRPr="00EB7C6B" w14:paraId="324C08D9" w14:textId="77777777" w:rsidTr="00F05AC9">
        <w:trPr>
          <w:jc w:val="center"/>
        </w:trPr>
        <w:tc>
          <w:tcPr>
            <w:tcW w:w="4501" w:type="dxa"/>
            <w:tcBorders>
              <w:left w:val="single" w:sz="12" w:space="0" w:color="auto"/>
            </w:tcBorders>
            <w:shd w:val="clear" w:color="auto" w:fill="auto"/>
          </w:tcPr>
          <w:p w14:paraId="6242FCFD" w14:textId="77777777" w:rsidR="00B805B8" w:rsidRPr="00EB7C6B" w:rsidRDefault="00B805B8" w:rsidP="00EB7C6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Echipament de lucru</w:t>
            </w:r>
          </w:p>
        </w:tc>
        <w:tc>
          <w:tcPr>
            <w:tcW w:w="3260" w:type="dxa"/>
            <w:shd w:val="clear" w:color="auto" w:fill="auto"/>
          </w:tcPr>
          <w:p w14:paraId="3EF05931"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c>
          <w:tcPr>
            <w:tcW w:w="2481" w:type="dxa"/>
            <w:tcBorders>
              <w:right w:val="single" w:sz="12" w:space="0" w:color="auto"/>
            </w:tcBorders>
            <w:shd w:val="clear" w:color="auto" w:fill="auto"/>
          </w:tcPr>
          <w:p w14:paraId="259A7A21"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r>
      <w:tr w:rsidR="00B805B8" w:rsidRPr="00EB7C6B" w14:paraId="150D6576" w14:textId="77777777" w:rsidTr="00F05AC9">
        <w:trPr>
          <w:jc w:val="center"/>
        </w:trPr>
        <w:tc>
          <w:tcPr>
            <w:tcW w:w="4501" w:type="dxa"/>
            <w:tcBorders>
              <w:left w:val="single" w:sz="12" w:space="0" w:color="auto"/>
            </w:tcBorders>
            <w:shd w:val="clear" w:color="auto" w:fill="auto"/>
          </w:tcPr>
          <w:p w14:paraId="29FC43E6" w14:textId="77777777" w:rsidR="00B805B8" w:rsidRPr="00EB7C6B" w:rsidRDefault="00B805B8" w:rsidP="00EB7C6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Echipament de protecție</w:t>
            </w:r>
          </w:p>
        </w:tc>
        <w:tc>
          <w:tcPr>
            <w:tcW w:w="3260" w:type="dxa"/>
            <w:shd w:val="clear" w:color="auto" w:fill="auto"/>
          </w:tcPr>
          <w:p w14:paraId="4DC5AAF1"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c>
          <w:tcPr>
            <w:tcW w:w="2481" w:type="dxa"/>
            <w:tcBorders>
              <w:right w:val="single" w:sz="12" w:space="0" w:color="auto"/>
            </w:tcBorders>
            <w:shd w:val="clear" w:color="auto" w:fill="auto"/>
          </w:tcPr>
          <w:p w14:paraId="333BB7F8"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r>
      <w:tr w:rsidR="00B805B8" w:rsidRPr="00EB7C6B" w14:paraId="2E2D0F5D" w14:textId="77777777" w:rsidTr="00F05AC9">
        <w:trPr>
          <w:jc w:val="center"/>
        </w:trPr>
        <w:tc>
          <w:tcPr>
            <w:tcW w:w="4501" w:type="dxa"/>
            <w:tcBorders>
              <w:left w:val="single" w:sz="12" w:space="0" w:color="auto"/>
            </w:tcBorders>
            <w:shd w:val="clear" w:color="auto" w:fill="auto"/>
          </w:tcPr>
          <w:p w14:paraId="3DFA1478" w14:textId="77777777" w:rsidR="00B805B8" w:rsidRPr="00EB7C6B" w:rsidRDefault="00B805B8" w:rsidP="00EB7C6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sz w:val="24"/>
                <w:szCs w:val="24"/>
              </w:rPr>
              <w:t xml:space="preserve">Transport la și de la locul de practică </w:t>
            </w:r>
          </w:p>
        </w:tc>
        <w:tc>
          <w:tcPr>
            <w:tcW w:w="3260" w:type="dxa"/>
            <w:shd w:val="clear" w:color="auto" w:fill="auto"/>
          </w:tcPr>
          <w:p w14:paraId="3DF006B3"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c>
          <w:tcPr>
            <w:tcW w:w="2481" w:type="dxa"/>
            <w:tcBorders>
              <w:right w:val="single" w:sz="12" w:space="0" w:color="auto"/>
            </w:tcBorders>
            <w:shd w:val="clear" w:color="auto" w:fill="auto"/>
          </w:tcPr>
          <w:p w14:paraId="3C3DE954"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r>
      <w:tr w:rsidR="00B805B8" w:rsidRPr="00EB7C6B" w14:paraId="45570D79" w14:textId="77777777" w:rsidTr="00F05AC9">
        <w:trPr>
          <w:jc w:val="center"/>
        </w:trPr>
        <w:tc>
          <w:tcPr>
            <w:tcW w:w="4501" w:type="dxa"/>
            <w:tcBorders>
              <w:left w:val="single" w:sz="12" w:space="0" w:color="auto"/>
            </w:tcBorders>
            <w:shd w:val="clear" w:color="auto" w:fill="auto"/>
          </w:tcPr>
          <w:p w14:paraId="11B32014" w14:textId="77777777" w:rsidR="00B805B8" w:rsidRPr="00EB7C6B" w:rsidRDefault="00B805B8" w:rsidP="00EB7C6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sz w:val="24"/>
                <w:szCs w:val="24"/>
              </w:rPr>
              <w:t>Asigurarea unei mesei/zi la locul de practică</w:t>
            </w:r>
          </w:p>
        </w:tc>
        <w:tc>
          <w:tcPr>
            <w:tcW w:w="3260" w:type="dxa"/>
            <w:shd w:val="clear" w:color="auto" w:fill="auto"/>
          </w:tcPr>
          <w:p w14:paraId="1FE26913"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c>
          <w:tcPr>
            <w:tcW w:w="2481" w:type="dxa"/>
            <w:tcBorders>
              <w:right w:val="single" w:sz="12" w:space="0" w:color="auto"/>
            </w:tcBorders>
            <w:shd w:val="clear" w:color="auto" w:fill="auto"/>
          </w:tcPr>
          <w:p w14:paraId="4BE5AE28"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r>
      <w:tr w:rsidR="00B805B8" w:rsidRPr="00EB7C6B" w14:paraId="57052AD4" w14:textId="77777777" w:rsidTr="00F05AC9">
        <w:trPr>
          <w:jc w:val="center"/>
        </w:trPr>
        <w:tc>
          <w:tcPr>
            <w:tcW w:w="4501" w:type="dxa"/>
            <w:tcBorders>
              <w:left w:val="single" w:sz="12" w:space="0" w:color="auto"/>
            </w:tcBorders>
            <w:shd w:val="clear" w:color="auto" w:fill="auto"/>
          </w:tcPr>
          <w:p w14:paraId="37ACA5BC"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Rechizite necesare pe perioada practicii</w:t>
            </w:r>
          </w:p>
        </w:tc>
        <w:tc>
          <w:tcPr>
            <w:tcW w:w="3260" w:type="dxa"/>
            <w:shd w:val="clear" w:color="auto" w:fill="auto"/>
          </w:tcPr>
          <w:p w14:paraId="755F01C6"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c>
          <w:tcPr>
            <w:tcW w:w="2481" w:type="dxa"/>
            <w:tcBorders>
              <w:right w:val="single" w:sz="12" w:space="0" w:color="auto"/>
            </w:tcBorders>
            <w:shd w:val="clear" w:color="auto" w:fill="auto"/>
          </w:tcPr>
          <w:p w14:paraId="58D3F905"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r>
      <w:tr w:rsidR="00B805B8" w:rsidRPr="00EB7C6B" w14:paraId="599A1077" w14:textId="77777777" w:rsidTr="00F05AC9">
        <w:trPr>
          <w:jc w:val="center"/>
        </w:trPr>
        <w:tc>
          <w:tcPr>
            <w:tcW w:w="4501" w:type="dxa"/>
            <w:tcBorders>
              <w:left w:val="single" w:sz="12" w:space="0" w:color="auto"/>
            </w:tcBorders>
            <w:shd w:val="clear" w:color="auto" w:fill="auto"/>
          </w:tcPr>
          <w:p w14:paraId="7C48E413"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sz w:val="24"/>
                <w:szCs w:val="24"/>
              </w:rPr>
              <w:t>Premii pentru stimularea performanței</w:t>
            </w:r>
          </w:p>
        </w:tc>
        <w:tc>
          <w:tcPr>
            <w:tcW w:w="3260" w:type="dxa"/>
            <w:shd w:val="clear" w:color="auto" w:fill="auto"/>
          </w:tcPr>
          <w:p w14:paraId="13629DAC"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c>
          <w:tcPr>
            <w:tcW w:w="2481" w:type="dxa"/>
            <w:tcBorders>
              <w:right w:val="single" w:sz="12" w:space="0" w:color="auto"/>
            </w:tcBorders>
            <w:shd w:val="clear" w:color="auto" w:fill="auto"/>
          </w:tcPr>
          <w:p w14:paraId="49479132"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r>
      <w:tr w:rsidR="00B805B8" w:rsidRPr="00EB7C6B" w14:paraId="6DD682F8" w14:textId="77777777" w:rsidTr="00F05AC9">
        <w:trPr>
          <w:jc w:val="center"/>
        </w:trPr>
        <w:tc>
          <w:tcPr>
            <w:tcW w:w="4501" w:type="dxa"/>
            <w:tcBorders>
              <w:left w:val="single" w:sz="12" w:space="0" w:color="auto"/>
            </w:tcBorders>
            <w:shd w:val="clear" w:color="auto" w:fill="auto"/>
          </w:tcPr>
          <w:p w14:paraId="06769541" w14:textId="77777777" w:rsidR="00B805B8" w:rsidRPr="00EB7C6B" w:rsidRDefault="00B805B8" w:rsidP="00EB7C6B">
            <w:pPr>
              <w:tabs>
                <w:tab w:val="left" w:pos="284"/>
              </w:tabs>
              <w:spacing w:after="0" w:line="240" w:lineRule="auto"/>
              <w:jc w:val="both"/>
              <w:rPr>
                <w:rFonts w:ascii="Times New Roman" w:hAnsi="Times New Roman" w:cs="Times New Roman"/>
                <w:sz w:val="24"/>
                <w:szCs w:val="24"/>
              </w:rPr>
            </w:pPr>
            <w:r w:rsidRPr="00EB7C6B">
              <w:rPr>
                <w:rFonts w:ascii="Times New Roman" w:hAnsi="Times New Roman" w:cs="Times New Roman"/>
                <w:sz w:val="24"/>
                <w:szCs w:val="24"/>
              </w:rPr>
              <w:t>Altele:……..</w:t>
            </w:r>
          </w:p>
        </w:tc>
        <w:tc>
          <w:tcPr>
            <w:tcW w:w="3260" w:type="dxa"/>
            <w:shd w:val="clear" w:color="auto" w:fill="auto"/>
          </w:tcPr>
          <w:p w14:paraId="0E4880EF"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c>
          <w:tcPr>
            <w:tcW w:w="2481" w:type="dxa"/>
            <w:tcBorders>
              <w:right w:val="single" w:sz="12" w:space="0" w:color="auto"/>
            </w:tcBorders>
            <w:shd w:val="clear" w:color="auto" w:fill="auto"/>
          </w:tcPr>
          <w:p w14:paraId="0E870BA5" w14:textId="77777777" w:rsidR="00B805B8" w:rsidRPr="00EB7C6B" w:rsidRDefault="00B805B8" w:rsidP="00EB7C6B">
            <w:pPr>
              <w:tabs>
                <w:tab w:val="left" w:pos="284"/>
              </w:tabs>
              <w:spacing w:after="0" w:line="240" w:lineRule="auto"/>
              <w:rPr>
                <w:rFonts w:ascii="Times New Roman" w:hAnsi="Times New Roman" w:cs="Times New Roman"/>
                <w:sz w:val="24"/>
                <w:szCs w:val="24"/>
              </w:rPr>
            </w:pPr>
            <w:r w:rsidRPr="00EB7C6B">
              <w:rPr>
                <w:rFonts w:ascii="Times New Roman" w:hAnsi="Times New Roman" w:cs="Times New Roman"/>
                <w:sz w:val="24"/>
                <w:szCs w:val="24"/>
              </w:rPr>
              <w:t>............</w:t>
            </w:r>
          </w:p>
        </w:tc>
      </w:tr>
    </w:tbl>
    <w:p w14:paraId="596B4F9D"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p>
    <w:p w14:paraId="16458304"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Operatorul economic: ………………………………………………………..</w:t>
      </w:r>
    </w:p>
    <w:p w14:paraId="03BFE31C"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Reprezentant legal (numele și prenumele): …………………………………</w:t>
      </w:r>
    </w:p>
    <w:p w14:paraId="7378548D"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Funcția:…………………………………..</w:t>
      </w:r>
    </w:p>
    <w:p w14:paraId="6A50ABF1"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Semnătura</w:t>
      </w:r>
    </w:p>
    <w:p w14:paraId="33E12D2B" w14:textId="77777777" w:rsidR="00B805B8" w:rsidRPr="00EB7C6B" w:rsidRDefault="00B805B8" w:rsidP="00EB7C6B">
      <w:pPr>
        <w:tabs>
          <w:tab w:val="left" w:pos="284"/>
        </w:tabs>
        <w:spacing w:after="0" w:line="240" w:lineRule="auto"/>
        <w:jc w:val="right"/>
        <w:rPr>
          <w:rFonts w:ascii="Times New Roman" w:hAnsi="Times New Roman" w:cs="Times New Roman"/>
          <w:b/>
          <w:sz w:val="24"/>
          <w:szCs w:val="24"/>
        </w:rPr>
        <w:sectPr w:rsidR="00B805B8" w:rsidRPr="00EB7C6B" w:rsidSect="00EB7C6B">
          <w:pgSz w:w="11909" w:h="16834" w:code="9"/>
          <w:pgMar w:top="1134" w:right="567" w:bottom="1134" w:left="851" w:header="709" w:footer="709" w:gutter="0"/>
          <w:cols w:space="60"/>
          <w:noEndnote/>
        </w:sectPr>
      </w:pPr>
    </w:p>
    <w:p w14:paraId="608EA4AF" w14:textId="77777777" w:rsidR="00B805B8" w:rsidRPr="00EB7C6B" w:rsidRDefault="00B805B8" w:rsidP="00EB7C6B">
      <w:pPr>
        <w:tabs>
          <w:tab w:val="left" w:pos="284"/>
        </w:tabs>
        <w:spacing w:after="0" w:line="240" w:lineRule="auto"/>
        <w:jc w:val="right"/>
        <w:rPr>
          <w:rFonts w:ascii="Times New Roman" w:hAnsi="Times New Roman" w:cs="Times New Roman"/>
          <w:i/>
          <w:sz w:val="24"/>
          <w:szCs w:val="24"/>
        </w:rPr>
      </w:pPr>
      <w:r w:rsidRPr="00EB7C6B">
        <w:rPr>
          <w:rFonts w:ascii="Times New Roman" w:hAnsi="Times New Roman" w:cs="Times New Roman"/>
          <w:b/>
          <w:i/>
          <w:caps/>
          <w:sz w:val="24"/>
          <w:szCs w:val="24"/>
        </w:rPr>
        <w:lastRenderedPageBreak/>
        <w:t>Anexa</w:t>
      </w:r>
      <w:r w:rsidRPr="00EB7C6B">
        <w:rPr>
          <w:rFonts w:ascii="Times New Roman" w:hAnsi="Times New Roman" w:cs="Times New Roman"/>
          <w:b/>
          <w:i/>
          <w:sz w:val="24"/>
          <w:szCs w:val="24"/>
        </w:rPr>
        <w:t xml:space="preserve"> Nr. 3</w:t>
      </w:r>
      <w:r w:rsidRPr="00EB7C6B">
        <w:rPr>
          <w:rFonts w:ascii="Times New Roman" w:hAnsi="Times New Roman" w:cs="Times New Roman"/>
          <w:i/>
          <w:sz w:val="24"/>
          <w:szCs w:val="24"/>
        </w:rPr>
        <w:t xml:space="preserve"> la Contractul de parteneriat pentru formarea profesională a elevilor prin învățământul dual, nr………</w:t>
      </w:r>
    </w:p>
    <w:p w14:paraId="46969324" w14:textId="70BC8D0F"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1. Situația obiectivelor de investiții, reparații capitale, consolidări și a altor categorii de cheltuieli pentru dezvoltarea unității școlare și creșterea calității procesului de educație și formare profesională, asumate de  unitatea administrativ-teritorială</w:t>
      </w:r>
      <w:r w:rsidRPr="00EB7C6B">
        <w:rPr>
          <w:rStyle w:val="Referinnotdesubsol"/>
          <w:rFonts w:ascii="Times New Roman" w:hAnsi="Times New Roman" w:cs="Times New Roman"/>
          <w:b/>
          <w:sz w:val="24"/>
          <w:szCs w:val="24"/>
        </w:rPr>
        <w:footnoteReference w:id="41"/>
      </w:r>
      <w:r w:rsidRPr="00EB7C6B">
        <w:rPr>
          <w:rFonts w:ascii="Times New Roman" w:hAnsi="Times New Roman" w:cs="Times New Roman"/>
          <w:b/>
          <w:sz w:val="24"/>
          <w:szCs w:val="24"/>
        </w:rPr>
        <w:t>................................................., pentru perioada</w:t>
      </w:r>
      <w:r w:rsidRPr="00EB7C6B">
        <w:rPr>
          <w:rStyle w:val="Referinnotdesubsol"/>
          <w:rFonts w:ascii="Times New Roman" w:hAnsi="Times New Roman" w:cs="Times New Roman"/>
          <w:b/>
          <w:sz w:val="24"/>
          <w:szCs w:val="24"/>
        </w:rPr>
        <w:footnoteReference w:id="42"/>
      </w:r>
      <w:r w:rsidRPr="00EB7C6B">
        <w:rPr>
          <w:rFonts w:ascii="Times New Roman" w:hAnsi="Times New Roman" w:cs="Times New Roman"/>
          <w:b/>
          <w:sz w:val="24"/>
          <w:szCs w:val="24"/>
        </w:rPr>
        <w:t xml:space="preserve">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523"/>
        <w:gridCol w:w="3530"/>
        <w:gridCol w:w="1837"/>
        <w:gridCol w:w="1252"/>
        <w:gridCol w:w="2855"/>
      </w:tblGrid>
      <w:tr w:rsidR="00B805B8" w:rsidRPr="00EB7C6B" w14:paraId="14AAAE5C" w14:textId="77777777" w:rsidTr="00087FDF">
        <w:tc>
          <w:tcPr>
            <w:tcW w:w="540" w:type="dxa"/>
            <w:shd w:val="clear" w:color="auto" w:fill="auto"/>
          </w:tcPr>
          <w:p w14:paraId="1997A6F8"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Nr. crt.</w:t>
            </w:r>
          </w:p>
        </w:tc>
        <w:tc>
          <w:tcPr>
            <w:tcW w:w="4534" w:type="dxa"/>
            <w:shd w:val="clear" w:color="auto" w:fill="auto"/>
          </w:tcPr>
          <w:p w14:paraId="69ED383B"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Obiectivele de investiție / reparații capitale / consolidări / alte categorii de cheltuieli</w:t>
            </w:r>
          </w:p>
        </w:tc>
        <w:tc>
          <w:tcPr>
            <w:tcW w:w="3539" w:type="dxa"/>
            <w:shd w:val="clear" w:color="auto" w:fill="auto"/>
          </w:tcPr>
          <w:p w14:paraId="4C931BDB"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Descriere</w:t>
            </w:r>
          </w:p>
        </w:tc>
        <w:tc>
          <w:tcPr>
            <w:tcW w:w="1840" w:type="dxa"/>
            <w:shd w:val="clear" w:color="auto" w:fill="auto"/>
          </w:tcPr>
          <w:p w14:paraId="42A07407"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Termen de realizare</w:t>
            </w:r>
          </w:p>
        </w:tc>
        <w:tc>
          <w:tcPr>
            <w:tcW w:w="1253" w:type="dxa"/>
            <w:shd w:val="clear" w:color="auto" w:fill="auto"/>
          </w:tcPr>
          <w:p w14:paraId="209017B9"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Valoare estimată</w:t>
            </w:r>
          </w:p>
        </w:tc>
        <w:tc>
          <w:tcPr>
            <w:tcW w:w="2861" w:type="dxa"/>
            <w:shd w:val="clear" w:color="auto" w:fill="auto"/>
          </w:tcPr>
          <w:p w14:paraId="52EACC41"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Observații</w:t>
            </w:r>
          </w:p>
        </w:tc>
      </w:tr>
      <w:tr w:rsidR="00B805B8" w:rsidRPr="00EB7C6B" w14:paraId="2114EACD" w14:textId="77777777" w:rsidTr="00087FDF">
        <w:tc>
          <w:tcPr>
            <w:tcW w:w="540" w:type="dxa"/>
            <w:shd w:val="clear" w:color="auto" w:fill="auto"/>
          </w:tcPr>
          <w:p w14:paraId="72EFC39B"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4534" w:type="dxa"/>
            <w:shd w:val="clear" w:color="auto" w:fill="auto"/>
          </w:tcPr>
          <w:p w14:paraId="732FF662"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3539" w:type="dxa"/>
            <w:shd w:val="clear" w:color="auto" w:fill="auto"/>
          </w:tcPr>
          <w:p w14:paraId="120C0F28"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1840" w:type="dxa"/>
            <w:shd w:val="clear" w:color="auto" w:fill="auto"/>
          </w:tcPr>
          <w:p w14:paraId="73AE2741"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1253" w:type="dxa"/>
            <w:shd w:val="clear" w:color="auto" w:fill="auto"/>
          </w:tcPr>
          <w:p w14:paraId="7B24CB84"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2861" w:type="dxa"/>
            <w:shd w:val="clear" w:color="auto" w:fill="auto"/>
          </w:tcPr>
          <w:p w14:paraId="4DA07E2A"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r>
      <w:tr w:rsidR="00B805B8" w:rsidRPr="00EB7C6B" w14:paraId="667579C3" w14:textId="77777777" w:rsidTr="00087FDF">
        <w:tc>
          <w:tcPr>
            <w:tcW w:w="540" w:type="dxa"/>
            <w:shd w:val="clear" w:color="auto" w:fill="auto"/>
          </w:tcPr>
          <w:p w14:paraId="3A807046"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4534" w:type="dxa"/>
            <w:shd w:val="clear" w:color="auto" w:fill="auto"/>
          </w:tcPr>
          <w:p w14:paraId="6C5FF0F0"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3539" w:type="dxa"/>
            <w:shd w:val="clear" w:color="auto" w:fill="auto"/>
          </w:tcPr>
          <w:p w14:paraId="37AB1A47"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1840" w:type="dxa"/>
            <w:shd w:val="clear" w:color="auto" w:fill="auto"/>
          </w:tcPr>
          <w:p w14:paraId="3A1BEFA2"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1253" w:type="dxa"/>
            <w:shd w:val="clear" w:color="auto" w:fill="auto"/>
          </w:tcPr>
          <w:p w14:paraId="5CC4EB86"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2861" w:type="dxa"/>
            <w:shd w:val="clear" w:color="auto" w:fill="auto"/>
          </w:tcPr>
          <w:p w14:paraId="098C4D13"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r>
      <w:tr w:rsidR="00B805B8" w:rsidRPr="00EB7C6B" w14:paraId="4CBF68AB" w14:textId="77777777" w:rsidTr="00087FDF">
        <w:tc>
          <w:tcPr>
            <w:tcW w:w="540" w:type="dxa"/>
            <w:shd w:val="clear" w:color="auto" w:fill="auto"/>
          </w:tcPr>
          <w:p w14:paraId="43CD1FF5"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4534" w:type="dxa"/>
            <w:shd w:val="clear" w:color="auto" w:fill="auto"/>
          </w:tcPr>
          <w:p w14:paraId="2F4FC5FC"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3539" w:type="dxa"/>
            <w:shd w:val="clear" w:color="auto" w:fill="auto"/>
          </w:tcPr>
          <w:p w14:paraId="226B0F11"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1840" w:type="dxa"/>
            <w:shd w:val="clear" w:color="auto" w:fill="auto"/>
          </w:tcPr>
          <w:p w14:paraId="002DD3B3"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1253" w:type="dxa"/>
            <w:shd w:val="clear" w:color="auto" w:fill="auto"/>
          </w:tcPr>
          <w:p w14:paraId="791F294E"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2861" w:type="dxa"/>
            <w:shd w:val="clear" w:color="auto" w:fill="auto"/>
          </w:tcPr>
          <w:p w14:paraId="3B8086C8"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r>
    </w:tbl>
    <w:p w14:paraId="7C987B81"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p>
    <w:p w14:paraId="6CBD5FE3" w14:textId="1AC0B7F0" w:rsidR="00B805B8" w:rsidRPr="00EB7C6B" w:rsidRDefault="00B805B8" w:rsidP="00EB7C6B">
      <w:pPr>
        <w:tabs>
          <w:tab w:val="left" w:pos="284"/>
        </w:tabs>
        <w:spacing w:after="0" w:line="240" w:lineRule="auto"/>
        <w:jc w:val="both"/>
        <w:rPr>
          <w:rFonts w:ascii="Times New Roman" w:hAnsi="Times New Roman" w:cs="Times New Roman"/>
          <w:b/>
          <w:sz w:val="24"/>
          <w:szCs w:val="24"/>
        </w:rPr>
      </w:pPr>
      <w:r w:rsidRPr="00EB7C6B">
        <w:rPr>
          <w:rFonts w:ascii="Times New Roman" w:hAnsi="Times New Roman" w:cs="Times New Roman"/>
          <w:b/>
          <w:sz w:val="24"/>
          <w:szCs w:val="24"/>
        </w:rPr>
        <w:t>2. Alte forme de sprijin pentru creșterea calității procesului de educație și formare profesională și a atractivității învățământului dual</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5652"/>
        <w:gridCol w:w="8346"/>
      </w:tblGrid>
      <w:tr w:rsidR="00B805B8" w:rsidRPr="00EB7C6B" w14:paraId="22FD8561" w14:textId="77777777" w:rsidTr="00087FDF">
        <w:tc>
          <w:tcPr>
            <w:tcW w:w="540" w:type="dxa"/>
            <w:shd w:val="clear" w:color="auto" w:fill="auto"/>
          </w:tcPr>
          <w:p w14:paraId="38147EE7"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Nr. crt.</w:t>
            </w:r>
          </w:p>
        </w:tc>
        <w:tc>
          <w:tcPr>
            <w:tcW w:w="5664" w:type="dxa"/>
          </w:tcPr>
          <w:p w14:paraId="05553778"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Forma de sprijin</w:t>
            </w:r>
          </w:p>
        </w:tc>
        <w:tc>
          <w:tcPr>
            <w:tcW w:w="8363" w:type="dxa"/>
          </w:tcPr>
          <w:p w14:paraId="313D9803"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Detaliere</w:t>
            </w:r>
          </w:p>
        </w:tc>
      </w:tr>
      <w:tr w:rsidR="00B805B8" w:rsidRPr="00EB7C6B" w14:paraId="3E518316" w14:textId="77777777" w:rsidTr="00087FDF">
        <w:tc>
          <w:tcPr>
            <w:tcW w:w="540" w:type="dxa"/>
            <w:shd w:val="clear" w:color="auto" w:fill="auto"/>
          </w:tcPr>
          <w:p w14:paraId="72F2AF5B"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5664" w:type="dxa"/>
          </w:tcPr>
          <w:p w14:paraId="633E1D15"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8363" w:type="dxa"/>
          </w:tcPr>
          <w:p w14:paraId="60EEA58A"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r>
      <w:tr w:rsidR="00B805B8" w:rsidRPr="00EB7C6B" w14:paraId="3AF5D3CC" w14:textId="77777777" w:rsidTr="00087FDF">
        <w:tc>
          <w:tcPr>
            <w:tcW w:w="540" w:type="dxa"/>
            <w:shd w:val="clear" w:color="auto" w:fill="auto"/>
          </w:tcPr>
          <w:p w14:paraId="581EC8AB"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5664" w:type="dxa"/>
          </w:tcPr>
          <w:p w14:paraId="3005349E"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8363" w:type="dxa"/>
          </w:tcPr>
          <w:p w14:paraId="52C06BD6"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r>
      <w:tr w:rsidR="00B805B8" w:rsidRPr="00EB7C6B" w14:paraId="6BE81FBA" w14:textId="77777777" w:rsidTr="00087FDF">
        <w:tc>
          <w:tcPr>
            <w:tcW w:w="540" w:type="dxa"/>
            <w:shd w:val="clear" w:color="auto" w:fill="auto"/>
          </w:tcPr>
          <w:p w14:paraId="03CB17E6"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5664" w:type="dxa"/>
          </w:tcPr>
          <w:p w14:paraId="21607D6A"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c>
          <w:tcPr>
            <w:tcW w:w="8363" w:type="dxa"/>
          </w:tcPr>
          <w:p w14:paraId="0DB82174" w14:textId="77777777" w:rsidR="00B805B8" w:rsidRPr="00EB7C6B" w:rsidRDefault="00B805B8" w:rsidP="00EB7C6B">
            <w:pPr>
              <w:tabs>
                <w:tab w:val="left" w:pos="284"/>
              </w:tabs>
              <w:spacing w:after="0" w:line="240" w:lineRule="auto"/>
              <w:rPr>
                <w:rFonts w:ascii="Times New Roman" w:hAnsi="Times New Roman" w:cs="Times New Roman"/>
                <w:sz w:val="24"/>
                <w:szCs w:val="24"/>
              </w:rPr>
            </w:pPr>
          </w:p>
        </w:tc>
      </w:tr>
    </w:tbl>
    <w:p w14:paraId="3FA0D065" w14:textId="77777777" w:rsidR="006342CF" w:rsidRDefault="006342CF" w:rsidP="00EB7C6B">
      <w:pPr>
        <w:tabs>
          <w:tab w:val="left" w:pos="284"/>
        </w:tabs>
        <w:spacing w:after="0" w:line="240" w:lineRule="auto"/>
        <w:rPr>
          <w:rFonts w:ascii="Times New Roman" w:hAnsi="Times New Roman" w:cs="Times New Roman"/>
          <w:b/>
          <w:sz w:val="24"/>
          <w:szCs w:val="24"/>
        </w:rPr>
      </w:pPr>
    </w:p>
    <w:p w14:paraId="59F52C86"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bookmarkStart w:id="0" w:name="_GoBack"/>
      <w:bookmarkEnd w:id="0"/>
      <w:r w:rsidRPr="00EB7C6B">
        <w:rPr>
          <w:rFonts w:ascii="Times New Roman" w:hAnsi="Times New Roman" w:cs="Times New Roman"/>
          <w:b/>
          <w:sz w:val="24"/>
          <w:szCs w:val="24"/>
        </w:rPr>
        <w:t>Unitatea administrativ-teritorială:  ……………………………………………………..</w:t>
      </w:r>
    </w:p>
    <w:p w14:paraId="2DB9E3FE"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Reprezentant legal (numele și prenumele): …………………………………</w:t>
      </w:r>
    </w:p>
    <w:p w14:paraId="67AA6711" w14:textId="77777777"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Funcția:…………………………………..</w:t>
      </w:r>
    </w:p>
    <w:p w14:paraId="7FCFE825" w14:textId="7B7E10FF" w:rsidR="00B805B8" w:rsidRPr="00EB7C6B" w:rsidRDefault="00B805B8" w:rsidP="00EB7C6B">
      <w:pPr>
        <w:tabs>
          <w:tab w:val="left" w:pos="284"/>
        </w:tabs>
        <w:spacing w:after="0" w:line="240" w:lineRule="auto"/>
        <w:rPr>
          <w:rFonts w:ascii="Times New Roman" w:hAnsi="Times New Roman" w:cs="Times New Roman"/>
          <w:b/>
          <w:sz w:val="24"/>
          <w:szCs w:val="24"/>
        </w:rPr>
      </w:pPr>
      <w:r w:rsidRPr="00EB7C6B">
        <w:rPr>
          <w:rFonts w:ascii="Times New Roman" w:hAnsi="Times New Roman" w:cs="Times New Roman"/>
          <w:b/>
          <w:sz w:val="24"/>
          <w:szCs w:val="24"/>
        </w:rPr>
        <w:t>Semnătura</w:t>
      </w:r>
    </w:p>
    <w:p w14:paraId="6609C0AF" w14:textId="77777777" w:rsidR="00B805B8" w:rsidRPr="00EB7C6B" w:rsidRDefault="00B805B8" w:rsidP="00EB7C6B">
      <w:pPr>
        <w:tabs>
          <w:tab w:val="left" w:pos="284"/>
        </w:tabs>
        <w:spacing w:after="0" w:line="240" w:lineRule="auto"/>
        <w:jc w:val="right"/>
        <w:rPr>
          <w:rFonts w:ascii="Times New Roman" w:hAnsi="Times New Roman" w:cs="Times New Roman"/>
          <w:b/>
          <w:sz w:val="24"/>
          <w:szCs w:val="24"/>
        </w:rPr>
        <w:sectPr w:rsidR="00B805B8" w:rsidRPr="00EB7C6B" w:rsidSect="00F05AC9">
          <w:pgSz w:w="16834" w:h="11909" w:orient="landscape" w:code="9"/>
          <w:pgMar w:top="851" w:right="1134" w:bottom="567" w:left="1134" w:header="709" w:footer="709" w:gutter="0"/>
          <w:cols w:space="60"/>
          <w:noEndnote/>
        </w:sectPr>
      </w:pPr>
    </w:p>
    <w:p w14:paraId="1F31F37C" w14:textId="77777777" w:rsidR="00B805B8" w:rsidRPr="00F05AC9" w:rsidRDefault="00B805B8" w:rsidP="00F05AC9">
      <w:pPr>
        <w:tabs>
          <w:tab w:val="left" w:pos="284"/>
        </w:tabs>
        <w:spacing w:after="0" w:line="240" w:lineRule="auto"/>
        <w:jc w:val="center"/>
        <w:rPr>
          <w:rFonts w:ascii="Times New Roman" w:hAnsi="Times New Roman" w:cs="Times New Roman"/>
          <w:i/>
        </w:rPr>
      </w:pPr>
      <w:r w:rsidRPr="00F05AC9">
        <w:rPr>
          <w:rFonts w:ascii="Times New Roman" w:hAnsi="Times New Roman" w:cs="Times New Roman"/>
          <w:b/>
          <w:i/>
          <w:caps/>
        </w:rPr>
        <w:lastRenderedPageBreak/>
        <w:t>Anexa</w:t>
      </w:r>
      <w:r w:rsidRPr="00F05AC9">
        <w:rPr>
          <w:rFonts w:ascii="Times New Roman" w:hAnsi="Times New Roman" w:cs="Times New Roman"/>
          <w:b/>
          <w:i/>
        </w:rPr>
        <w:t xml:space="preserve"> Nr. 4</w:t>
      </w:r>
      <w:r w:rsidRPr="00F05AC9">
        <w:rPr>
          <w:rFonts w:ascii="Times New Roman" w:hAnsi="Times New Roman" w:cs="Times New Roman"/>
          <w:i/>
        </w:rPr>
        <w:t xml:space="preserve"> la Contractul de parteneriat pentru formarea profesională a elevilor prin învățământul dual, nr………</w:t>
      </w:r>
    </w:p>
    <w:p w14:paraId="48D7D64E" w14:textId="77777777" w:rsidR="00B805B8" w:rsidRPr="00F05AC9" w:rsidRDefault="00B805B8" w:rsidP="00EB7C6B">
      <w:pPr>
        <w:tabs>
          <w:tab w:val="left" w:pos="284"/>
        </w:tabs>
        <w:spacing w:after="0" w:line="240" w:lineRule="auto"/>
        <w:jc w:val="center"/>
        <w:rPr>
          <w:rFonts w:ascii="Times New Roman" w:hAnsi="Times New Roman" w:cs="Times New Roman"/>
          <w:b/>
        </w:rPr>
      </w:pPr>
      <w:r w:rsidRPr="00F05AC9">
        <w:rPr>
          <w:rFonts w:ascii="Times New Roman" w:hAnsi="Times New Roman" w:cs="Times New Roman"/>
          <w:b/>
        </w:rPr>
        <w:t>Responsabilitățile tutorelui</w:t>
      </w:r>
      <w:r w:rsidRPr="00F05AC9">
        <w:rPr>
          <w:rStyle w:val="Referinnotdesubsol"/>
          <w:rFonts w:ascii="Times New Roman" w:hAnsi="Times New Roman" w:cs="Times New Roman"/>
          <w:b/>
        </w:rPr>
        <w:footnoteReference w:id="43"/>
      </w:r>
    </w:p>
    <w:p w14:paraId="1B454375" w14:textId="77777777" w:rsidR="00B805B8" w:rsidRPr="00F05AC9" w:rsidRDefault="00B805B8" w:rsidP="00EB7C6B">
      <w:pPr>
        <w:tabs>
          <w:tab w:val="left" w:pos="284"/>
        </w:tabs>
        <w:spacing w:after="0" w:line="240" w:lineRule="auto"/>
        <w:jc w:val="center"/>
        <w:rPr>
          <w:rFonts w:ascii="Times New Roman" w:hAnsi="Times New Roman" w:cs="Times New Roman"/>
          <w:b/>
        </w:rPr>
      </w:pPr>
    </w:p>
    <w:p w14:paraId="4B39A02B" w14:textId="77777777" w:rsidR="00B805B8" w:rsidRPr="00F05AC9" w:rsidRDefault="00B805B8" w:rsidP="00EB7C6B">
      <w:pPr>
        <w:tabs>
          <w:tab w:val="left" w:pos="284"/>
        </w:tabs>
        <w:spacing w:after="0" w:line="240" w:lineRule="auto"/>
        <w:jc w:val="both"/>
        <w:rPr>
          <w:rFonts w:ascii="Times New Roman" w:hAnsi="Times New Roman" w:cs="Times New Roman"/>
          <w:lang w:val="en-GB"/>
        </w:rPr>
      </w:pPr>
      <w:r w:rsidRPr="00F05AC9">
        <w:rPr>
          <w:rFonts w:ascii="Times New Roman" w:hAnsi="Times New Roman" w:cs="Times New Roman"/>
        </w:rPr>
        <w:t>Tutorele are următoarele obligații</w:t>
      </w:r>
      <w:r w:rsidRPr="00F05AC9">
        <w:rPr>
          <w:rFonts w:ascii="Times New Roman" w:hAnsi="Times New Roman" w:cs="Times New Roman"/>
          <w:lang w:val="en-GB"/>
        </w:rPr>
        <w:t>:</w:t>
      </w:r>
    </w:p>
    <w:p w14:paraId="7CC26217" w14:textId="77777777" w:rsidR="00B805B8" w:rsidRPr="00F05AC9" w:rsidRDefault="00B805B8" w:rsidP="00EB7C6B">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rPr>
      </w:pPr>
      <w:r w:rsidRPr="00F05AC9">
        <w:rPr>
          <w:rFonts w:ascii="Times New Roman" w:hAnsi="Times New Roman" w:cs="Times New Roman"/>
        </w:rPr>
        <w:t xml:space="preserve">să aibă o ținută morală demnă, în concordanță cu valorile pe care trebuie să le transmită copiilor/elevilor și un comportament responsabil; </w:t>
      </w:r>
    </w:p>
    <w:p w14:paraId="483A0FB4" w14:textId="77777777" w:rsidR="00B805B8" w:rsidRPr="00F05AC9" w:rsidRDefault="00B805B8" w:rsidP="00EB7C6B">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rPr>
      </w:pPr>
      <w:r w:rsidRPr="00F05AC9">
        <w:rPr>
          <w:rFonts w:ascii="Times New Roman" w:hAnsi="Times New Roman" w:cs="Times New Roman"/>
        </w:rPr>
        <w:t>să desfășoare acțiuni de natură să nu afecteze imaginea publică a elevului, viața intimă, privată și familială a acestuia;</w:t>
      </w:r>
    </w:p>
    <w:p w14:paraId="76795643" w14:textId="77777777" w:rsidR="00B805B8" w:rsidRPr="00F05AC9" w:rsidRDefault="00B805B8" w:rsidP="00EB7C6B">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rPr>
      </w:pPr>
      <w:r w:rsidRPr="00F05AC9">
        <w:rPr>
          <w:rFonts w:ascii="Times New Roman" w:hAnsi="Times New Roman" w:cs="Times New Roman"/>
        </w:rPr>
        <w:t>să nu aplice pedepse corporale, precum și să nu agreseze verbal, fizic sau emoțional elevii;</w:t>
      </w:r>
    </w:p>
    <w:p w14:paraId="27EF3B6E" w14:textId="77777777" w:rsidR="00B805B8" w:rsidRPr="00F05AC9" w:rsidRDefault="00B805B8" w:rsidP="00EB7C6B">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rPr>
      </w:pPr>
      <w:r w:rsidRPr="00F05AC9">
        <w:rPr>
          <w:rFonts w:ascii="Times New Roman" w:hAnsi="Times New Roman" w:cs="Times New Roman"/>
        </w:rPr>
        <w:t xml:space="preserve">să vegheze la siguranța elevilor pe parcursul desfășurării instruirii practice; </w:t>
      </w:r>
    </w:p>
    <w:p w14:paraId="1FC7C4CD" w14:textId="77777777" w:rsidR="00B805B8" w:rsidRPr="00F05AC9" w:rsidRDefault="00B805B8" w:rsidP="00EB7C6B">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rPr>
      </w:pPr>
      <w:r w:rsidRPr="00F05AC9">
        <w:rPr>
          <w:rFonts w:ascii="Times New Roman" w:hAnsi="Times New Roman" w:cs="Times New Roman"/>
        </w:rPr>
        <w:t>să sesizeze, după caz, instituțiile publice de asistență socială/educațională specializată, Direcția generală de asistență socială și protecția copilului în legătură cu orice încălcări ale drepturilor elevilor, inclusiv în legătură cu aspecte care le afectează demnitatea, integritatea fizică și psihică;</w:t>
      </w:r>
    </w:p>
    <w:p w14:paraId="4DD5BE25" w14:textId="77777777" w:rsidR="00B805B8" w:rsidRPr="00F05AC9" w:rsidRDefault="00B805B8" w:rsidP="00EB7C6B">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rPr>
      </w:pPr>
      <w:r w:rsidRPr="00F05AC9">
        <w:rPr>
          <w:rFonts w:ascii="Times New Roman" w:hAnsi="Times New Roman" w:cs="Times New Roman"/>
        </w:rPr>
        <w:t>să nu condiționeze evaluarea elevilor sau calitatea formării profesionale a elevilor de obținerea oricărui tip de avantaje de la elevi sau de la reprezentanții legali ai acestora. Astfel de practici, dovedite de organele abilitate, se sancționează conform legii.</w:t>
      </w:r>
    </w:p>
    <w:p w14:paraId="1BEC6AD5" w14:textId="77777777" w:rsidR="00B805B8" w:rsidRPr="00F05AC9" w:rsidRDefault="00B805B8" w:rsidP="00EB7C6B">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rPr>
      </w:pPr>
      <w:r w:rsidRPr="00F05AC9">
        <w:rPr>
          <w:rFonts w:ascii="Times New Roman" w:hAnsi="Times New Roman" w:cs="Times New Roman"/>
        </w:rPr>
        <w:t>să realizeze în evidențele sale personale evaluarea curentă a elevilor la instruirea practică, în conformitate cu precizările standardelor de pregătire profesională și ale curriculum-ului;</w:t>
      </w:r>
    </w:p>
    <w:p w14:paraId="57CB3B9A" w14:textId="77777777" w:rsidR="00B805B8" w:rsidRPr="00F05AC9" w:rsidRDefault="00B805B8" w:rsidP="00EB7C6B">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rPr>
      </w:pPr>
      <w:r w:rsidRPr="00F05AC9">
        <w:rPr>
          <w:rFonts w:ascii="Times New Roman" w:hAnsi="Times New Roman" w:cs="Times New Roman"/>
        </w:rPr>
        <w:t>să comunice cadrului didactic coordonator de practică rezultatele evaluărilor curente proprii ale elevilor la instruirea practică și împreună să stabilească notele la evaluările curente. Notele stabilite de comun acord la evaluările curente sunt trecute în catalogul clasei de către cadrului didactic coordonator.</w:t>
      </w:r>
    </w:p>
    <w:p w14:paraId="2ABA7510" w14:textId="77777777" w:rsidR="00B805B8" w:rsidRPr="00F05AC9" w:rsidRDefault="00B805B8" w:rsidP="00EB7C6B">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rPr>
      </w:pPr>
      <w:r w:rsidRPr="00F05AC9">
        <w:rPr>
          <w:rFonts w:ascii="Times New Roman" w:hAnsi="Times New Roman" w:cs="Times New Roman"/>
        </w:rPr>
        <w:t>în situația în care nu se ajunge la un consens între tutore și cadrul didactic coordonator de practică privind evaluarea continuă a elevilor și notele acordate, unitatea de învățământ și operatorul economic vor desemna un alt cadru didactic de specialitate, respectiv o altă persoană care îndeplinește condițiile impuse tutorelui, care vor realiza evaluarea și notarea elevilor. Notele acordate de noua echipă desemnată sunt definitive.</w:t>
      </w:r>
    </w:p>
    <w:p w14:paraId="4E29B2CA" w14:textId="77777777" w:rsidR="00B805B8" w:rsidRPr="00F05AC9" w:rsidRDefault="00B805B8" w:rsidP="00EB7C6B">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rPr>
      </w:pPr>
      <w:r w:rsidRPr="00F05AC9">
        <w:rPr>
          <w:rFonts w:ascii="Times New Roman" w:hAnsi="Times New Roman" w:cs="Times New Roman"/>
        </w:rPr>
        <w:t xml:space="preserve">să  </w:t>
      </w:r>
      <w:proofErr w:type="spellStart"/>
      <w:r w:rsidRPr="00F05AC9">
        <w:rPr>
          <w:rFonts w:ascii="Times New Roman" w:hAnsi="Times New Roman" w:cs="Times New Roman"/>
        </w:rPr>
        <w:t>înregistreaze</w:t>
      </w:r>
      <w:proofErr w:type="spellEnd"/>
      <w:r w:rsidRPr="00F05AC9">
        <w:rPr>
          <w:rFonts w:ascii="Times New Roman" w:hAnsi="Times New Roman" w:cs="Times New Roman"/>
        </w:rPr>
        <w:t xml:space="preserve"> în evidențele sale personale frecvența elevilor și să o comunice cadrului didactic coordonator de practică;</w:t>
      </w:r>
    </w:p>
    <w:p w14:paraId="30BCD044" w14:textId="77777777" w:rsidR="00B805B8" w:rsidRPr="00F05AC9" w:rsidRDefault="00B805B8" w:rsidP="00EB7C6B">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rPr>
      </w:pPr>
      <w:r w:rsidRPr="00F05AC9">
        <w:rPr>
          <w:rFonts w:ascii="Times New Roman" w:hAnsi="Times New Roman" w:cs="Times New Roman"/>
        </w:rPr>
        <w:t xml:space="preserve">să </w:t>
      </w:r>
      <w:proofErr w:type="spellStart"/>
      <w:r w:rsidRPr="00F05AC9">
        <w:rPr>
          <w:rFonts w:ascii="Times New Roman" w:hAnsi="Times New Roman" w:cs="Times New Roman"/>
        </w:rPr>
        <w:t>analizeaze</w:t>
      </w:r>
      <w:proofErr w:type="spellEnd"/>
      <w:r w:rsidRPr="00F05AC9">
        <w:rPr>
          <w:rFonts w:ascii="Times New Roman" w:hAnsi="Times New Roman" w:cs="Times New Roman"/>
        </w:rPr>
        <w:t>, pentru fiecare perioadă de activitate cu elevii, progresul școlar și comportamentul fiecărui elev;</w:t>
      </w:r>
    </w:p>
    <w:p w14:paraId="568E9539" w14:textId="77777777" w:rsidR="00B805B8" w:rsidRPr="00F05AC9" w:rsidRDefault="00B805B8" w:rsidP="00EB7C6B">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rPr>
      </w:pPr>
      <w:r w:rsidRPr="00F05AC9">
        <w:rPr>
          <w:rFonts w:ascii="Times New Roman" w:hAnsi="Times New Roman" w:cs="Times New Roman"/>
        </w:rPr>
        <w:t xml:space="preserve">să stabilească împreună cu cadrului didactic coordonator de practică măsuri de sprijin atât pentru elevii cu probleme de învățare sau de comportament, cât și pentru elevii cu rezultate deosebite;  </w:t>
      </w:r>
    </w:p>
    <w:p w14:paraId="36FF815A" w14:textId="77777777" w:rsidR="00B805B8" w:rsidRPr="00F05AC9" w:rsidRDefault="00B805B8" w:rsidP="00EB7C6B">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rPr>
      </w:pPr>
      <w:r w:rsidRPr="00F05AC9">
        <w:rPr>
          <w:rFonts w:ascii="Times New Roman" w:hAnsi="Times New Roman" w:cs="Times New Roman"/>
        </w:rPr>
        <w:t>să înainteze cadrului didactic coordonator de practică propuneri pentru notele la purtare pentru fiecare elev al clasei/ grupei, în funcție de frecvența și comportamentul acestora.  Cadrul didactic coordonator de practică are obligația de a prezenta în fața consiliului clasei și a consiliului profesoral propunerile pentru notele la purtare formulate de tutore precum și argumentația care însoțește propunerile respective.</w:t>
      </w:r>
    </w:p>
    <w:p w14:paraId="031224C7" w14:textId="77777777" w:rsidR="00B805B8" w:rsidRPr="00F05AC9" w:rsidRDefault="00B805B8" w:rsidP="00EB7C6B">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rPr>
      </w:pPr>
      <w:r w:rsidRPr="00F05AC9">
        <w:rPr>
          <w:rFonts w:ascii="Times New Roman" w:hAnsi="Times New Roman" w:cs="Times New Roman"/>
        </w:rPr>
        <w:t xml:space="preserve">să înainteze cadrului didactic coordonator de practică propunerile de recompense pentru elevii cu rezultate deosebite împreună cu argumentația necesară;  </w:t>
      </w:r>
    </w:p>
    <w:p w14:paraId="6A1999EB" w14:textId="77777777" w:rsidR="00B805B8" w:rsidRPr="00F05AC9" w:rsidRDefault="00B805B8" w:rsidP="00EB7C6B">
      <w:pPr>
        <w:widowControl w:val="0"/>
        <w:numPr>
          <w:ilvl w:val="0"/>
          <w:numId w:val="22"/>
        </w:numPr>
        <w:tabs>
          <w:tab w:val="left" w:pos="284"/>
        </w:tabs>
        <w:autoSpaceDE w:val="0"/>
        <w:autoSpaceDN w:val="0"/>
        <w:adjustRightInd w:val="0"/>
        <w:spacing w:after="0" w:line="240" w:lineRule="auto"/>
        <w:jc w:val="both"/>
        <w:rPr>
          <w:rFonts w:ascii="Times New Roman" w:hAnsi="Times New Roman" w:cs="Times New Roman"/>
        </w:rPr>
      </w:pPr>
      <w:r w:rsidRPr="00F05AC9">
        <w:rPr>
          <w:rFonts w:ascii="Times New Roman" w:hAnsi="Times New Roman" w:cs="Times New Roman"/>
        </w:rPr>
        <w:t xml:space="preserve">să participe la întâlniri cu părinții și elevii ori de câte ori este nevoie, la solicitarea profesorului diriginte sau a cel puțin 1/3 dintre părinții elevilor clasei;  </w:t>
      </w:r>
    </w:p>
    <w:p w14:paraId="7332ABFB" w14:textId="77777777" w:rsidR="00B805B8" w:rsidRPr="00F05AC9" w:rsidRDefault="00B805B8" w:rsidP="00EB7C6B">
      <w:pPr>
        <w:tabs>
          <w:tab w:val="left" w:pos="284"/>
        </w:tabs>
        <w:spacing w:after="0" w:line="240" w:lineRule="auto"/>
        <w:jc w:val="both"/>
        <w:rPr>
          <w:rFonts w:ascii="Times New Roman" w:hAnsi="Times New Roman" w:cs="Times New Roman"/>
        </w:rPr>
      </w:pPr>
    </w:p>
    <w:p w14:paraId="6C393D4C" w14:textId="77777777" w:rsidR="00B805B8" w:rsidRPr="00F05AC9" w:rsidRDefault="00B805B8" w:rsidP="00EB7C6B">
      <w:pPr>
        <w:tabs>
          <w:tab w:val="left" w:pos="284"/>
        </w:tabs>
        <w:spacing w:after="0" w:line="240" w:lineRule="auto"/>
        <w:rPr>
          <w:rFonts w:ascii="Times New Roman" w:hAnsi="Times New Roman" w:cs="Times New Roman"/>
          <w:b/>
        </w:rPr>
      </w:pPr>
      <w:r w:rsidRPr="00F05AC9">
        <w:rPr>
          <w:rFonts w:ascii="Times New Roman" w:hAnsi="Times New Roman" w:cs="Times New Roman"/>
          <w:b/>
        </w:rPr>
        <w:t>Operatorul economic: ………………………………………………………..</w:t>
      </w:r>
    </w:p>
    <w:p w14:paraId="6AF18684" w14:textId="77777777" w:rsidR="00B805B8" w:rsidRPr="00F05AC9" w:rsidRDefault="00B805B8" w:rsidP="00EB7C6B">
      <w:pPr>
        <w:tabs>
          <w:tab w:val="left" w:pos="284"/>
        </w:tabs>
        <w:spacing w:after="0" w:line="240" w:lineRule="auto"/>
        <w:rPr>
          <w:rFonts w:ascii="Times New Roman" w:hAnsi="Times New Roman" w:cs="Times New Roman"/>
          <w:b/>
        </w:rPr>
      </w:pPr>
      <w:r w:rsidRPr="00F05AC9">
        <w:rPr>
          <w:rFonts w:ascii="Times New Roman" w:hAnsi="Times New Roman" w:cs="Times New Roman"/>
          <w:b/>
        </w:rPr>
        <w:t>Reprezentant legal (numele și prenumele): …………………………………</w:t>
      </w:r>
    </w:p>
    <w:p w14:paraId="4EC2642C" w14:textId="77777777" w:rsidR="00B805B8" w:rsidRPr="00F05AC9" w:rsidRDefault="00B805B8" w:rsidP="00EB7C6B">
      <w:pPr>
        <w:tabs>
          <w:tab w:val="left" w:pos="284"/>
        </w:tabs>
        <w:spacing w:after="0" w:line="240" w:lineRule="auto"/>
        <w:rPr>
          <w:rFonts w:ascii="Times New Roman" w:hAnsi="Times New Roman" w:cs="Times New Roman"/>
          <w:b/>
        </w:rPr>
      </w:pPr>
      <w:r w:rsidRPr="00F05AC9">
        <w:rPr>
          <w:rFonts w:ascii="Times New Roman" w:hAnsi="Times New Roman" w:cs="Times New Roman"/>
          <w:b/>
        </w:rPr>
        <w:t>Funcția:…………………………………..</w:t>
      </w:r>
    </w:p>
    <w:p w14:paraId="1289CD52" w14:textId="77777777" w:rsidR="00B805B8" w:rsidRPr="00F05AC9" w:rsidRDefault="00B805B8" w:rsidP="00EB7C6B">
      <w:pPr>
        <w:tabs>
          <w:tab w:val="left" w:pos="284"/>
        </w:tabs>
        <w:spacing w:after="0" w:line="240" w:lineRule="auto"/>
        <w:rPr>
          <w:rFonts w:ascii="Times New Roman" w:hAnsi="Times New Roman" w:cs="Times New Roman"/>
          <w:b/>
        </w:rPr>
      </w:pPr>
      <w:r w:rsidRPr="00F05AC9">
        <w:rPr>
          <w:rFonts w:ascii="Times New Roman" w:hAnsi="Times New Roman" w:cs="Times New Roman"/>
          <w:b/>
        </w:rPr>
        <w:t>Semnătura</w:t>
      </w:r>
    </w:p>
    <w:p w14:paraId="4B967464" w14:textId="77777777" w:rsidR="00B805B8" w:rsidRPr="00F05AC9" w:rsidRDefault="00B805B8" w:rsidP="00EB7C6B">
      <w:pPr>
        <w:tabs>
          <w:tab w:val="left" w:pos="284"/>
        </w:tabs>
        <w:spacing w:after="0" w:line="240" w:lineRule="auto"/>
        <w:jc w:val="both"/>
        <w:rPr>
          <w:rFonts w:ascii="Times New Roman" w:hAnsi="Times New Roman" w:cs="Times New Roman"/>
        </w:rPr>
      </w:pPr>
    </w:p>
    <w:p w14:paraId="65FC039B" w14:textId="77777777" w:rsidR="00B805B8" w:rsidRPr="00F05AC9" w:rsidRDefault="00B805B8" w:rsidP="00EB7C6B">
      <w:pPr>
        <w:tabs>
          <w:tab w:val="left" w:pos="284"/>
        </w:tabs>
        <w:spacing w:after="0" w:line="240" w:lineRule="auto"/>
        <w:rPr>
          <w:rFonts w:ascii="Times New Roman" w:hAnsi="Times New Roman" w:cs="Times New Roman"/>
          <w:b/>
        </w:rPr>
      </w:pPr>
      <w:r w:rsidRPr="00F05AC9">
        <w:rPr>
          <w:rFonts w:ascii="Times New Roman" w:hAnsi="Times New Roman" w:cs="Times New Roman"/>
          <w:b/>
        </w:rPr>
        <w:t>Unitatea de învățământ: ……………………………………………………..</w:t>
      </w:r>
    </w:p>
    <w:p w14:paraId="10234500" w14:textId="77777777" w:rsidR="00B805B8" w:rsidRPr="00F05AC9" w:rsidRDefault="00B805B8" w:rsidP="00EB7C6B">
      <w:pPr>
        <w:tabs>
          <w:tab w:val="left" w:pos="284"/>
        </w:tabs>
        <w:spacing w:after="0" w:line="240" w:lineRule="auto"/>
        <w:rPr>
          <w:rFonts w:ascii="Times New Roman" w:hAnsi="Times New Roman" w:cs="Times New Roman"/>
          <w:b/>
        </w:rPr>
      </w:pPr>
      <w:r w:rsidRPr="00F05AC9">
        <w:rPr>
          <w:rFonts w:ascii="Times New Roman" w:hAnsi="Times New Roman" w:cs="Times New Roman"/>
          <w:b/>
        </w:rPr>
        <w:t>Reprezentant legal (numele și prenumele): …………………………………</w:t>
      </w:r>
    </w:p>
    <w:p w14:paraId="341AD5DC" w14:textId="77777777" w:rsidR="00B805B8" w:rsidRPr="00F05AC9" w:rsidRDefault="00B805B8" w:rsidP="00EB7C6B">
      <w:pPr>
        <w:tabs>
          <w:tab w:val="left" w:pos="284"/>
        </w:tabs>
        <w:spacing w:after="0" w:line="240" w:lineRule="auto"/>
        <w:rPr>
          <w:rFonts w:ascii="Times New Roman" w:hAnsi="Times New Roman" w:cs="Times New Roman"/>
          <w:b/>
        </w:rPr>
      </w:pPr>
      <w:r w:rsidRPr="00F05AC9">
        <w:rPr>
          <w:rFonts w:ascii="Times New Roman" w:hAnsi="Times New Roman" w:cs="Times New Roman"/>
          <w:b/>
        </w:rPr>
        <w:t>Funcția:…………………………………..</w:t>
      </w:r>
    </w:p>
    <w:p w14:paraId="048B2FFE" w14:textId="77777777" w:rsidR="00B805B8" w:rsidRPr="00F05AC9" w:rsidRDefault="00B805B8" w:rsidP="00EB7C6B">
      <w:pPr>
        <w:tabs>
          <w:tab w:val="left" w:pos="284"/>
        </w:tabs>
        <w:spacing w:after="0" w:line="240" w:lineRule="auto"/>
        <w:jc w:val="both"/>
        <w:rPr>
          <w:rFonts w:ascii="Times New Roman" w:hAnsi="Times New Roman" w:cs="Times New Roman"/>
        </w:rPr>
      </w:pPr>
      <w:r w:rsidRPr="00F05AC9">
        <w:rPr>
          <w:rFonts w:ascii="Times New Roman" w:hAnsi="Times New Roman" w:cs="Times New Roman"/>
          <w:b/>
        </w:rPr>
        <w:t>Semnătura</w:t>
      </w:r>
    </w:p>
    <w:p w14:paraId="38774C84" w14:textId="77777777" w:rsidR="00B805B8" w:rsidRPr="00F05AC9" w:rsidRDefault="00B805B8" w:rsidP="00EB7C6B">
      <w:pPr>
        <w:spacing w:after="0" w:line="240" w:lineRule="auto"/>
        <w:jc w:val="both"/>
        <w:rPr>
          <w:rFonts w:ascii="Times New Roman" w:eastAsia="Palatino Linotype" w:hAnsi="Times New Roman" w:cs="Times New Roman"/>
        </w:rPr>
      </w:pPr>
    </w:p>
    <w:p w14:paraId="72495138" w14:textId="75FA2E19" w:rsidR="00B805B8" w:rsidRPr="00F05AC9" w:rsidRDefault="00B805B8" w:rsidP="00EB7C6B">
      <w:pPr>
        <w:spacing w:after="0" w:line="240" w:lineRule="auto"/>
        <w:rPr>
          <w:rFonts w:ascii="Times New Roman" w:eastAsia="Palatino Linotype" w:hAnsi="Times New Roman" w:cs="Times New Roman"/>
        </w:rPr>
      </w:pPr>
    </w:p>
    <w:sectPr w:rsidR="00B805B8" w:rsidRPr="00F05AC9" w:rsidSect="00F05AC9">
      <w:footerReference w:type="default" r:id="rId9"/>
      <w:pgSz w:w="11909" w:h="16834" w:code="9"/>
      <w:pgMar w:top="1134" w:right="851" w:bottom="1134" w:left="851" w:header="720" w:footer="720"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D3632" w14:textId="77777777" w:rsidR="00893FCC" w:rsidRDefault="00893FCC">
      <w:pPr>
        <w:spacing w:after="0" w:line="240" w:lineRule="auto"/>
      </w:pPr>
      <w:r>
        <w:separator/>
      </w:r>
    </w:p>
  </w:endnote>
  <w:endnote w:type="continuationSeparator" w:id="0">
    <w:p w14:paraId="1B8051F5" w14:textId="77777777" w:rsidR="00893FCC" w:rsidRDefault="00893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eeSerif">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F2445" w14:textId="77777777" w:rsidR="00A8657B" w:rsidRDefault="00A8657B">
    <w:pPr>
      <w:pStyle w:val="Subsol"/>
      <w:jc w:val="right"/>
    </w:pPr>
    <w:r>
      <w:fldChar w:fldCharType="begin"/>
    </w:r>
    <w:r>
      <w:instrText xml:space="preserve"> PAGE   \* MERGEFORMAT </w:instrText>
    </w:r>
    <w:r>
      <w:fldChar w:fldCharType="separate"/>
    </w:r>
    <w:r w:rsidR="006342CF">
      <w:rPr>
        <w:noProof/>
      </w:rPr>
      <w:t>1</w:t>
    </w:r>
    <w:r>
      <w:rPr>
        <w:noProof/>
      </w:rPr>
      <w:fldChar w:fldCharType="end"/>
    </w:r>
  </w:p>
  <w:p w14:paraId="513F0A63" w14:textId="77777777" w:rsidR="00A8657B" w:rsidRDefault="00A8657B">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1AE" w14:textId="77777777" w:rsidR="00A8657B" w:rsidRDefault="00A8657B">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6342CF">
      <w:rPr>
        <w:noProof/>
        <w:color w:val="000000"/>
      </w:rPr>
      <w:t>18</w:t>
    </w:r>
    <w:r>
      <w:rPr>
        <w:color w:val="000000"/>
      </w:rPr>
      <w:fldChar w:fldCharType="end"/>
    </w:r>
  </w:p>
  <w:p w14:paraId="000001AF" w14:textId="77777777" w:rsidR="00A8657B" w:rsidRDefault="00A8657B">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AB7FE3" w14:textId="77777777" w:rsidR="00893FCC" w:rsidRDefault="00893FCC">
      <w:pPr>
        <w:spacing w:after="0" w:line="240" w:lineRule="auto"/>
      </w:pPr>
      <w:r>
        <w:separator/>
      </w:r>
    </w:p>
  </w:footnote>
  <w:footnote w:type="continuationSeparator" w:id="0">
    <w:p w14:paraId="04997235" w14:textId="77777777" w:rsidR="00893FCC" w:rsidRDefault="00893FCC">
      <w:pPr>
        <w:spacing w:after="0" w:line="240" w:lineRule="auto"/>
      </w:pPr>
      <w:r>
        <w:continuationSeparator/>
      </w:r>
    </w:p>
  </w:footnote>
  <w:footnote w:id="1">
    <w:p w14:paraId="6ABCD94B" w14:textId="77777777" w:rsidR="00A8657B" w:rsidRDefault="00A8657B" w:rsidP="00B805B8">
      <w:pPr>
        <w:pStyle w:val="Textnotdesubsol"/>
      </w:pPr>
      <w:r>
        <w:rPr>
          <w:rStyle w:val="Referinnotdesubsol"/>
        </w:rPr>
        <w:footnoteRef/>
      </w:r>
      <w:r>
        <w:t xml:space="preserve"> S</w:t>
      </w:r>
      <w:r w:rsidRPr="008D01CA">
        <w:t xml:space="preserve">e încheie </w:t>
      </w:r>
      <w:r>
        <w:t xml:space="preserve">contract de parteneriat </w:t>
      </w:r>
      <w:r w:rsidRPr="008D01CA">
        <w:t>distinct pentru fiecare nivel de calificare în învățământul dual.</w:t>
      </w:r>
    </w:p>
  </w:footnote>
  <w:footnote w:id="2">
    <w:p w14:paraId="69E91106" w14:textId="77777777" w:rsidR="00A8657B" w:rsidRPr="0041024E" w:rsidRDefault="00A8657B" w:rsidP="00B805B8">
      <w:pPr>
        <w:pStyle w:val="Textnotdesubsol"/>
        <w:jc w:val="both"/>
      </w:pPr>
      <w:r w:rsidRPr="00CC502D">
        <w:rPr>
          <w:rStyle w:val="Referinnotdesubsol"/>
        </w:rPr>
        <w:footnoteRef/>
      </w:r>
      <w:r w:rsidRPr="00CC502D">
        <w:t xml:space="preserve"> </w:t>
      </w:r>
      <w:r w:rsidRPr="00CC502D">
        <w:rPr>
          <w:lang w:val="en-US"/>
        </w:rPr>
        <w:t>Se men</w:t>
      </w:r>
      <w:proofErr w:type="spellStart"/>
      <w:r w:rsidRPr="00CC502D">
        <w:t>ţioneză</w:t>
      </w:r>
      <w:proofErr w:type="spellEnd"/>
      <w:r w:rsidRPr="00CC502D">
        <w:t xml:space="preserve"> tipul unităţii administrativ teritoriale (UAT), după caz</w:t>
      </w:r>
      <w:r w:rsidRPr="00CC502D">
        <w:rPr>
          <w:lang w:val="en-US"/>
        </w:rPr>
        <w:t xml:space="preserve">: </w:t>
      </w:r>
      <w:r>
        <w:t>municipiul/oraşul/comuna</w:t>
      </w:r>
      <w:r w:rsidRPr="0041024E">
        <w:t>/sectorul (în cazul municipiului Bucureşti) sau judeţul (în cazul învăţământului special) şi denumirea UAT (</w:t>
      </w:r>
      <w:r>
        <w:t>de exemplu</w:t>
      </w:r>
      <w:r w:rsidRPr="0041024E">
        <w:t xml:space="preserve"> municipiul XX)</w:t>
      </w:r>
    </w:p>
  </w:footnote>
  <w:footnote w:id="3">
    <w:p w14:paraId="2D3EF9E8" w14:textId="77777777" w:rsidR="00A8657B" w:rsidRPr="0041024E" w:rsidRDefault="00A8657B" w:rsidP="00B805B8">
      <w:pPr>
        <w:pStyle w:val="Textnotdesubsol"/>
        <w:jc w:val="both"/>
      </w:pPr>
      <w:r w:rsidRPr="0041024E">
        <w:rPr>
          <w:rStyle w:val="Referinnotdesubsol"/>
        </w:rPr>
        <w:footnoteRef/>
      </w:r>
      <w:r w:rsidRPr="0041024E">
        <w:t xml:space="preserve"> Sediul primăriei (al primăriei de sector în cazul municipiului Bucureşti) sau sediul consiliului judeţean  (în cazul învăţământului special).</w:t>
      </w:r>
    </w:p>
  </w:footnote>
  <w:footnote w:id="4">
    <w:p w14:paraId="6406143E" w14:textId="77777777" w:rsidR="00A8657B" w:rsidRPr="0041024E" w:rsidRDefault="00A8657B" w:rsidP="00B805B8">
      <w:pPr>
        <w:pStyle w:val="Textnotdesubsol"/>
        <w:jc w:val="both"/>
      </w:pPr>
      <w:r w:rsidRPr="00CC502D">
        <w:rPr>
          <w:rStyle w:val="Referinnotdesubsol"/>
        </w:rPr>
        <w:footnoteRef/>
      </w:r>
      <w:r w:rsidRPr="00CC502D">
        <w:t xml:space="preserve"> Reprezentantul legal este primarul localităţii (al primăriei de sector în cazul municipiului Bucureşti) sau preşedintele consiliului judeţean  (</w:t>
      </w:r>
      <w:r w:rsidRPr="0041024E">
        <w:t>în cazul învăţământului special).</w:t>
      </w:r>
    </w:p>
  </w:footnote>
  <w:footnote w:id="5">
    <w:p w14:paraId="58437BFE" w14:textId="77777777" w:rsidR="00A8657B" w:rsidRPr="00CC502D" w:rsidRDefault="00A8657B" w:rsidP="00B805B8">
      <w:pPr>
        <w:pStyle w:val="Textnotdesubsol"/>
        <w:jc w:val="both"/>
        <w:rPr>
          <w:lang w:val="en-US"/>
        </w:rPr>
      </w:pPr>
      <w:r w:rsidRPr="00CC502D">
        <w:rPr>
          <w:rStyle w:val="Referinnotdesubsol"/>
        </w:rPr>
        <w:footnoteRef/>
      </w:r>
      <w:r w:rsidRPr="00CC502D">
        <w:t xml:space="preserve"> În cazul mai multor operatori economici semnatari se adaugă poziţii care se completează pentru fiecare dintre aceştia. În cazul includerii unor </w:t>
      </w:r>
      <w:r>
        <w:t>camere de comerț/</w:t>
      </w:r>
      <w:r w:rsidRPr="00CC502D">
        <w:t>asociaţii/clustere/consorţii de operatori economici, acestea vor fi adăugate distinct, alături de operatorii economici</w:t>
      </w:r>
      <w:r>
        <w:t xml:space="preserve"> pe care acestea îi reprezintă</w:t>
      </w:r>
      <w:r w:rsidRPr="00CC502D">
        <w:t>, ca părţi semnatare a</w:t>
      </w:r>
      <w:r>
        <w:t>le</w:t>
      </w:r>
      <w:r w:rsidRPr="00CC502D">
        <w:t xml:space="preserve"> prezentului contract.</w:t>
      </w:r>
    </w:p>
  </w:footnote>
  <w:footnote w:id="6">
    <w:p w14:paraId="2FF8A793" w14:textId="77777777" w:rsidR="00A8657B" w:rsidRDefault="00A8657B" w:rsidP="00B805B8">
      <w:pPr>
        <w:pStyle w:val="Textnotdesubsol"/>
      </w:pPr>
      <w:r>
        <w:rPr>
          <w:rStyle w:val="Referinnotdesubsol"/>
        </w:rPr>
        <w:footnoteRef/>
      </w:r>
      <w:r>
        <w:t xml:space="preserve"> Se completează nivelul de calificare pentru care se încheie contractul. </w:t>
      </w:r>
    </w:p>
  </w:footnote>
  <w:footnote w:id="7">
    <w:p w14:paraId="7141863F" w14:textId="77777777" w:rsidR="00A8657B" w:rsidRPr="00CC502D" w:rsidRDefault="00A8657B" w:rsidP="00B805B8">
      <w:pPr>
        <w:pStyle w:val="Textnotdesubsol"/>
        <w:jc w:val="both"/>
      </w:pPr>
      <w:r w:rsidRPr="00CC502D">
        <w:rPr>
          <w:rStyle w:val="Referinnotdesubsol"/>
        </w:rPr>
        <w:footnoteRef/>
      </w:r>
      <w:r w:rsidRPr="00CC502D">
        <w:t xml:space="preserve"> Acest alin</w:t>
      </w:r>
      <w:r>
        <w:t>e</w:t>
      </w:r>
      <w:r w:rsidRPr="00CC502D">
        <w:t>at se elimină în situaţia unui singur operator economic partener de practică semnatar al prezentului contract.</w:t>
      </w:r>
    </w:p>
  </w:footnote>
  <w:footnote w:id="8">
    <w:p w14:paraId="79C8028A" w14:textId="77777777" w:rsidR="00A8657B" w:rsidRPr="00AA74DB" w:rsidRDefault="00A8657B" w:rsidP="00B805B8">
      <w:pPr>
        <w:pStyle w:val="Textnotdesubsol"/>
        <w:jc w:val="both"/>
      </w:pPr>
      <w:r w:rsidRPr="00AA74DB">
        <w:rPr>
          <w:rStyle w:val="Referinnotdesubsol"/>
        </w:rPr>
        <w:footnoteRef/>
      </w:r>
      <w:r w:rsidRPr="00AA74DB">
        <w:t xml:space="preserve"> </w:t>
      </w:r>
      <w:r>
        <w:t xml:space="preserve">Durata contractului se stabileşte astfel: numărului de luni de la data semnării contractului până la data începerii anului şcolar + numărul de luni ale duratei de şcolarizare în învăţământul dual + numărul de luni până la susţinerea examenelor finale de certificare  a calificării profesionale. </w:t>
      </w:r>
    </w:p>
  </w:footnote>
  <w:footnote w:id="9">
    <w:p w14:paraId="09165874" w14:textId="77777777" w:rsidR="00A8657B" w:rsidRPr="00CC502D" w:rsidRDefault="00A8657B" w:rsidP="00B805B8">
      <w:pPr>
        <w:pStyle w:val="Textnotdesubsol"/>
        <w:jc w:val="both"/>
      </w:pPr>
      <w:r w:rsidRPr="00CC502D">
        <w:rPr>
          <w:rStyle w:val="Referinnotdesubsol"/>
        </w:rPr>
        <w:footnoteRef/>
      </w:r>
      <w:r w:rsidRPr="00CC502D">
        <w:t xml:space="preserve"> În cazul includerii unor asociaţii/clustere/consorţii de operatori economici, ca părţi semnatare a</w:t>
      </w:r>
      <w:r>
        <w:t>le</w:t>
      </w:r>
      <w:r w:rsidRPr="00CC502D">
        <w:t xml:space="preserve"> prezentului contract, menţionate la cap</w:t>
      </w:r>
      <w:r>
        <w:t xml:space="preserve">. </w:t>
      </w:r>
      <w:r w:rsidRPr="00CC502D">
        <w:t>I, se vor menţiona, distinct, obligaţiile asumate de</w:t>
      </w:r>
      <w:r>
        <w:t xml:space="preserve"> fiecare dintre</w:t>
      </w:r>
      <w:r w:rsidRPr="00CC502D">
        <w:t xml:space="preserve"> acestea.</w:t>
      </w:r>
    </w:p>
  </w:footnote>
  <w:footnote w:id="10">
    <w:p w14:paraId="394C1868" w14:textId="77777777" w:rsidR="00A8657B" w:rsidRPr="00CC502D" w:rsidRDefault="00A8657B" w:rsidP="00B805B8">
      <w:pPr>
        <w:pStyle w:val="Textnotdesubsol"/>
        <w:jc w:val="both"/>
      </w:pPr>
      <w:r w:rsidRPr="00CC502D">
        <w:rPr>
          <w:rStyle w:val="Referinnotdesubsol"/>
        </w:rPr>
        <w:footnoteRef/>
      </w:r>
      <w:r w:rsidRPr="00CC502D">
        <w:t xml:space="preserve"> Se înlocuieşte cu Consiliului judeţean, în </w:t>
      </w:r>
      <w:r w:rsidRPr="00216652">
        <w:t>cazul învăţământului</w:t>
      </w:r>
      <w:r w:rsidRPr="00CC502D">
        <w:t xml:space="preserve"> special.</w:t>
      </w:r>
    </w:p>
  </w:footnote>
  <w:footnote w:id="11">
    <w:p w14:paraId="37512573" w14:textId="77777777" w:rsidR="00A8657B" w:rsidRDefault="00A8657B" w:rsidP="00B805B8">
      <w:pPr>
        <w:pStyle w:val="Textnotdesubsol"/>
        <w:jc w:val="both"/>
      </w:pPr>
      <w:r>
        <w:rPr>
          <w:rStyle w:val="Referinnotdesubsol"/>
        </w:rPr>
        <w:footnoteRef/>
      </w:r>
      <w:r>
        <w:t xml:space="preserve"> Numărul de luni se stabileşte ca fiind egal cu numărul de luni de la data semnării contractului până la sfârşitul primului an şcolar pentru care se organizează formarea elevilor.</w:t>
      </w:r>
    </w:p>
  </w:footnote>
  <w:footnote w:id="12">
    <w:p w14:paraId="3F16742F" w14:textId="77777777" w:rsidR="00A8657B" w:rsidRPr="00F400C7" w:rsidRDefault="00A8657B" w:rsidP="00B805B8">
      <w:pPr>
        <w:pStyle w:val="Textnotdesubsol"/>
        <w:jc w:val="both"/>
        <w:rPr>
          <w:lang w:val="en-US"/>
        </w:rPr>
      </w:pPr>
      <w:r w:rsidRPr="00CC502D">
        <w:rPr>
          <w:rStyle w:val="Referinnotdesubsol"/>
        </w:rPr>
        <w:footnoteRef/>
      </w:r>
      <w:r w:rsidRPr="00CC502D">
        <w:t xml:space="preserve"> În cazul mai multor operatori economici semnatari</w:t>
      </w:r>
      <w:r>
        <w:t xml:space="preserve"> se adaugă poziţii şi semnează </w:t>
      </w:r>
      <w:r w:rsidRPr="00CC502D">
        <w:t>fiecare dintre aceştia</w:t>
      </w:r>
      <w:r>
        <w:t xml:space="preserve">. </w:t>
      </w:r>
      <w:r w:rsidRPr="00CC502D">
        <w:t>În cazul includerii unor asociaţii/clustere/consorţii de operatori economici, acestea vor fi adăugate distinct, alături de operatorii economici</w:t>
      </w:r>
      <w:r>
        <w:t xml:space="preserve"> pe care acestea îi reprezintă</w:t>
      </w:r>
      <w:r w:rsidRPr="00CC502D">
        <w:t>, ca părţi semnatare a</w:t>
      </w:r>
      <w:r>
        <w:t>le</w:t>
      </w:r>
      <w:r w:rsidRPr="00CC502D">
        <w:t xml:space="preserve"> prezentului contract.</w:t>
      </w:r>
    </w:p>
  </w:footnote>
  <w:footnote w:id="13">
    <w:p w14:paraId="5B740CE2" w14:textId="77777777" w:rsidR="00A8657B" w:rsidRDefault="00A8657B" w:rsidP="00B805B8">
      <w:pPr>
        <w:pStyle w:val="Textnotdesubsol"/>
      </w:pPr>
      <w:r>
        <w:rPr>
          <w:rStyle w:val="Referinnotdesubsol"/>
        </w:rPr>
        <w:footnoteRef/>
      </w:r>
      <w:r>
        <w:t xml:space="preserve"> </w:t>
      </w:r>
      <w:proofErr w:type="spellStart"/>
      <w:r>
        <w:t>Acestă</w:t>
      </w:r>
      <w:proofErr w:type="spellEnd"/>
      <w:r>
        <w:t xml:space="preserve"> anexă se completează anual, pentru nivelul de calificare pentru care se încheie prezentul contract, distinct pentru fiecare operator economic partener de practică şi primeşte un număr de identificare pentru fiecare dintre aceştia (Anexa 1.1, Anexa 1.2 etc.).</w:t>
      </w:r>
    </w:p>
  </w:footnote>
  <w:footnote w:id="14">
    <w:p w14:paraId="0E1F23D4" w14:textId="77777777" w:rsidR="00A8657B" w:rsidRPr="00CC502D" w:rsidRDefault="00A8657B" w:rsidP="00B805B8">
      <w:pPr>
        <w:pStyle w:val="Textnotdesubsol"/>
        <w:jc w:val="both"/>
      </w:pPr>
      <w:r w:rsidRPr="00CC502D">
        <w:rPr>
          <w:rStyle w:val="Referinnotdesubsol"/>
        </w:rPr>
        <w:footnoteRef/>
      </w:r>
      <w:r w:rsidRPr="00CC502D">
        <w:t xml:space="preserve"> Se menţionează denumirea </w:t>
      </w:r>
      <w:r>
        <w:t>operatorului economic</w:t>
      </w:r>
      <w:r w:rsidRPr="00CC502D">
        <w:t xml:space="preserve">. </w:t>
      </w:r>
    </w:p>
  </w:footnote>
  <w:footnote w:id="15">
    <w:p w14:paraId="5BAE3ACE" w14:textId="77777777" w:rsidR="00A8657B" w:rsidRDefault="00A8657B" w:rsidP="00B805B8">
      <w:pPr>
        <w:pStyle w:val="Textnotdesubsol"/>
      </w:pPr>
      <w:r>
        <w:rPr>
          <w:rStyle w:val="Referinnotdesubsol"/>
        </w:rPr>
        <w:footnoteRef/>
      </w:r>
      <w:r>
        <w:t xml:space="preserve"> Informaţiile din această anexă se structurează pentru nivelul de calificare şi calificarea profesională menţionate la art.2 din contractul de parteneriat, pentru care operatorul economic respectiv încheie contracte de practică cu elevii în </w:t>
      </w:r>
      <w:proofErr w:type="spellStart"/>
      <w:r>
        <w:t>învăţămîntul</w:t>
      </w:r>
      <w:proofErr w:type="spellEnd"/>
      <w:r>
        <w:t xml:space="preserve"> dual. </w:t>
      </w:r>
    </w:p>
  </w:footnote>
  <w:footnote w:id="16">
    <w:p w14:paraId="4612D2EB" w14:textId="77777777" w:rsidR="00A8657B" w:rsidRDefault="00A8657B" w:rsidP="00B805B8">
      <w:pPr>
        <w:pStyle w:val="Textnotdesubsol"/>
      </w:pPr>
      <w:r>
        <w:rPr>
          <w:rStyle w:val="Referinnotdesubsol"/>
        </w:rPr>
        <w:footnoteRef/>
      </w:r>
      <w:r>
        <w:t xml:space="preserve"> Se precizează numărul previzionat de elevi, pe clase / ani de studii(în funcţie de anul şcolar pentru care se semnează prezenta anexă), din generaţia de elevi  prevăzută la art.  2 din contractul de </w:t>
      </w:r>
      <w:proofErr w:type="spellStart"/>
      <w:r>
        <w:t>partneriat</w:t>
      </w:r>
      <w:proofErr w:type="spellEnd"/>
      <w:r>
        <w:t xml:space="preserve">, cu care operatorul economic respectiv va încheia contracte de pregătire practică în învăţământul dual pentru calificarea mai sus menţionată. </w:t>
      </w:r>
    </w:p>
  </w:footnote>
  <w:footnote w:id="17">
    <w:p w14:paraId="348BE7AE" w14:textId="2C307F83" w:rsidR="00A8657B" w:rsidRDefault="00A8657B" w:rsidP="00B805B8">
      <w:pPr>
        <w:pStyle w:val="Textnotdesubsol"/>
      </w:pPr>
      <w:r>
        <w:rPr>
          <w:rStyle w:val="Referinnotdesubsol"/>
        </w:rPr>
        <w:footnoteRef/>
      </w:r>
      <w:r>
        <w:t xml:space="preserve"> Se menţionează, în funcţie de anul şcolar pentru care se semnează anexa, fiecare clasă / an de studii aferent nivelului de calificare pentru care se încheie prezentul contract </w:t>
      </w:r>
    </w:p>
  </w:footnote>
  <w:footnote w:id="18">
    <w:p w14:paraId="7643CF48" w14:textId="77777777" w:rsidR="00A8657B" w:rsidRDefault="00A8657B" w:rsidP="00B805B8">
      <w:pPr>
        <w:pStyle w:val="Textnotdesubsol"/>
      </w:pPr>
      <w:r>
        <w:rPr>
          <w:rStyle w:val="Referinnotdesubsol"/>
        </w:rPr>
        <w:footnoteRef/>
      </w:r>
      <w:r>
        <w:t xml:space="preserve"> Se completează câte un tabel pentru fiecare clasă/an de studii mai sus menţionat.</w:t>
      </w:r>
    </w:p>
  </w:footnote>
  <w:footnote w:id="19">
    <w:p w14:paraId="2273EB87" w14:textId="77777777" w:rsidR="00A8657B" w:rsidRPr="00CC502D" w:rsidRDefault="00A8657B" w:rsidP="00B805B8">
      <w:pPr>
        <w:pStyle w:val="Textnotdesubsol"/>
        <w:jc w:val="both"/>
      </w:pPr>
      <w:r w:rsidRPr="00CC502D">
        <w:rPr>
          <w:rStyle w:val="Referinnotdesubsol"/>
        </w:rPr>
        <w:footnoteRef/>
      </w:r>
      <w:r w:rsidRPr="00CC502D">
        <w:t xml:space="preserve"> Se completează toate modulele conform denumirii acestora din Planul de învăţământ</w:t>
      </w:r>
      <w:r>
        <w:t>.</w:t>
      </w:r>
    </w:p>
  </w:footnote>
  <w:footnote w:id="20">
    <w:p w14:paraId="541F62F3" w14:textId="77777777" w:rsidR="00A8657B" w:rsidRDefault="00A8657B" w:rsidP="00B805B8">
      <w:pPr>
        <w:pStyle w:val="Textnotdesubsol"/>
        <w:jc w:val="both"/>
      </w:pPr>
      <w:r>
        <w:rPr>
          <w:rStyle w:val="Referinnotdesubsol"/>
        </w:rPr>
        <w:footnoteRef/>
      </w:r>
      <w:r>
        <w:t xml:space="preserve"> Se completează câte un tabel pentru fiecare clasă menţionată la pct. 3 şi 4, pentru care operatorul economic respectiv încheie contracte de pregătire practică în </w:t>
      </w:r>
      <w:proofErr w:type="spellStart"/>
      <w:r>
        <w:t>învăţămîntul</w:t>
      </w:r>
      <w:proofErr w:type="spellEnd"/>
      <w:r>
        <w:t xml:space="preserve"> dual în calificarea menţionată la pct. 2, pentru anul şcolar precizat la art. 2 din contractul de parteneriat.</w:t>
      </w:r>
    </w:p>
  </w:footnote>
  <w:footnote w:id="21">
    <w:p w14:paraId="5323D400" w14:textId="77777777" w:rsidR="00A8657B" w:rsidRPr="00A32043" w:rsidRDefault="00A8657B" w:rsidP="00B805B8">
      <w:pPr>
        <w:pStyle w:val="Textnotdesubsol"/>
        <w:jc w:val="both"/>
        <w:rPr>
          <w:lang w:val="en-US"/>
        </w:rPr>
      </w:pPr>
      <w:r>
        <w:rPr>
          <w:rStyle w:val="Referinnotdesubsol"/>
        </w:rPr>
        <w:footnoteRef/>
      </w:r>
      <w:r>
        <w:t xml:space="preserve"> </w:t>
      </w:r>
      <w:r>
        <w:rPr>
          <w:lang w:val="en-US"/>
        </w:rPr>
        <w:t xml:space="preserve">Se </w:t>
      </w:r>
      <w:r>
        <w:t>completează unităţile de competenţă (UC)</w:t>
      </w:r>
      <w:r>
        <w:rPr>
          <w:lang w:val="en-US"/>
        </w:rPr>
        <w:t>/unit</w:t>
      </w:r>
      <w:proofErr w:type="spellStart"/>
      <w:r>
        <w:t>ăţile</w:t>
      </w:r>
      <w:proofErr w:type="spellEnd"/>
      <w:r>
        <w:t xml:space="preserve"> de rezultate ale învăţării (URI) asociate modulelor de la pct. 4 pentru care pregătirea practică (laborator tehnologic</w:t>
      </w:r>
      <w:r>
        <w:rPr>
          <w:lang w:val="en-US"/>
        </w:rPr>
        <w:t>/</w:t>
      </w:r>
      <w:r w:rsidRPr="0060691F">
        <w:t>instruire practică</w:t>
      </w:r>
      <w:r>
        <w:t>) se realizează în unitatea şcolară.  Denumirea UC/URÎ se</w:t>
      </w:r>
      <w:r w:rsidRPr="00CC502D">
        <w:t xml:space="preserve"> completează conform </w:t>
      </w:r>
      <w:r>
        <w:t xml:space="preserve">Standardului de pregătire profesională în vigoare. </w:t>
      </w:r>
    </w:p>
  </w:footnote>
  <w:footnote w:id="22">
    <w:p w14:paraId="2088E808" w14:textId="77777777" w:rsidR="00A8657B" w:rsidRPr="00A32043" w:rsidRDefault="00A8657B" w:rsidP="00B805B8">
      <w:pPr>
        <w:pStyle w:val="Textnotdesubsol"/>
      </w:pPr>
      <w:r>
        <w:rPr>
          <w:rStyle w:val="Referinnotdesubsol"/>
        </w:rPr>
        <w:footnoteRef/>
      </w:r>
      <w:r>
        <w:t xml:space="preserve"> </w:t>
      </w:r>
      <w:r>
        <w:rPr>
          <w:lang w:val="en-US"/>
        </w:rPr>
        <w:t>Se men</w:t>
      </w:r>
      <w:proofErr w:type="spellStart"/>
      <w:r>
        <w:t>ţionează</w:t>
      </w:r>
      <w:proofErr w:type="spellEnd"/>
      <w:r>
        <w:t xml:space="preserve"> categoriile </w:t>
      </w:r>
      <w:proofErr w:type="gramStart"/>
      <w:r>
        <w:t>mari</w:t>
      </w:r>
      <w:proofErr w:type="gramEnd"/>
      <w:r>
        <w:t xml:space="preserve"> de </w:t>
      </w:r>
      <w:r w:rsidRPr="00CC502D">
        <w:t>materii prime şi materiale</w:t>
      </w:r>
      <w:r>
        <w:t xml:space="preserve"> (</w:t>
      </w:r>
      <w:r w:rsidRPr="00D51304">
        <w:t>rechizite, cărți de specialitate, auxiliare didactice, softuri educaționale</w:t>
      </w:r>
      <w:r>
        <w:t>, materiale consumabile) şi, după caz, detaliile relevante.</w:t>
      </w:r>
    </w:p>
  </w:footnote>
  <w:footnote w:id="23">
    <w:p w14:paraId="3F3A4130" w14:textId="77777777" w:rsidR="00A8657B" w:rsidRDefault="00A8657B" w:rsidP="00B805B8">
      <w:pPr>
        <w:pStyle w:val="Textnotdesubsol"/>
      </w:pPr>
      <w:r>
        <w:rPr>
          <w:rStyle w:val="Referinnotdesubsol"/>
        </w:rPr>
        <w:footnoteRef/>
      </w:r>
      <w:r>
        <w:t xml:space="preserve"> Pentru eventuale perioade </w:t>
      </w:r>
      <w:r w:rsidRPr="00B75ECC">
        <w:t xml:space="preserve">din stagiile de pregătire practică </w:t>
      </w:r>
      <w:r>
        <w:t xml:space="preserve">(CDL) </w:t>
      </w:r>
      <w:r w:rsidRPr="00B75ECC">
        <w:t>în răspunderea operatorului economic</w:t>
      </w:r>
      <w:r>
        <w:t xml:space="preserve">, </w:t>
      </w:r>
      <w:r w:rsidRPr="00B75ECC">
        <w:t xml:space="preserve"> </w:t>
      </w:r>
      <w:r>
        <w:t>organizate în unitatea de învăţământ, materiile prime şi materialele necesare se asigură de către operatorul economic.</w:t>
      </w:r>
    </w:p>
  </w:footnote>
  <w:footnote w:id="24">
    <w:p w14:paraId="38E3B6D0" w14:textId="77777777" w:rsidR="00A8657B" w:rsidRDefault="00A8657B" w:rsidP="00B805B8">
      <w:pPr>
        <w:pStyle w:val="Textnotdesubsol"/>
      </w:pPr>
      <w:r>
        <w:rPr>
          <w:rStyle w:val="Referinnotdesubsol"/>
        </w:rPr>
        <w:footnoteRef/>
      </w:r>
      <w:r>
        <w:t xml:space="preserve"> Se completează la începutul ultimului an de pregătire.</w:t>
      </w:r>
    </w:p>
  </w:footnote>
  <w:footnote w:id="25">
    <w:p w14:paraId="12E92461" w14:textId="77777777" w:rsidR="00A8657B" w:rsidRDefault="00A8657B" w:rsidP="00B805B8">
      <w:pPr>
        <w:pStyle w:val="Textnotdesubsol"/>
        <w:jc w:val="both"/>
      </w:pPr>
      <w:r>
        <w:rPr>
          <w:rStyle w:val="Referinnotdesubsol"/>
        </w:rPr>
        <w:footnoteRef/>
      </w:r>
      <w:r>
        <w:t xml:space="preserve"> Se completează câte un tabel pentru fiecare clasă menţionată la punctele 3 şi 4, pentru care operatorul economic respectiv încheie contracte de practică în învăţământul dual în calificarea menţionată la pct. 2, pentru anul şcolar respectiv.</w:t>
      </w:r>
    </w:p>
  </w:footnote>
  <w:footnote w:id="26">
    <w:p w14:paraId="15255669" w14:textId="77777777" w:rsidR="00A8657B" w:rsidRPr="009E4411" w:rsidRDefault="00A8657B" w:rsidP="00B805B8">
      <w:pPr>
        <w:pStyle w:val="Textnotdesubsol"/>
      </w:pPr>
      <w:r w:rsidRPr="009E4411">
        <w:rPr>
          <w:rStyle w:val="Referinnotdesubsol"/>
        </w:rPr>
        <w:footnoteRef/>
      </w:r>
      <w:r w:rsidRPr="009E4411">
        <w:t xml:space="preserve"> </w:t>
      </w:r>
      <w:r w:rsidRPr="009E4411">
        <w:rPr>
          <w:lang w:val="en-US"/>
        </w:rPr>
        <w:t>Se men</w:t>
      </w:r>
      <w:proofErr w:type="spellStart"/>
      <w:r w:rsidRPr="009E4411">
        <w:t>ţionează</w:t>
      </w:r>
      <w:proofErr w:type="spellEnd"/>
      <w:r>
        <w:t xml:space="preserve">, după caz, </w:t>
      </w:r>
      <w:r w:rsidRPr="009E4411">
        <w:t>investiții</w:t>
      </w:r>
      <w:r>
        <w:t>le</w:t>
      </w:r>
      <w:r w:rsidRPr="009E4411">
        <w:t xml:space="preserve"> </w:t>
      </w:r>
      <w:r>
        <w:t xml:space="preserve">pe care operatorul economic se angajează </w:t>
      </w:r>
      <w:proofErr w:type="gramStart"/>
      <w:r>
        <w:t>să</w:t>
      </w:r>
      <w:proofErr w:type="gramEnd"/>
      <w:r>
        <w:t xml:space="preserve"> le realizeze pentru îmbunătăţirea bazei materiale a şcolii (spații de învățământ, </w:t>
      </w:r>
      <w:r w:rsidRPr="009E4411">
        <w:t>echipamente de natura mijloacelor fixe</w:t>
      </w:r>
      <w:r>
        <w:t xml:space="preserve">) şi valoarea estimativă a acestora. Se vor adăuga </w:t>
      </w:r>
      <w:r w:rsidRPr="00EA2DFD">
        <w:t>precizări privind înregistrarea proprietății, drepturile de utilizare pe parcursul contractului, precum și dreptul de proprietate asupra acestora după finalizarea contractului.</w:t>
      </w:r>
      <w:r>
        <w:t xml:space="preserve"> În cazul în care investiţiile respective se realizează în colaborare cu ceilalţi parteneri, se precizează acest lucru şi se indică valoarea estimativă a contribuţiei operatorului economic la investiţia comună.</w:t>
      </w:r>
    </w:p>
  </w:footnote>
  <w:footnote w:id="27">
    <w:p w14:paraId="5470C453" w14:textId="77777777" w:rsidR="00A8657B" w:rsidRDefault="00A8657B" w:rsidP="00B805B8">
      <w:pPr>
        <w:pStyle w:val="Textnotdesubsol"/>
      </w:pPr>
      <w:r>
        <w:rPr>
          <w:rStyle w:val="Referinnotdesubsol"/>
        </w:rPr>
        <w:footnoteRef/>
      </w:r>
      <w:r>
        <w:t xml:space="preserve"> </w:t>
      </w:r>
      <w:proofErr w:type="spellStart"/>
      <w:r>
        <w:t>Acestă</w:t>
      </w:r>
      <w:proofErr w:type="spellEnd"/>
      <w:r>
        <w:t xml:space="preserve"> anexă se completează anual, distinct pentru fiecare operator economic partener de practică şi primeşte un număr de identificare pentru fiecare dintre aceştia (anexa nr. 2.1, anexa nr.  2.2 etc.)</w:t>
      </w:r>
    </w:p>
  </w:footnote>
  <w:footnote w:id="28">
    <w:p w14:paraId="05287740" w14:textId="77777777" w:rsidR="00A8657B" w:rsidRDefault="00A8657B" w:rsidP="00B805B8">
      <w:pPr>
        <w:pStyle w:val="Textnotdesubsol"/>
        <w:jc w:val="both"/>
      </w:pPr>
      <w:r>
        <w:rPr>
          <w:rStyle w:val="Referinnotdesubsol"/>
        </w:rPr>
        <w:footnoteRef/>
      </w:r>
      <w:r>
        <w:t xml:space="preserve"> Informaţiile din această anexă se structurează pe fiecare calificare profesională menţionată la art.2 din contractul de parteneriat, pentru care operatorul economic respectiv încheie, pentru anul şcolar respectiv, contracte de pregătire practică cu elevii în </w:t>
      </w:r>
      <w:proofErr w:type="spellStart"/>
      <w:r>
        <w:t>învăţămîntul</w:t>
      </w:r>
      <w:proofErr w:type="spellEnd"/>
      <w:r>
        <w:t xml:space="preserve"> dual. </w:t>
      </w:r>
    </w:p>
  </w:footnote>
  <w:footnote w:id="29">
    <w:p w14:paraId="7C739695" w14:textId="77777777" w:rsidR="00A8657B" w:rsidRDefault="00A8657B" w:rsidP="00B805B8">
      <w:pPr>
        <w:pStyle w:val="Textnotdesubsol"/>
        <w:jc w:val="both"/>
      </w:pPr>
      <w:r>
        <w:rPr>
          <w:rStyle w:val="Referinnotdesubsol"/>
        </w:rPr>
        <w:footnoteRef/>
      </w:r>
      <w:r>
        <w:t xml:space="preserve"> Se completează câte un tabel pentru fiecare clasă /an de studii, pentru care operatorul economic respectiv încheie contracte de pregătire practică în învăţământul dual în calificarea mai sus menţionată,  pentru anul şcolar respectiv.</w:t>
      </w:r>
    </w:p>
  </w:footnote>
  <w:footnote w:id="30">
    <w:p w14:paraId="29EBEF64" w14:textId="67FE9FD1" w:rsidR="00A8657B" w:rsidRDefault="00A8657B" w:rsidP="00B805B8">
      <w:pPr>
        <w:pStyle w:val="Textnotdesubsol"/>
        <w:jc w:val="both"/>
      </w:pPr>
      <w:r>
        <w:rPr>
          <w:rStyle w:val="Referinnotdesubsol"/>
        </w:rPr>
        <w:footnoteRef/>
      </w:r>
      <w:r>
        <w:t xml:space="preserve"> Se trece, funcţie de anul şcolar pentru care se semnează anexa, nr previzionat de elevi pentru fiecare clasă (an de studii),</w:t>
      </w:r>
      <w:r w:rsidRPr="00FA09AA">
        <w:t xml:space="preserve"> </w:t>
      </w:r>
      <w:r w:rsidRPr="00DA05F8">
        <w:t>în funcţie de  durata de pregătire conform nivelului de calificare</w:t>
      </w:r>
      <w:r>
        <w:t xml:space="preserve"> pentru care se încheie prezentul contract:</w:t>
      </w:r>
      <w:r w:rsidRPr="00DA05F8">
        <w:t>.</w:t>
      </w:r>
    </w:p>
  </w:footnote>
  <w:footnote w:id="31">
    <w:p w14:paraId="5B4B85CD" w14:textId="77777777" w:rsidR="00A8657B" w:rsidRPr="00E043A0" w:rsidRDefault="00A8657B" w:rsidP="00B805B8">
      <w:pPr>
        <w:pStyle w:val="Textnotdesubsol"/>
        <w:jc w:val="both"/>
      </w:pPr>
      <w:r w:rsidRPr="00E043A0">
        <w:rPr>
          <w:rStyle w:val="Referinnotdesubsol"/>
        </w:rPr>
        <w:footnoteRef/>
      </w:r>
      <w:r w:rsidRPr="00E043A0">
        <w:t xml:space="preserve"> </w:t>
      </w:r>
      <w:r>
        <w:t xml:space="preserve">Componentă obligatorie în învăţământul dual. </w:t>
      </w:r>
      <w:r w:rsidRPr="00E043A0">
        <w:t>Bursa lunară se acordă</w:t>
      </w:r>
      <w:r>
        <w:t xml:space="preserve"> tuturor elevilor,</w:t>
      </w:r>
      <w:r w:rsidRPr="00E043A0">
        <w:t xml:space="preserve"> la nivelul celei acordate din fonduri publice </w:t>
      </w:r>
      <w:r>
        <w:t xml:space="preserve">(cel puţin egală cu aceasta) pentru învățământul profesional. pentru toată perioadă de pregătire </w:t>
      </w:r>
      <w:proofErr w:type="spellStart"/>
      <w:r>
        <w:t>teroretică</w:t>
      </w:r>
      <w:proofErr w:type="spellEnd"/>
      <w:r>
        <w:t xml:space="preserve"> şi practică din anul şcolar respectiv</w:t>
      </w:r>
    </w:p>
  </w:footnote>
  <w:footnote w:id="32">
    <w:p w14:paraId="7B58E555" w14:textId="77777777" w:rsidR="00A8657B" w:rsidRDefault="00A8657B" w:rsidP="00B805B8">
      <w:pPr>
        <w:pStyle w:val="Textnotdesubsol"/>
        <w:jc w:val="both"/>
      </w:pPr>
      <w:r>
        <w:rPr>
          <w:rStyle w:val="Referinnotdesubsol"/>
        </w:rPr>
        <w:footnoteRef/>
      </w:r>
      <w:r>
        <w:t xml:space="preserve"> Componentă importantă pentru certificarea capacităţii medicale pentru efectuarea practicii, a eventualelor contraindicaţii şi recomandări medicale relevante pentru condiţiile de practică etc.</w:t>
      </w:r>
    </w:p>
  </w:footnote>
  <w:footnote w:id="33">
    <w:p w14:paraId="1C62E23F" w14:textId="77777777" w:rsidR="00A8657B" w:rsidRDefault="00A8657B" w:rsidP="00B805B8">
      <w:pPr>
        <w:pStyle w:val="Textnotdesubsol"/>
      </w:pPr>
      <w:r>
        <w:rPr>
          <w:rStyle w:val="Referinnotdesubsol"/>
        </w:rPr>
        <w:footnoteRef/>
      </w:r>
      <w:r>
        <w:t xml:space="preserve"> Componentă importantă</w:t>
      </w:r>
    </w:p>
  </w:footnote>
  <w:footnote w:id="34">
    <w:p w14:paraId="188E41D0" w14:textId="77777777" w:rsidR="00A8657B" w:rsidRDefault="00A8657B" w:rsidP="00B805B8">
      <w:pPr>
        <w:pStyle w:val="Textnotdesubsol"/>
      </w:pPr>
      <w:r>
        <w:rPr>
          <w:rStyle w:val="Referinnotdesubsol"/>
        </w:rPr>
        <w:footnoteRef/>
      </w:r>
      <w:r>
        <w:t xml:space="preserve"> Componentă obligatorie</w:t>
      </w:r>
    </w:p>
  </w:footnote>
  <w:footnote w:id="35">
    <w:p w14:paraId="247F8183" w14:textId="77777777" w:rsidR="00A8657B" w:rsidRDefault="00A8657B" w:rsidP="00B805B8">
      <w:pPr>
        <w:pStyle w:val="Textnotdesubsol"/>
      </w:pPr>
      <w:r>
        <w:rPr>
          <w:rStyle w:val="Referinnotdesubsol"/>
        </w:rPr>
        <w:footnoteRef/>
      </w:r>
      <w:r>
        <w:t xml:space="preserve"> Componentă obligatorie</w:t>
      </w:r>
    </w:p>
  </w:footnote>
  <w:footnote w:id="36">
    <w:p w14:paraId="4A9833DD" w14:textId="77777777" w:rsidR="00A8657B" w:rsidRDefault="00A8657B" w:rsidP="00B805B8">
      <w:pPr>
        <w:pStyle w:val="Textnotdesubsol"/>
      </w:pPr>
      <w:r>
        <w:rPr>
          <w:rStyle w:val="Referinnotdesubsol"/>
        </w:rPr>
        <w:footnoteRef/>
      </w:r>
      <w:r>
        <w:t xml:space="preserve"> Componentă importantă</w:t>
      </w:r>
    </w:p>
  </w:footnote>
  <w:footnote w:id="37">
    <w:p w14:paraId="4C0A84BE" w14:textId="77777777" w:rsidR="00A8657B" w:rsidRDefault="00A8657B" w:rsidP="00B805B8">
      <w:pPr>
        <w:pStyle w:val="Textnotdesubsol"/>
      </w:pPr>
      <w:r>
        <w:rPr>
          <w:rStyle w:val="Referinnotdesubsol"/>
        </w:rPr>
        <w:footnoteRef/>
      </w:r>
      <w:r>
        <w:t xml:space="preserve"> Componentă recomandată</w:t>
      </w:r>
    </w:p>
  </w:footnote>
  <w:footnote w:id="38">
    <w:p w14:paraId="4A935699" w14:textId="77777777" w:rsidR="00A8657B" w:rsidRDefault="00A8657B" w:rsidP="00B805B8">
      <w:pPr>
        <w:pStyle w:val="Textnotdesubsol"/>
      </w:pPr>
      <w:r>
        <w:rPr>
          <w:rStyle w:val="Referinnotdesubsol"/>
        </w:rPr>
        <w:footnoteRef/>
      </w:r>
      <w:r>
        <w:t xml:space="preserve"> Componentă recomandată</w:t>
      </w:r>
    </w:p>
  </w:footnote>
  <w:footnote w:id="39">
    <w:p w14:paraId="116E02CD" w14:textId="77777777" w:rsidR="00A8657B" w:rsidRDefault="00A8657B" w:rsidP="00B805B8">
      <w:pPr>
        <w:pStyle w:val="Textnotdesubsol"/>
      </w:pPr>
      <w:r>
        <w:rPr>
          <w:rStyle w:val="Referinnotdesubsol"/>
        </w:rPr>
        <w:footnoteRef/>
      </w:r>
      <w:r>
        <w:t xml:space="preserve"> Componentă opţională</w:t>
      </w:r>
    </w:p>
  </w:footnote>
  <w:footnote w:id="40">
    <w:p w14:paraId="446E366F" w14:textId="77777777" w:rsidR="00A8657B" w:rsidRPr="001B1E94" w:rsidRDefault="00A8657B" w:rsidP="00B805B8">
      <w:pPr>
        <w:pStyle w:val="Textnotdesubsol"/>
        <w:jc w:val="both"/>
      </w:pPr>
      <w:r w:rsidRPr="006F394A">
        <w:rPr>
          <w:rStyle w:val="Referinnotdesubsol"/>
        </w:rPr>
        <w:footnoteRef/>
      </w:r>
      <w:r w:rsidRPr="006F394A">
        <w:t xml:space="preserve"> Pentru componentele </w:t>
      </w:r>
      <w:r>
        <w:t xml:space="preserve">pentru care nu se prevăd condiţii specifice, se pot completa doar menţiuni generice, după caz (de exemplu, în cazul </w:t>
      </w:r>
      <w:r w:rsidRPr="007E7B0E">
        <w:t>examinărilor de medicină a muncii</w:t>
      </w:r>
      <w:r>
        <w:t xml:space="preserve">, </w:t>
      </w:r>
      <w:r w:rsidRPr="00FD26F9">
        <w:rPr>
          <w:i/>
          <w:lang w:val="en-US"/>
        </w:rPr>
        <w:t>“</w:t>
      </w:r>
      <w:r w:rsidRPr="00FD26F9">
        <w:rPr>
          <w:i/>
        </w:rPr>
        <w:t>pentru toţi elevii, la începutul anului şcolar</w:t>
      </w:r>
      <w:r w:rsidRPr="00FD26F9">
        <w:rPr>
          <w:i/>
          <w:lang w:val="en-US"/>
        </w:rPr>
        <w:t>”,</w:t>
      </w:r>
      <w:r>
        <w:rPr>
          <w:lang w:val="en-US"/>
        </w:rPr>
        <w:t xml:space="preserve"> </w:t>
      </w:r>
      <w:r w:rsidRPr="001B1E94">
        <w:t>referitor la transport: “</w:t>
      </w:r>
      <w:r w:rsidRPr="001B1E94">
        <w:rPr>
          <w:i/>
        </w:rPr>
        <w:t>asigurat pentru toţi elevii practicanţi, cu mijloacele de transport ale firmei”</w:t>
      </w:r>
      <w:r w:rsidRPr="001B1E94">
        <w:t xml:space="preserve"> sau </w:t>
      </w:r>
      <w:r w:rsidRPr="001B1E94">
        <w:rPr>
          <w:i/>
        </w:rPr>
        <w:t>“decontarea cheltuielilor pe bază de abonament …”</w:t>
      </w:r>
      <w:r w:rsidRPr="001B1E94">
        <w:t xml:space="preserve"> etc. În cazul acordării de premii se precizează criteriul sau alte aspect</w:t>
      </w:r>
      <w:r>
        <w:t>e</w:t>
      </w:r>
      <w:r w:rsidRPr="001B1E94">
        <w:t xml:space="preserve"> relevante (ex. </w:t>
      </w:r>
      <w:r w:rsidRPr="001B1E94">
        <w:rPr>
          <w:i/>
        </w:rPr>
        <w:t>“pentru performanţe deosebite obţinute la …….”</w:t>
      </w:r>
      <w:r w:rsidRPr="001B1E94">
        <w:t xml:space="preserve"> etc.)</w:t>
      </w:r>
    </w:p>
  </w:footnote>
  <w:footnote w:id="41">
    <w:p w14:paraId="532B107F" w14:textId="77777777" w:rsidR="00A8657B" w:rsidRDefault="00A8657B" w:rsidP="00B805B8">
      <w:pPr>
        <w:pStyle w:val="Textnotdesubsol"/>
      </w:pPr>
      <w:r>
        <w:rPr>
          <w:rStyle w:val="Referinnotdesubsol"/>
        </w:rPr>
        <w:footnoteRef/>
      </w:r>
      <w:r>
        <w:t xml:space="preserve"> </w:t>
      </w:r>
      <w:r w:rsidRPr="009D5975">
        <w:t>Se menţione</w:t>
      </w:r>
      <w:r>
        <w:t>a</w:t>
      </w:r>
      <w:r w:rsidRPr="009D5975">
        <w:t>ză tipul unităţii administrativ teritori</w:t>
      </w:r>
      <w:r>
        <w:t>ale (UAT), după caz: municipiul/oraşul /comuna/</w:t>
      </w:r>
      <w:r w:rsidRPr="009D5975">
        <w:t>sectorul (în cazul municipiului Bucureşti) sau judeţul (în cazul învăţământului special) şi denumirea UAT (ex. municipiul</w:t>
      </w:r>
      <w:r>
        <w:t>……..</w:t>
      </w:r>
      <w:r w:rsidRPr="009D5975">
        <w:t>)</w:t>
      </w:r>
    </w:p>
  </w:footnote>
  <w:footnote w:id="42">
    <w:p w14:paraId="3624BF9D" w14:textId="77777777" w:rsidR="00A8657B" w:rsidRDefault="00A8657B" w:rsidP="00B805B8">
      <w:pPr>
        <w:pStyle w:val="Textnotdesubsol"/>
      </w:pPr>
      <w:r>
        <w:rPr>
          <w:rStyle w:val="Referinnotdesubsol"/>
        </w:rPr>
        <w:footnoteRef/>
      </w:r>
      <w:r>
        <w:t xml:space="preserve"> Această anexă se poate încheia pentru perioada unui an şcolar sau pentru o perioadă mai mare, în funcţie de specificul o</w:t>
      </w:r>
      <w:r w:rsidRPr="00456C9E">
        <w:t>biectivel</w:t>
      </w:r>
      <w:r>
        <w:t>or</w:t>
      </w:r>
      <w:r w:rsidRPr="00456C9E">
        <w:t xml:space="preserve"> de investiţie / reparaţii</w:t>
      </w:r>
      <w:r>
        <w:t>lor</w:t>
      </w:r>
      <w:r w:rsidRPr="00456C9E">
        <w:t xml:space="preserve"> capitale / consolidări</w:t>
      </w:r>
      <w:r>
        <w:t>lor</w:t>
      </w:r>
      <w:r w:rsidRPr="00456C9E">
        <w:t xml:space="preserve"> / alt</w:t>
      </w:r>
      <w:r>
        <w:t>or</w:t>
      </w:r>
      <w:r w:rsidRPr="00456C9E">
        <w:t xml:space="preserve"> categorii de cheltuieli</w:t>
      </w:r>
      <w:r>
        <w:t xml:space="preserve"> şi de termenele de realizare asumate</w:t>
      </w:r>
    </w:p>
  </w:footnote>
  <w:footnote w:id="43">
    <w:p w14:paraId="3AD7BDF5" w14:textId="77777777" w:rsidR="00A8657B" w:rsidRDefault="00A8657B" w:rsidP="00B805B8">
      <w:pPr>
        <w:pStyle w:val="Textnotdesubsol"/>
        <w:jc w:val="both"/>
      </w:pPr>
      <w:r>
        <w:rPr>
          <w:rStyle w:val="Referinnotdesubsol"/>
        </w:rPr>
        <w:footnoteRef/>
      </w:r>
      <w:r>
        <w:t xml:space="preserve"> Operatorul economic împreună cu unitatea de învăţământ pot conveni de comun acord să completeze lista cu alte responsabilităţi pentru tutore.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789F"/>
    <w:multiLevelType w:val="multilevel"/>
    <w:tmpl w:val="6BFE85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14F5885"/>
    <w:multiLevelType w:val="multilevel"/>
    <w:tmpl w:val="84726DFA"/>
    <w:lvl w:ilvl="0">
      <w:start w:val="1"/>
      <w:numFmt w:val="decimal"/>
      <w:lvlText w:val="(%1)"/>
      <w:lvlJc w:val="left"/>
      <w:pPr>
        <w:ind w:left="420" w:hanging="420"/>
      </w:pPr>
      <w:rPr>
        <w:rFonts w:ascii="Palatino Linotype" w:eastAsia="Palatino Linotype" w:hAnsi="Palatino Linotype" w:cs="Palatino Linotype"/>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540054D"/>
    <w:multiLevelType w:val="multilevel"/>
    <w:tmpl w:val="12EC4664"/>
    <w:lvl w:ilvl="0">
      <w:start w:val="1"/>
      <w:numFmt w:val="decimal"/>
      <w:lvlText w:val="Art. %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5B90BF1"/>
    <w:multiLevelType w:val="hybridMultilevel"/>
    <w:tmpl w:val="E8B8601E"/>
    <w:lvl w:ilvl="0" w:tplc="C930F35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A527C"/>
    <w:multiLevelType w:val="multilevel"/>
    <w:tmpl w:val="50B45CCA"/>
    <w:lvl w:ilvl="0">
      <w:start w:val="1"/>
      <w:numFmt w:val="lowerLetter"/>
      <w:lvlText w:val="%1)"/>
      <w:lvlJc w:val="left"/>
      <w:pPr>
        <w:ind w:left="420" w:hanging="42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18830642"/>
    <w:multiLevelType w:val="hybridMultilevel"/>
    <w:tmpl w:val="96442EFE"/>
    <w:lvl w:ilvl="0" w:tplc="08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B75B4E"/>
    <w:multiLevelType w:val="multilevel"/>
    <w:tmpl w:val="1366AB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214804E4"/>
    <w:multiLevelType w:val="multilevel"/>
    <w:tmpl w:val="B720C8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1903B62"/>
    <w:multiLevelType w:val="hybridMultilevel"/>
    <w:tmpl w:val="F07C8AD2"/>
    <w:lvl w:ilvl="0" w:tplc="08BC90C0">
      <w:start w:val="1"/>
      <w:numFmt w:val="lowerLetter"/>
      <w:lvlText w:val="%1)"/>
      <w:lvlJc w:val="left"/>
      <w:pPr>
        <w:tabs>
          <w:tab w:val="num" w:pos="720"/>
        </w:tabs>
        <w:ind w:left="720" w:hanging="360"/>
      </w:pPr>
      <w:rPr>
        <w:b/>
      </w:rPr>
    </w:lvl>
    <w:lvl w:ilvl="1" w:tplc="BDD2B0F2">
      <w:start w:val="1"/>
      <w:numFmt w:val="decimal"/>
      <w:lvlText w:val="(%2)"/>
      <w:lvlJc w:val="left"/>
      <w:pPr>
        <w:tabs>
          <w:tab w:val="num" w:pos="1440"/>
        </w:tabs>
        <w:ind w:left="1440" w:hanging="360"/>
      </w:pPr>
      <w:rPr>
        <w:rFonts w:ascii="Times New Roman" w:hAnsi="Times New Roman" w:cs="Times New Roman"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nsid w:val="219925A1"/>
    <w:multiLevelType w:val="multilevel"/>
    <w:tmpl w:val="9A00638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242E3CD3"/>
    <w:multiLevelType w:val="multilevel"/>
    <w:tmpl w:val="6A6E98BE"/>
    <w:lvl w:ilvl="0">
      <w:start w:val="1"/>
      <w:numFmt w:val="decimal"/>
      <w:lvlText w:val="(%1)"/>
      <w:lvlJc w:val="left"/>
      <w:pPr>
        <w:ind w:left="360" w:hanging="360"/>
      </w:pPr>
      <w:rPr>
        <w: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2B94194C"/>
    <w:multiLevelType w:val="hybridMultilevel"/>
    <w:tmpl w:val="2AF4558E"/>
    <w:lvl w:ilvl="0" w:tplc="88407404">
      <w:start w:val="1"/>
      <w:numFmt w:val="lowerLetter"/>
      <w:lvlText w:val="%1)"/>
      <w:lvlJc w:val="left"/>
      <w:pPr>
        <w:tabs>
          <w:tab w:val="num" w:pos="720"/>
        </w:tabs>
        <w:ind w:left="720" w:hanging="360"/>
      </w:pPr>
      <w:rPr>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2C2E25BF"/>
    <w:multiLevelType w:val="hybridMultilevel"/>
    <w:tmpl w:val="9312B94A"/>
    <w:lvl w:ilvl="0" w:tplc="CE66BF56">
      <w:start w:val="1"/>
      <w:numFmt w:val="lowerLetter"/>
      <w:lvlText w:val="%1)"/>
      <w:lvlJc w:val="left"/>
      <w:pPr>
        <w:ind w:left="502" w:hanging="360"/>
      </w:pPr>
      <w:rPr>
        <w:rFonts w:ascii="Times New Roman" w:hAnsi="Times New Roman" w:cs="Times New Roman"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
    <w:nsid w:val="34350965"/>
    <w:multiLevelType w:val="hybridMultilevel"/>
    <w:tmpl w:val="7DDE3260"/>
    <w:lvl w:ilvl="0" w:tplc="D7D82A6E">
      <w:start w:val="1"/>
      <w:numFmt w:val="lowerLetter"/>
      <w:lvlText w:val="%1)"/>
      <w:lvlJc w:val="left"/>
      <w:pPr>
        <w:tabs>
          <w:tab w:val="num" w:pos="720"/>
        </w:tabs>
        <w:ind w:left="720" w:hanging="360"/>
      </w:pPr>
      <w:rPr>
        <w:rFonts w:ascii="Times New Roman" w:hAnsi="Times New Roman" w:cs="Times New Roman" w:hint="default"/>
        <w:b/>
      </w:rPr>
    </w:lvl>
    <w:lvl w:ilvl="1" w:tplc="BDD2B0F2">
      <w:start w:val="1"/>
      <w:numFmt w:val="decimal"/>
      <w:lvlText w:val="(%2)"/>
      <w:lvlJc w:val="left"/>
      <w:pPr>
        <w:tabs>
          <w:tab w:val="num" w:pos="1440"/>
        </w:tabs>
        <w:ind w:left="1440" w:hanging="360"/>
      </w:pPr>
      <w:rPr>
        <w:rFonts w:ascii="Times New Roman" w:hAnsi="Times New Roman" w:cs="Times New Roman"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38513C4C"/>
    <w:multiLevelType w:val="hybridMultilevel"/>
    <w:tmpl w:val="523642F8"/>
    <w:lvl w:ilvl="0" w:tplc="8194A020">
      <w:start w:val="1"/>
      <w:numFmt w:val="lowerLetter"/>
      <w:lvlText w:val="%1)"/>
      <w:lvlJc w:val="left"/>
      <w:pPr>
        <w:ind w:left="502" w:hanging="360"/>
      </w:pPr>
      <w:rPr>
        <w:rFonts w:ascii="Times New Roman" w:hAnsi="Times New Roman" w:cs="Times New Roman"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5">
    <w:nsid w:val="3C5C5F7F"/>
    <w:multiLevelType w:val="multilevel"/>
    <w:tmpl w:val="954C293E"/>
    <w:lvl w:ilvl="0">
      <w:start w:val="1"/>
      <w:numFmt w:val="decimal"/>
      <w:lvlText w:val="(%1)"/>
      <w:lvlJc w:val="left"/>
      <w:pPr>
        <w:ind w:left="420" w:hanging="420"/>
      </w:pPr>
      <w:rPr>
        <w:rFonts w:ascii="Palatino Linotype" w:eastAsia="Palatino Linotype" w:hAnsi="Palatino Linotype" w:cs="Palatino Linotype"/>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3D675A9F"/>
    <w:multiLevelType w:val="hybridMultilevel"/>
    <w:tmpl w:val="4C6430B2"/>
    <w:lvl w:ilvl="0" w:tplc="A7E2F90A">
      <w:start w:val="1"/>
      <w:numFmt w:val="lowerLetter"/>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7">
    <w:nsid w:val="3EBE5179"/>
    <w:multiLevelType w:val="multilevel"/>
    <w:tmpl w:val="B82E2FBA"/>
    <w:lvl w:ilvl="0">
      <w:start w:val="1"/>
      <w:numFmt w:val="decimal"/>
      <w:lvlText w:val="(%1)"/>
      <w:lvlJc w:val="left"/>
      <w:pPr>
        <w:ind w:left="405" w:hanging="405"/>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nsid w:val="40350445"/>
    <w:multiLevelType w:val="multilevel"/>
    <w:tmpl w:val="9A1A3C24"/>
    <w:lvl w:ilvl="0">
      <w:start w:val="61"/>
      <w:numFmt w:val="decimal"/>
      <w:lvlText w:val="Art. %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7891F31"/>
    <w:multiLevelType w:val="multilevel"/>
    <w:tmpl w:val="B8CE6B68"/>
    <w:lvl w:ilvl="0">
      <w:start w:val="1"/>
      <w:numFmt w:val="decimal"/>
      <w:lvlText w:val="(%1)"/>
      <w:lvlJc w:val="left"/>
      <w:pPr>
        <w:ind w:left="420" w:hanging="420"/>
      </w:pPr>
      <w:rPr>
        <w:rFonts w:ascii="Palatino Linotype" w:eastAsia="Palatino Linotype" w:hAnsi="Palatino Linotype" w:cs="Palatino Linotype"/>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nsid w:val="478B55A4"/>
    <w:multiLevelType w:val="hybridMultilevel"/>
    <w:tmpl w:val="256871FC"/>
    <w:lvl w:ilvl="0" w:tplc="534ABE48">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6B7178"/>
    <w:multiLevelType w:val="hybridMultilevel"/>
    <w:tmpl w:val="F446A268"/>
    <w:lvl w:ilvl="0" w:tplc="C8388E6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F861825"/>
    <w:multiLevelType w:val="hybridMultilevel"/>
    <w:tmpl w:val="91BEB29A"/>
    <w:lvl w:ilvl="0" w:tplc="3A960E1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ED6177"/>
    <w:multiLevelType w:val="multilevel"/>
    <w:tmpl w:val="BA5CED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F240993"/>
    <w:multiLevelType w:val="multilevel"/>
    <w:tmpl w:val="E8FEECA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72974CE7"/>
    <w:multiLevelType w:val="multilevel"/>
    <w:tmpl w:val="0D001742"/>
    <w:lvl w:ilvl="0">
      <w:start w:val="1"/>
      <w:numFmt w:val="decimal"/>
      <w:lvlText w:val="(%1)"/>
      <w:lvlJc w:val="left"/>
      <w:pPr>
        <w:ind w:left="420" w:hanging="420"/>
      </w:pPr>
      <w:rPr>
        <w:rFonts w:ascii="Palatino Linotype" w:eastAsia="Palatino Linotype" w:hAnsi="Palatino Linotype" w:cs="Palatino Linotype"/>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784E08BA"/>
    <w:multiLevelType w:val="multilevel"/>
    <w:tmpl w:val="FDA429F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4"/>
  </w:num>
  <w:num w:numId="2">
    <w:abstractNumId w:val="6"/>
  </w:num>
  <w:num w:numId="3">
    <w:abstractNumId w:val="23"/>
  </w:num>
  <w:num w:numId="4">
    <w:abstractNumId w:val="10"/>
  </w:num>
  <w:num w:numId="5">
    <w:abstractNumId w:val="7"/>
  </w:num>
  <w:num w:numId="6">
    <w:abstractNumId w:val="2"/>
  </w:num>
  <w:num w:numId="7">
    <w:abstractNumId w:val="0"/>
  </w:num>
  <w:num w:numId="8">
    <w:abstractNumId w:val="9"/>
  </w:num>
  <w:num w:numId="9">
    <w:abstractNumId w:val="25"/>
  </w:num>
  <w:num w:numId="10">
    <w:abstractNumId w:val="19"/>
  </w:num>
  <w:num w:numId="11">
    <w:abstractNumId w:val="24"/>
  </w:num>
  <w:num w:numId="12">
    <w:abstractNumId w:val="26"/>
  </w:num>
  <w:num w:numId="13">
    <w:abstractNumId w:val="1"/>
  </w:num>
  <w:num w:numId="14">
    <w:abstractNumId w:val="15"/>
  </w:num>
  <w:num w:numId="15">
    <w:abstractNumId w:val="17"/>
  </w:num>
  <w:num w:numId="16">
    <w:abstractNumId w:val="18"/>
  </w:num>
  <w:num w:numId="17">
    <w:abstractNumId w:val="8"/>
  </w:num>
  <w:num w:numId="18">
    <w:abstractNumId w:val="11"/>
  </w:num>
  <w:num w:numId="19">
    <w:abstractNumId w:val="14"/>
  </w:num>
  <w:num w:numId="20">
    <w:abstractNumId w:val="22"/>
  </w:num>
  <w:num w:numId="21">
    <w:abstractNumId w:val="3"/>
  </w:num>
  <w:num w:numId="22">
    <w:abstractNumId w:val="5"/>
  </w:num>
  <w:num w:numId="23">
    <w:abstractNumId w:val="20"/>
  </w:num>
  <w:num w:numId="24">
    <w:abstractNumId w:val="12"/>
  </w:num>
  <w:num w:numId="25">
    <w:abstractNumId w:val="13"/>
  </w:num>
  <w:num w:numId="26">
    <w:abstractNumId w:val="16"/>
  </w:num>
  <w:num w:numId="27">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F95D3E"/>
    <w:rsid w:val="00011CF9"/>
    <w:rsid w:val="00084373"/>
    <w:rsid w:val="00087FDF"/>
    <w:rsid w:val="000A6895"/>
    <w:rsid w:val="00113D40"/>
    <w:rsid w:val="0011784E"/>
    <w:rsid w:val="00135991"/>
    <w:rsid w:val="001964CC"/>
    <w:rsid w:val="001E658E"/>
    <w:rsid w:val="00205029"/>
    <w:rsid w:val="002649A3"/>
    <w:rsid w:val="0029747E"/>
    <w:rsid w:val="002C7C75"/>
    <w:rsid w:val="00335F5D"/>
    <w:rsid w:val="00360AD1"/>
    <w:rsid w:val="003A420B"/>
    <w:rsid w:val="003A71BA"/>
    <w:rsid w:val="003F2A1F"/>
    <w:rsid w:val="004504DC"/>
    <w:rsid w:val="00487C11"/>
    <w:rsid w:val="004957C4"/>
    <w:rsid w:val="004A1C75"/>
    <w:rsid w:val="00547045"/>
    <w:rsid w:val="00567DC6"/>
    <w:rsid w:val="005A7B03"/>
    <w:rsid w:val="005D1EC6"/>
    <w:rsid w:val="005E3B86"/>
    <w:rsid w:val="005E3E11"/>
    <w:rsid w:val="006342CF"/>
    <w:rsid w:val="0063531A"/>
    <w:rsid w:val="00744EF6"/>
    <w:rsid w:val="00776F26"/>
    <w:rsid w:val="007B5C6D"/>
    <w:rsid w:val="007F3132"/>
    <w:rsid w:val="007F70E4"/>
    <w:rsid w:val="00831CCD"/>
    <w:rsid w:val="008576C3"/>
    <w:rsid w:val="00862524"/>
    <w:rsid w:val="00874C52"/>
    <w:rsid w:val="00893FCC"/>
    <w:rsid w:val="008B114F"/>
    <w:rsid w:val="008D48BC"/>
    <w:rsid w:val="0090099B"/>
    <w:rsid w:val="0093362A"/>
    <w:rsid w:val="00A2770C"/>
    <w:rsid w:val="00A54C33"/>
    <w:rsid w:val="00A721AA"/>
    <w:rsid w:val="00A8657B"/>
    <w:rsid w:val="00AB7FD3"/>
    <w:rsid w:val="00B04CFC"/>
    <w:rsid w:val="00B326D0"/>
    <w:rsid w:val="00B412C8"/>
    <w:rsid w:val="00B441D0"/>
    <w:rsid w:val="00B805B8"/>
    <w:rsid w:val="00BA0FB1"/>
    <w:rsid w:val="00BF48B1"/>
    <w:rsid w:val="00C323F7"/>
    <w:rsid w:val="00C422C3"/>
    <w:rsid w:val="00C67EC0"/>
    <w:rsid w:val="00C76A66"/>
    <w:rsid w:val="00C94016"/>
    <w:rsid w:val="00D722B7"/>
    <w:rsid w:val="00DE09EC"/>
    <w:rsid w:val="00E15CFC"/>
    <w:rsid w:val="00E403F7"/>
    <w:rsid w:val="00EB7C6B"/>
    <w:rsid w:val="00EC2047"/>
    <w:rsid w:val="00F05AC9"/>
    <w:rsid w:val="00F130A8"/>
    <w:rsid w:val="00F95D3E"/>
    <w:rsid w:val="00FE4F42"/>
    <w:rsid w:val="00FE5E43"/>
    <w:rsid w:val="00FF43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lu1">
    <w:name w:val="heading 1"/>
    <w:basedOn w:val="Normal"/>
    <w:next w:val="Normal"/>
    <w:pPr>
      <w:keepNext/>
      <w:keepLines/>
      <w:spacing w:before="240" w:after="0"/>
      <w:outlineLvl w:val="0"/>
    </w:pPr>
    <w:rPr>
      <w:color w:val="2E75B5"/>
      <w:sz w:val="32"/>
      <w:szCs w:val="32"/>
    </w:rPr>
  </w:style>
  <w:style w:type="paragraph" w:styleId="Titlu2">
    <w:name w:val="heading 2"/>
    <w:basedOn w:val="Normal"/>
    <w:next w:val="Normal"/>
    <w:pPr>
      <w:keepNext/>
      <w:keepLines/>
      <w:spacing w:before="40" w:after="0"/>
      <w:outlineLvl w:val="1"/>
    </w:pPr>
    <w:rPr>
      <w:color w:val="2E75B5"/>
      <w:sz w:val="26"/>
      <w:szCs w:val="26"/>
    </w:rPr>
  </w:style>
  <w:style w:type="paragraph" w:styleId="Titlu3">
    <w:name w:val="heading 3"/>
    <w:basedOn w:val="Normal"/>
    <w:next w:val="Normal"/>
    <w:pPr>
      <w:keepNext/>
      <w:keepLines/>
      <w:spacing w:before="40" w:after="0"/>
      <w:outlineLvl w:val="2"/>
    </w:pPr>
    <w:rPr>
      <w:color w:val="1E4D78"/>
      <w:sz w:val="24"/>
      <w:szCs w:val="24"/>
    </w:rPr>
  </w:style>
  <w:style w:type="paragraph" w:styleId="Titlu4">
    <w:name w:val="heading 4"/>
    <w:basedOn w:val="Normal"/>
    <w:next w:val="Normal"/>
    <w:pPr>
      <w:keepNext/>
      <w:keepLines/>
      <w:spacing w:before="40" w:after="0"/>
      <w:outlineLvl w:val="3"/>
    </w:pPr>
    <w:rPr>
      <w:i/>
      <w:color w:val="2E75B5"/>
    </w:rPr>
  </w:style>
  <w:style w:type="paragraph" w:styleId="Titlu5">
    <w:name w:val="heading 5"/>
    <w:basedOn w:val="Normal"/>
    <w:next w:val="Normal"/>
    <w:pPr>
      <w:keepNext/>
      <w:keepLines/>
      <w:spacing w:before="220" w:after="40"/>
      <w:outlineLvl w:val="4"/>
    </w:pPr>
    <w:rPr>
      <w:b/>
    </w:rPr>
  </w:style>
  <w:style w:type="paragraph" w:styleId="Titlu6">
    <w:name w:val="heading 6"/>
    <w:basedOn w:val="Normal"/>
    <w:next w:val="Normal"/>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u">
    <w:name w:val="Title"/>
    <w:basedOn w:val="Normal"/>
    <w:next w:val="Normal"/>
    <w:pPr>
      <w:keepNext/>
      <w:keepLines/>
      <w:spacing w:before="480" w:after="120"/>
    </w:pPr>
    <w:rPr>
      <w:b/>
      <w:sz w:val="72"/>
      <w:szCs w:val="72"/>
    </w:rPr>
  </w:style>
  <w:style w:type="paragraph" w:styleId="Subtitlu">
    <w:name w:val="Subtitle"/>
    <w:basedOn w:val="Normal"/>
    <w:next w:val="Normal"/>
    <w:pPr>
      <w:keepNext/>
      <w:keepLines/>
      <w:spacing w:before="360" w:after="80"/>
    </w:pPr>
    <w:rPr>
      <w:rFonts w:ascii="Georgia" w:eastAsia="Georgia" w:hAnsi="Georgia" w:cs="Georgia"/>
      <w:i/>
      <w:color w:val="666666"/>
      <w:sz w:val="48"/>
      <w:szCs w:val="48"/>
    </w:rPr>
  </w:style>
  <w:style w:type="paragraph" w:styleId="TextnBalon">
    <w:name w:val="Balloon Text"/>
    <w:basedOn w:val="Normal"/>
    <w:link w:val="TextnBalonCaracter"/>
    <w:unhideWhenUsed/>
    <w:rsid w:val="008B11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rsid w:val="008B114F"/>
    <w:rPr>
      <w:rFonts w:ascii="Tahoma" w:hAnsi="Tahoma" w:cs="Tahoma"/>
      <w:sz w:val="16"/>
      <w:szCs w:val="16"/>
    </w:rPr>
  </w:style>
  <w:style w:type="paragraph" w:styleId="Listparagraf">
    <w:name w:val="List Paragraph"/>
    <w:basedOn w:val="Normal"/>
    <w:uiPriority w:val="34"/>
    <w:qFormat/>
    <w:rsid w:val="00C323F7"/>
    <w:pPr>
      <w:ind w:left="720"/>
      <w:contextualSpacing/>
    </w:pPr>
  </w:style>
  <w:style w:type="paragraph" w:styleId="Antet">
    <w:name w:val="header"/>
    <w:basedOn w:val="Normal"/>
    <w:link w:val="AntetCaracter"/>
    <w:unhideWhenUsed/>
    <w:rsid w:val="007F3132"/>
    <w:pPr>
      <w:tabs>
        <w:tab w:val="center" w:pos="4513"/>
        <w:tab w:val="right" w:pos="9026"/>
      </w:tabs>
      <w:spacing w:after="0" w:line="240" w:lineRule="auto"/>
    </w:pPr>
  </w:style>
  <w:style w:type="character" w:customStyle="1" w:styleId="AntetCaracter">
    <w:name w:val="Antet Caracter"/>
    <w:basedOn w:val="Fontdeparagrafimplicit"/>
    <w:link w:val="Antet"/>
    <w:rsid w:val="007F3132"/>
  </w:style>
  <w:style w:type="paragraph" w:styleId="Subsol">
    <w:name w:val="footer"/>
    <w:basedOn w:val="Normal"/>
    <w:link w:val="SubsolCaracter"/>
    <w:uiPriority w:val="99"/>
    <w:unhideWhenUsed/>
    <w:rsid w:val="007F3132"/>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7F3132"/>
  </w:style>
  <w:style w:type="table" w:styleId="GrilTabel">
    <w:name w:val="Table Grid"/>
    <w:basedOn w:val="TabelNormal"/>
    <w:rsid w:val="00B805B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rsid w:val="00B805B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uiPriority w:val="99"/>
    <w:rsid w:val="00B805B8"/>
    <w:rPr>
      <w:rFonts w:ascii="Times New Roman" w:eastAsia="Times New Roman" w:hAnsi="Times New Roman" w:cs="Times New Roman"/>
      <w:sz w:val="20"/>
      <w:szCs w:val="20"/>
    </w:rPr>
  </w:style>
  <w:style w:type="character" w:styleId="Referinnotdesubsol">
    <w:name w:val="footnote reference"/>
    <w:uiPriority w:val="99"/>
    <w:rsid w:val="00B805B8"/>
    <w:rPr>
      <w:vertAlign w:val="superscript"/>
    </w:rPr>
  </w:style>
  <w:style w:type="character" w:styleId="Referincomentariu">
    <w:name w:val="annotation reference"/>
    <w:rsid w:val="00B805B8"/>
    <w:rPr>
      <w:sz w:val="16"/>
      <w:szCs w:val="16"/>
    </w:rPr>
  </w:style>
  <w:style w:type="paragraph" w:styleId="Textcomentariu">
    <w:name w:val="annotation text"/>
    <w:basedOn w:val="Normal"/>
    <w:link w:val="TextcomentariuCaracter"/>
    <w:rsid w:val="00B805B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xtcomentariuCaracter">
    <w:name w:val="Text comentariu Caracter"/>
    <w:basedOn w:val="Fontdeparagrafimplicit"/>
    <w:link w:val="Textcomentariu"/>
    <w:rsid w:val="00B805B8"/>
    <w:rPr>
      <w:rFonts w:ascii="Times New Roman" w:eastAsia="Times New Roman" w:hAnsi="Times New Roman" w:cs="Times New Roman"/>
      <w:sz w:val="20"/>
      <w:szCs w:val="20"/>
    </w:rPr>
  </w:style>
  <w:style w:type="paragraph" w:styleId="SubiectComentariu">
    <w:name w:val="annotation subject"/>
    <w:basedOn w:val="Textcomentariu"/>
    <w:next w:val="Textcomentariu"/>
    <w:link w:val="SubiectComentariuCaracter"/>
    <w:rsid w:val="00B805B8"/>
    <w:rPr>
      <w:b/>
      <w:bCs/>
    </w:rPr>
  </w:style>
  <w:style w:type="character" w:customStyle="1" w:styleId="SubiectComentariuCaracter">
    <w:name w:val="Subiect Comentariu Caracter"/>
    <w:basedOn w:val="TextcomentariuCaracter"/>
    <w:link w:val="SubiectComentariu"/>
    <w:rsid w:val="00B805B8"/>
    <w:rPr>
      <w:rFonts w:ascii="Times New Roman" w:eastAsia="Times New Roman" w:hAnsi="Times New Roman" w:cs="Times New Roman"/>
      <w:b/>
      <w:bCs/>
      <w:sz w:val="20"/>
      <w:szCs w:val="20"/>
    </w:rPr>
  </w:style>
  <w:style w:type="paragraph" w:customStyle="1" w:styleId="Default">
    <w:name w:val="Default"/>
    <w:rsid w:val="00B805B8"/>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lu1">
    <w:name w:val="heading 1"/>
    <w:basedOn w:val="Normal"/>
    <w:next w:val="Normal"/>
    <w:pPr>
      <w:keepNext/>
      <w:keepLines/>
      <w:spacing w:before="240" w:after="0"/>
      <w:outlineLvl w:val="0"/>
    </w:pPr>
    <w:rPr>
      <w:color w:val="2E75B5"/>
      <w:sz w:val="32"/>
      <w:szCs w:val="32"/>
    </w:rPr>
  </w:style>
  <w:style w:type="paragraph" w:styleId="Titlu2">
    <w:name w:val="heading 2"/>
    <w:basedOn w:val="Normal"/>
    <w:next w:val="Normal"/>
    <w:pPr>
      <w:keepNext/>
      <w:keepLines/>
      <w:spacing w:before="40" w:after="0"/>
      <w:outlineLvl w:val="1"/>
    </w:pPr>
    <w:rPr>
      <w:color w:val="2E75B5"/>
      <w:sz w:val="26"/>
      <w:szCs w:val="26"/>
    </w:rPr>
  </w:style>
  <w:style w:type="paragraph" w:styleId="Titlu3">
    <w:name w:val="heading 3"/>
    <w:basedOn w:val="Normal"/>
    <w:next w:val="Normal"/>
    <w:pPr>
      <w:keepNext/>
      <w:keepLines/>
      <w:spacing w:before="40" w:after="0"/>
      <w:outlineLvl w:val="2"/>
    </w:pPr>
    <w:rPr>
      <w:color w:val="1E4D78"/>
      <w:sz w:val="24"/>
      <w:szCs w:val="24"/>
    </w:rPr>
  </w:style>
  <w:style w:type="paragraph" w:styleId="Titlu4">
    <w:name w:val="heading 4"/>
    <w:basedOn w:val="Normal"/>
    <w:next w:val="Normal"/>
    <w:pPr>
      <w:keepNext/>
      <w:keepLines/>
      <w:spacing w:before="40" w:after="0"/>
      <w:outlineLvl w:val="3"/>
    </w:pPr>
    <w:rPr>
      <w:i/>
      <w:color w:val="2E75B5"/>
    </w:rPr>
  </w:style>
  <w:style w:type="paragraph" w:styleId="Titlu5">
    <w:name w:val="heading 5"/>
    <w:basedOn w:val="Normal"/>
    <w:next w:val="Normal"/>
    <w:pPr>
      <w:keepNext/>
      <w:keepLines/>
      <w:spacing w:before="220" w:after="40"/>
      <w:outlineLvl w:val="4"/>
    </w:pPr>
    <w:rPr>
      <w:b/>
    </w:rPr>
  </w:style>
  <w:style w:type="paragraph" w:styleId="Titlu6">
    <w:name w:val="heading 6"/>
    <w:basedOn w:val="Normal"/>
    <w:next w:val="Normal"/>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u">
    <w:name w:val="Title"/>
    <w:basedOn w:val="Normal"/>
    <w:next w:val="Normal"/>
    <w:pPr>
      <w:keepNext/>
      <w:keepLines/>
      <w:spacing w:before="480" w:after="120"/>
    </w:pPr>
    <w:rPr>
      <w:b/>
      <w:sz w:val="72"/>
      <w:szCs w:val="72"/>
    </w:rPr>
  </w:style>
  <w:style w:type="paragraph" w:styleId="Subtitlu">
    <w:name w:val="Subtitle"/>
    <w:basedOn w:val="Normal"/>
    <w:next w:val="Normal"/>
    <w:pPr>
      <w:keepNext/>
      <w:keepLines/>
      <w:spacing w:before="360" w:after="80"/>
    </w:pPr>
    <w:rPr>
      <w:rFonts w:ascii="Georgia" w:eastAsia="Georgia" w:hAnsi="Georgia" w:cs="Georgia"/>
      <w:i/>
      <w:color w:val="666666"/>
      <w:sz w:val="48"/>
      <w:szCs w:val="48"/>
    </w:rPr>
  </w:style>
  <w:style w:type="paragraph" w:styleId="TextnBalon">
    <w:name w:val="Balloon Text"/>
    <w:basedOn w:val="Normal"/>
    <w:link w:val="TextnBalonCaracter"/>
    <w:unhideWhenUsed/>
    <w:rsid w:val="008B11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rsid w:val="008B114F"/>
    <w:rPr>
      <w:rFonts w:ascii="Tahoma" w:hAnsi="Tahoma" w:cs="Tahoma"/>
      <w:sz w:val="16"/>
      <w:szCs w:val="16"/>
    </w:rPr>
  </w:style>
  <w:style w:type="paragraph" w:styleId="Listparagraf">
    <w:name w:val="List Paragraph"/>
    <w:basedOn w:val="Normal"/>
    <w:uiPriority w:val="34"/>
    <w:qFormat/>
    <w:rsid w:val="00C323F7"/>
    <w:pPr>
      <w:ind w:left="720"/>
      <w:contextualSpacing/>
    </w:pPr>
  </w:style>
  <w:style w:type="paragraph" w:styleId="Antet">
    <w:name w:val="header"/>
    <w:basedOn w:val="Normal"/>
    <w:link w:val="AntetCaracter"/>
    <w:unhideWhenUsed/>
    <w:rsid w:val="007F3132"/>
    <w:pPr>
      <w:tabs>
        <w:tab w:val="center" w:pos="4513"/>
        <w:tab w:val="right" w:pos="9026"/>
      </w:tabs>
      <w:spacing w:after="0" w:line="240" w:lineRule="auto"/>
    </w:pPr>
  </w:style>
  <w:style w:type="character" w:customStyle="1" w:styleId="AntetCaracter">
    <w:name w:val="Antet Caracter"/>
    <w:basedOn w:val="Fontdeparagrafimplicit"/>
    <w:link w:val="Antet"/>
    <w:rsid w:val="007F3132"/>
  </w:style>
  <w:style w:type="paragraph" w:styleId="Subsol">
    <w:name w:val="footer"/>
    <w:basedOn w:val="Normal"/>
    <w:link w:val="SubsolCaracter"/>
    <w:uiPriority w:val="99"/>
    <w:unhideWhenUsed/>
    <w:rsid w:val="007F3132"/>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7F3132"/>
  </w:style>
  <w:style w:type="table" w:styleId="GrilTabel">
    <w:name w:val="Table Grid"/>
    <w:basedOn w:val="TabelNormal"/>
    <w:rsid w:val="00B805B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rsid w:val="00B805B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uiPriority w:val="99"/>
    <w:rsid w:val="00B805B8"/>
    <w:rPr>
      <w:rFonts w:ascii="Times New Roman" w:eastAsia="Times New Roman" w:hAnsi="Times New Roman" w:cs="Times New Roman"/>
      <w:sz w:val="20"/>
      <w:szCs w:val="20"/>
    </w:rPr>
  </w:style>
  <w:style w:type="character" w:styleId="Referinnotdesubsol">
    <w:name w:val="footnote reference"/>
    <w:uiPriority w:val="99"/>
    <w:rsid w:val="00B805B8"/>
    <w:rPr>
      <w:vertAlign w:val="superscript"/>
    </w:rPr>
  </w:style>
  <w:style w:type="character" w:styleId="Referincomentariu">
    <w:name w:val="annotation reference"/>
    <w:rsid w:val="00B805B8"/>
    <w:rPr>
      <w:sz w:val="16"/>
      <w:szCs w:val="16"/>
    </w:rPr>
  </w:style>
  <w:style w:type="paragraph" w:styleId="Textcomentariu">
    <w:name w:val="annotation text"/>
    <w:basedOn w:val="Normal"/>
    <w:link w:val="TextcomentariuCaracter"/>
    <w:rsid w:val="00B805B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xtcomentariuCaracter">
    <w:name w:val="Text comentariu Caracter"/>
    <w:basedOn w:val="Fontdeparagrafimplicit"/>
    <w:link w:val="Textcomentariu"/>
    <w:rsid w:val="00B805B8"/>
    <w:rPr>
      <w:rFonts w:ascii="Times New Roman" w:eastAsia="Times New Roman" w:hAnsi="Times New Roman" w:cs="Times New Roman"/>
      <w:sz w:val="20"/>
      <w:szCs w:val="20"/>
    </w:rPr>
  </w:style>
  <w:style w:type="paragraph" w:styleId="SubiectComentariu">
    <w:name w:val="annotation subject"/>
    <w:basedOn w:val="Textcomentariu"/>
    <w:next w:val="Textcomentariu"/>
    <w:link w:val="SubiectComentariuCaracter"/>
    <w:rsid w:val="00B805B8"/>
    <w:rPr>
      <w:b/>
      <w:bCs/>
    </w:rPr>
  </w:style>
  <w:style w:type="character" w:customStyle="1" w:styleId="SubiectComentariuCaracter">
    <w:name w:val="Subiect Comentariu Caracter"/>
    <w:basedOn w:val="TextcomentariuCaracter"/>
    <w:link w:val="SubiectComentariu"/>
    <w:rsid w:val="00B805B8"/>
    <w:rPr>
      <w:rFonts w:ascii="Times New Roman" w:eastAsia="Times New Roman" w:hAnsi="Times New Roman" w:cs="Times New Roman"/>
      <w:b/>
      <w:bCs/>
      <w:sz w:val="20"/>
      <w:szCs w:val="20"/>
    </w:rPr>
  </w:style>
  <w:style w:type="paragraph" w:customStyle="1" w:styleId="Default">
    <w:name w:val="Default"/>
    <w:rsid w:val="00B805B8"/>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TotalTime>
  <Pages>17</Pages>
  <Words>6573</Words>
  <Characters>38129</Characters>
  <Application>Microsoft Office Word</Application>
  <DocSecurity>0</DocSecurity>
  <Lines>317</Lines>
  <Paragraphs>89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Florin</cp:lastModifiedBy>
  <cp:revision>52</cp:revision>
  <dcterms:created xsi:type="dcterms:W3CDTF">2022-09-27T08:23:00Z</dcterms:created>
  <dcterms:modified xsi:type="dcterms:W3CDTF">2022-11-07T05:47:00Z</dcterms:modified>
</cp:coreProperties>
</file>